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DAA0C" w14:textId="42511BD1" w:rsidR="002C1E01" w:rsidRPr="000441D9" w:rsidRDefault="002C1E01" w:rsidP="00F84A3B">
      <w:pPr>
        <w:spacing w:after="120"/>
        <w:rPr>
          <w:rFonts w:asciiTheme="minorHAnsi" w:hAnsiTheme="minorHAnsi" w:cstheme="minorHAnsi"/>
          <w:sz w:val="22"/>
          <w:szCs w:val="22"/>
          <w:lang w:val="mk-MK"/>
        </w:rPr>
      </w:pPr>
    </w:p>
    <w:p w14:paraId="796938CF" w14:textId="77777777" w:rsidR="002D5B1A" w:rsidRPr="000441D9" w:rsidRDefault="002D5B1A" w:rsidP="00F84A3B">
      <w:pPr>
        <w:spacing w:after="120"/>
        <w:rPr>
          <w:rFonts w:asciiTheme="minorHAnsi" w:hAnsiTheme="minorHAnsi" w:cstheme="minorHAnsi"/>
          <w:sz w:val="22"/>
          <w:szCs w:val="22"/>
          <w:lang w:val="mk-MK"/>
        </w:rPr>
      </w:pPr>
    </w:p>
    <w:p w14:paraId="319C6EE5" w14:textId="1758710D" w:rsidR="00026BF9" w:rsidRPr="000441D9" w:rsidRDefault="00965809" w:rsidP="00F84A3B">
      <w:pPr>
        <w:keepNext/>
        <w:keepLines/>
        <w:spacing w:after="120"/>
        <w:jc w:val="center"/>
        <w:outlineLvl w:val="2"/>
        <w:rPr>
          <w:rFonts w:asciiTheme="minorHAnsi" w:hAnsiTheme="minorHAnsi" w:cstheme="minorHAnsi"/>
          <w:bCs/>
          <w:sz w:val="22"/>
          <w:szCs w:val="22"/>
          <w:lang w:val="mk-MK" w:eastAsia="en-US"/>
        </w:rPr>
      </w:pPr>
      <w:bookmarkStart w:id="0" w:name="_Toc104380793"/>
      <w:bookmarkStart w:id="1" w:name="_Toc172037564"/>
      <w:r w:rsidRPr="000441D9">
        <w:rPr>
          <w:rFonts w:asciiTheme="minorHAnsi" w:hAnsiTheme="minorHAnsi" w:cstheme="minorHAnsi"/>
          <w:bCs/>
          <w:sz w:val="22"/>
          <w:szCs w:val="22"/>
          <w:lang w:val="mk-MK" w:eastAsia="en-US"/>
        </w:rPr>
        <w:t>ИЗРАБОТКА НА ПРОЕКТНА ДОКУМЕНТАЦИЈА И ИЗВЕДБА НА ФОТОВОЛТАИЧНИ СОЛАРНИ ЦЕНТРАЛИ МРЕЖНО ПОВРЗАНИ ВО СИ</w:t>
      </w:r>
      <w:r w:rsidR="00E7269B" w:rsidRPr="000441D9">
        <w:rPr>
          <w:rFonts w:asciiTheme="minorHAnsi" w:hAnsiTheme="minorHAnsi" w:cstheme="minorHAnsi"/>
          <w:bCs/>
          <w:sz w:val="22"/>
          <w:szCs w:val="22"/>
          <w:lang w:val="mk-MK" w:eastAsia="en-US"/>
        </w:rPr>
        <w:t>С</w:t>
      </w:r>
      <w:r w:rsidRPr="000441D9">
        <w:rPr>
          <w:rFonts w:asciiTheme="minorHAnsi" w:hAnsiTheme="minorHAnsi" w:cstheme="minorHAnsi"/>
          <w:bCs/>
          <w:sz w:val="22"/>
          <w:szCs w:val="22"/>
          <w:lang w:val="mk-MK" w:eastAsia="en-US"/>
        </w:rPr>
        <w:t>ТЕМ НА Е</w:t>
      </w:r>
      <w:r w:rsidR="00916261" w:rsidRPr="000441D9">
        <w:rPr>
          <w:rFonts w:asciiTheme="minorHAnsi" w:hAnsiTheme="minorHAnsi" w:cstheme="minorHAnsi"/>
          <w:bCs/>
          <w:sz w:val="22"/>
          <w:szCs w:val="22"/>
          <w:lang w:val="mk-MK" w:eastAsia="en-US"/>
        </w:rPr>
        <w:t>Л</w:t>
      </w:r>
      <w:r w:rsidRPr="000441D9">
        <w:rPr>
          <w:rFonts w:asciiTheme="minorHAnsi" w:hAnsiTheme="minorHAnsi" w:cstheme="minorHAnsi"/>
          <w:bCs/>
          <w:sz w:val="22"/>
          <w:szCs w:val="22"/>
          <w:lang w:val="mk-MK" w:eastAsia="en-US"/>
        </w:rPr>
        <w:t xml:space="preserve">ЕКТРИЧНО НАПОЈУВАЊЕ </w:t>
      </w:r>
      <w:r w:rsidR="00AF0018" w:rsidRPr="000441D9">
        <w:rPr>
          <w:rFonts w:asciiTheme="minorHAnsi" w:hAnsiTheme="minorHAnsi" w:cstheme="minorHAnsi"/>
          <w:bCs/>
          <w:sz w:val="22"/>
          <w:szCs w:val="22"/>
          <w:lang w:val="mk-MK" w:eastAsia="en-US"/>
        </w:rPr>
        <w:t xml:space="preserve">ВО </w:t>
      </w:r>
      <w:r w:rsidR="002F4EC0" w:rsidRPr="000441D9">
        <w:rPr>
          <w:rFonts w:asciiTheme="minorHAnsi" w:hAnsiTheme="minorHAnsi" w:cstheme="minorHAnsi"/>
          <w:bCs/>
          <w:sz w:val="22"/>
          <w:szCs w:val="22"/>
          <w:lang w:val="mk-MK" w:eastAsia="en-US"/>
        </w:rPr>
        <w:t>ШЕСТ (</w:t>
      </w:r>
      <w:r w:rsidR="00965B2A" w:rsidRPr="000441D9">
        <w:rPr>
          <w:rFonts w:asciiTheme="minorHAnsi" w:hAnsiTheme="minorHAnsi" w:cstheme="minorHAnsi"/>
          <w:bCs/>
          <w:sz w:val="22"/>
          <w:szCs w:val="22"/>
          <w:lang w:val="mk-MK" w:eastAsia="en-US"/>
        </w:rPr>
        <w:t>6</w:t>
      </w:r>
      <w:r w:rsidR="002F4EC0" w:rsidRPr="000441D9">
        <w:rPr>
          <w:rFonts w:asciiTheme="minorHAnsi" w:hAnsiTheme="minorHAnsi" w:cstheme="minorHAnsi"/>
          <w:bCs/>
          <w:sz w:val="22"/>
          <w:szCs w:val="22"/>
          <w:lang w:val="mk-MK" w:eastAsia="en-US"/>
        </w:rPr>
        <w:t>)</w:t>
      </w:r>
      <w:r w:rsidR="00916261" w:rsidRPr="000441D9">
        <w:rPr>
          <w:rFonts w:asciiTheme="minorHAnsi" w:hAnsiTheme="minorHAnsi" w:cstheme="minorHAnsi"/>
          <w:bCs/>
          <w:sz w:val="22"/>
          <w:szCs w:val="22"/>
          <w:lang w:val="mk-MK" w:eastAsia="en-US"/>
        </w:rPr>
        <w:t xml:space="preserve">  </w:t>
      </w:r>
      <w:r w:rsidR="00AF0018" w:rsidRPr="000441D9">
        <w:rPr>
          <w:rFonts w:asciiTheme="minorHAnsi" w:hAnsiTheme="minorHAnsi" w:cstheme="minorHAnsi"/>
          <w:bCs/>
          <w:sz w:val="22"/>
          <w:szCs w:val="22"/>
          <w:lang w:val="mk-MK" w:eastAsia="en-US"/>
        </w:rPr>
        <w:t xml:space="preserve"> УЧИЛИШТА</w:t>
      </w:r>
      <w:bookmarkEnd w:id="0"/>
      <w:bookmarkEnd w:id="1"/>
    </w:p>
    <w:p w14:paraId="2B54A439" w14:textId="77777777" w:rsidR="00026BF9" w:rsidRPr="000441D9" w:rsidRDefault="00026BF9" w:rsidP="00F84A3B">
      <w:pPr>
        <w:spacing w:after="120"/>
        <w:rPr>
          <w:rFonts w:asciiTheme="minorHAnsi" w:hAnsiTheme="minorHAnsi" w:cstheme="minorHAnsi"/>
          <w:sz w:val="22"/>
          <w:szCs w:val="22"/>
          <w:lang w:val="mk-MK"/>
        </w:rPr>
      </w:pPr>
    </w:p>
    <w:p w14:paraId="5CDF351B" w14:textId="140A8F88" w:rsidR="00026BF9" w:rsidRPr="000441D9" w:rsidRDefault="00026BF9" w:rsidP="00F80260">
      <w:pPr>
        <w:numPr>
          <w:ilvl w:val="0"/>
          <w:numId w:val="4"/>
        </w:numPr>
        <w:spacing w:after="120"/>
        <w:rPr>
          <w:rFonts w:asciiTheme="minorHAnsi" w:hAnsiTheme="minorHAnsi" w:cstheme="minorHAnsi"/>
          <w:b/>
          <w:bCs/>
          <w:sz w:val="22"/>
          <w:szCs w:val="22"/>
          <w:lang w:val="mk-MK" w:eastAsia="en-US"/>
        </w:rPr>
      </w:pPr>
      <w:r w:rsidRPr="000441D9">
        <w:rPr>
          <w:rFonts w:asciiTheme="minorHAnsi" w:hAnsiTheme="minorHAnsi" w:cstheme="minorHAnsi"/>
          <w:b/>
          <w:sz w:val="22"/>
          <w:szCs w:val="22"/>
          <w:lang w:val="mk-MK" w:eastAsia="en-US"/>
        </w:rPr>
        <w:t>Објавa број</w:t>
      </w:r>
      <w:r w:rsidRPr="000441D9">
        <w:rPr>
          <w:rFonts w:asciiTheme="minorHAnsi" w:hAnsiTheme="minorHAnsi" w:cstheme="minorHAnsi"/>
          <w:sz w:val="22"/>
          <w:szCs w:val="22"/>
          <w:lang w:val="mk-MK" w:eastAsia="en-US"/>
        </w:rPr>
        <w:t xml:space="preserve">: </w:t>
      </w:r>
      <w:bookmarkStart w:id="2" w:name="_Hlk171598556"/>
      <w:r w:rsidR="004A712B" w:rsidRPr="000441D9">
        <w:rPr>
          <w:rFonts w:asciiTheme="minorHAnsi" w:hAnsiTheme="minorHAnsi" w:cstheme="minorHAnsi"/>
          <w:sz w:val="22"/>
          <w:szCs w:val="22"/>
          <w:lang w:val="mk-MK" w:eastAsia="en-US"/>
        </w:rPr>
        <w:t>RP/FOSM/FT/2254</w:t>
      </w:r>
      <w:bookmarkEnd w:id="2"/>
    </w:p>
    <w:p w14:paraId="01F4783C" w14:textId="77777777" w:rsidR="008178A6" w:rsidRPr="008178A6" w:rsidRDefault="00026BF9" w:rsidP="008178A6">
      <w:pPr>
        <w:pStyle w:val="ListParagraph"/>
        <w:numPr>
          <w:ilvl w:val="0"/>
          <w:numId w:val="4"/>
        </w:numPr>
        <w:spacing w:after="120"/>
        <w:jc w:val="both"/>
        <w:rPr>
          <w:rFonts w:asciiTheme="minorHAnsi" w:hAnsiTheme="minorHAnsi" w:cstheme="minorHAnsi"/>
          <w:b/>
          <w:sz w:val="22"/>
          <w:szCs w:val="22"/>
          <w:lang w:val="mk-MK" w:eastAsia="en-US"/>
        </w:rPr>
      </w:pPr>
      <w:r w:rsidRPr="008178A6">
        <w:rPr>
          <w:rFonts w:asciiTheme="minorHAnsi" w:hAnsiTheme="minorHAnsi" w:cstheme="minorHAnsi"/>
          <w:b/>
          <w:bCs/>
          <w:sz w:val="22"/>
          <w:szCs w:val="22"/>
          <w:lang w:val="mk-MK" w:eastAsia="en-US"/>
        </w:rPr>
        <w:t>Финансирање:</w:t>
      </w:r>
      <w:r w:rsidR="002E414E" w:rsidRPr="008178A6">
        <w:rPr>
          <w:rFonts w:asciiTheme="minorHAnsi" w:hAnsiTheme="minorHAnsi" w:cstheme="minorHAnsi"/>
          <w:b/>
          <w:bCs/>
          <w:sz w:val="22"/>
          <w:szCs w:val="22"/>
          <w:lang w:val="mk-MK" w:eastAsia="en-US"/>
        </w:rPr>
        <w:t xml:space="preserve"> </w:t>
      </w:r>
      <w:r w:rsidR="008178A6" w:rsidRPr="000441D9">
        <w:rPr>
          <w:rFonts w:asciiTheme="minorHAnsi" w:hAnsiTheme="minorHAnsi" w:cstheme="minorHAnsi"/>
          <w:b/>
          <w:bCs/>
          <w:sz w:val="22"/>
          <w:szCs w:val="22"/>
          <w:lang w:val="mk-MK"/>
        </w:rPr>
        <w:t>Фондаци</w:t>
      </w:r>
      <w:r w:rsidR="008178A6">
        <w:rPr>
          <w:rFonts w:asciiTheme="minorHAnsi" w:hAnsiTheme="minorHAnsi" w:cstheme="minorHAnsi"/>
          <w:b/>
          <w:bCs/>
          <w:sz w:val="22"/>
          <w:szCs w:val="22"/>
          <w:lang w:val="mk-MK"/>
        </w:rPr>
        <w:t xml:space="preserve">и </w:t>
      </w:r>
      <w:r w:rsidR="008178A6" w:rsidRPr="000441D9">
        <w:rPr>
          <w:rFonts w:asciiTheme="minorHAnsi" w:hAnsiTheme="minorHAnsi" w:cstheme="minorHAnsi"/>
          <w:b/>
          <w:bCs/>
          <w:sz w:val="22"/>
          <w:szCs w:val="22"/>
          <w:lang w:val="mk-MK"/>
        </w:rPr>
        <w:t xml:space="preserve">Отворено општество – </w:t>
      </w:r>
      <w:r w:rsidR="008178A6">
        <w:rPr>
          <w:rFonts w:asciiTheme="minorHAnsi" w:hAnsiTheme="minorHAnsi" w:cstheme="minorHAnsi"/>
          <w:b/>
          <w:bCs/>
          <w:sz w:val="22"/>
          <w:szCs w:val="22"/>
          <w:lang w:val="mk-MK"/>
        </w:rPr>
        <w:t>Западен Балкан (Фондација Огтворено општество - Ма</w:t>
      </w:r>
      <w:r w:rsidR="008178A6" w:rsidRPr="000441D9">
        <w:rPr>
          <w:rFonts w:asciiTheme="minorHAnsi" w:hAnsiTheme="minorHAnsi" w:cstheme="minorHAnsi"/>
          <w:b/>
          <w:bCs/>
          <w:sz w:val="22"/>
          <w:szCs w:val="22"/>
          <w:lang w:val="mk-MK"/>
        </w:rPr>
        <w:t>кедонија, П</w:t>
      </w:r>
      <w:r w:rsidR="008178A6" w:rsidRPr="000441D9">
        <w:rPr>
          <w:rFonts w:asciiTheme="minorHAnsi" w:hAnsiTheme="minorHAnsi" w:cstheme="minorHAnsi"/>
          <w:b/>
          <w:bCs/>
          <w:sz w:val="22"/>
          <w:szCs w:val="22"/>
          <w:lang w:val="mk-MK" w:eastAsia="en-US"/>
        </w:rPr>
        <w:t>роект „Сончеви училишта“</w:t>
      </w:r>
      <w:r w:rsidR="008178A6">
        <w:rPr>
          <w:rFonts w:asciiTheme="minorHAnsi" w:hAnsiTheme="minorHAnsi" w:cstheme="minorHAnsi"/>
          <w:b/>
          <w:bCs/>
          <w:sz w:val="22"/>
          <w:szCs w:val="22"/>
          <w:lang w:val="mk-MK" w:eastAsia="en-US"/>
        </w:rPr>
        <w:t>)</w:t>
      </w:r>
    </w:p>
    <w:p w14:paraId="354EE175" w14:textId="69B28DBD" w:rsidR="00026BF9" w:rsidRPr="008178A6" w:rsidRDefault="00026BF9" w:rsidP="008178A6">
      <w:pPr>
        <w:pStyle w:val="ListParagraph"/>
        <w:numPr>
          <w:ilvl w:val="0"/>
          <w:numId w:val="4"/>
        </w:numPr>
        <w:spacing w:after="120"/>
        <w:jc w:val="both"/>
        <w:rPr>
          <w:rFonts w:asciiTheme="minorHAnsi" w:hAnsiTheme="minorHAnsi" w:cstheme="minorHAnsi"/>
          <w:b/>
          <w:sz w:val="22"/>
          <w:szCs w:val="22"/>
          <w:lang w:val="mk-MK" w:eastAsia="en-US"/>
        </w:rPr>
      </w:pPr>
      <w:r w:rsidRPr="008178A6">
        <w:rPr>
          <w:rFonts w:asciiTheme="minorHAnsi" w:hAnsiTheme="minorHAnsi" w:cstheme="minorHAnsi"/>
          <w:b/>
          <w:bCs/>
          <w:sz w:val="22"/>
          <w:szCs w:val="22"/>
          <w:lang w:val="mk-MK" w:eastAsia="en-US"/>
        </w:rPr>
        <w:t xml:space="preserve">Нарачател: </w:t>
      </w:r>
      <w:r w:rsidR="007F3370" w:rsidRPr="008178A6">
        <w:rPr>
          <w:rFonts w:asciiTheme="minorHAnsi" w:hAnsiTheme="minorHAnsi" w:cstheme="minorHAnsi"/>
          <w:b/>
          <w:bCs/>
          <w:sz w:val="22"/>
          <w:szCs w:val="22"/>
          <w:lang w:val="mk-MK"/>
        </w:rPr>
        <w:t>Фондација Отворено општество – Македонија</w:t>
      </w:r>
      <w:r w:rsidR="002F639A" w:rsidRPr="008178A6">
        <w:rPr>
          <w:rFonts w:asciiTheme="minorHAnsi" w:hAnsiTheme="minorHAnsi" w:cstheme="minorHAnsi"/>
          <w:b/>
          <w:bCs/>
          <w:sz w:val="22"/>
          <w:szCs w:val="22"/>
          <w:lang w:val="mk-MK"/>
        </w:rPr>
        <w:t xml:space="preserve"> </w:t>
      </w:r>
      <w:r w:rsidR="00BB2EA1" w:rsidRPr="008178A6">
        <w:rPr>
          <w:rFonts w:asciiTheme="minorHAnsi" w:hAnsiTheme="minorHAnsi" w:cstheme="minorHAnsi"/>
          <w:b/>
          <w:bCs/>
          <w:sz w:val="22"/>
          <w:szCs w:val="22"/>
          <w:lang w:val="mk-MK"/>
        </w:rPr>
        <w:t>(ФООМ)</w:t>
      </w:r>
    </w:p>
    <w:p w14:paraId="2E2C1168" w14:textId="3CB11932" w:rsidR="00026BF9" w:rsidRPr="000441D9" w:rsidRDefault="00026BF9" w:rsidP="005F603A">
      <w:pPr>
        <w:pStyle w:val="ListParagraph"/>
        <w:numPr>
          <w:ilvl w:val="0"/>
          <w:numId w:val="4"/>
        </w:num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sz w:val="22"/>
          <w:szCs w:val="22"/>
          <w:lang w:val="mk-MK" w:eastAsia="en-US"/>
        </w:rPr>
        <w:t>Корисници на опремата</w:t>
      </w:r>
      <w:r w:rsidRPr="000441D9">
        <w:rPr>
          <w:rFonts w:asciiTheme="minorHAnsi" w:hAnsiTheme="minorHAnsi" w:cstheme="minorHAnsi"/>
          <w:b/>
          <w:bCs/>
          <w:sz w:val="22"/>
          <w:szCs w:val="22"/>
          <w:lang w:val="mk-MK" w:eastAsia="en-US"/>
        </w:rPr>
        <w:t>:</w:t>
      </w:r>
      <w:r w:rsidR="00CE5FA0" w:rsidRPr="000441D9">
        <w:rPr>
          <w:rFonts w:asciiTheme="minorHAnsi" w:hAnsiTheme="minorHAnsi" w:cstheme="minorHAnsi"/>
          <w:b/>
          <w:bCs/>
          <w:sz w:val="22"/>
          <w:szCs w:val="22"/>
          <w:lang w:val="mk-MK" w:eastAsia="en-US"/>
        </w:rPr>
        <w:t xml:space="preserve"> </w:t>
      </w:r>
      <w:r w:rsidR="001A6732" w:rsidRPr="000441D9">
        <w:rPr>
          <w:rFonts w:asciiTheme="minorHAnsi" w:hAnsiTheme="minorHAnsi" w:cstheme="minorHAnsi"/>
          <w:b/>
          <w:bCs/>
          <w:sz w:val="22"/>
          <w:szCs w:val="22"/>
          <w:lang w:val="mk-MK" w:eastAsia="en-US"/>
        </w:rPr>
        <w:t>шест (</w:t>
      </w:r>
      <w:r w:rsidR="001A6732" w:rsidRPr="000441D9">
        <w:rPr>
          <w:rFonts w:asciiTheme="minorHAnsi" w:hAnsiTheme="minorHAnsi" w:cstheme="minorHAnsi"/>
          <w:b/>
          <w:sz w:val="22"/>
          <w:szCs w:val="22"/>
          <w:lang w:val="mk-MK" w:eastAsia="en-US"/>
        </w:rPr>
        <w:t>6)</w:t>
      </w:r>
      <w:r w:rsidR="00CE5FA0" w:rsidRPr="000441D9">
        <w:rPr>
          <w:rFonts w:asciiTheme="minorHAnsi" w:hAnsiTheme="minorHAnsi" w:cstheme="minorHAnsi"/>
          <w:b/>
          <w:sz w:val="22"/>
          <w:szCs w:val="22"/>
          <w:lang w:val="mk-MK" w:eastAsia="en-US"/>
        </w:rPr>
        <w:t xml:space="preserve"> </w:t>
      </w:r>
      <w:r w:rsidR="001A6732" w:rsidRPr="000441D9">
        <w:rPr>
          <w:rFonts w:asciiTheme="minorHAnsi" w:hAnsiTheme="minorHAnsi" w:cstheme="minorHAnsi"/>
          <w:b/>
          <w:sz w:val="22"/>
          <w:szCs w:val="22"/>
          <w:lang w:val="mk-MK" w:eastAsia="en-US"/>
        </w:rPr>
        <w:t xml:space="preserve">училишта </w:t>
      </w:r>
      <w:r w:rsidRPr="000441D9">
        <w:rPr>
          <w:rFonts w:asciiTheme="minorHAnsi" w:hAnsiTheme="minorHAnsi" w:cstheme="minorHAnsi"/>
          <w:b/>
          <w:sz w:val="22"/>
          <w:szCs w:val="22"/>
          <w:lang w:val="mk-MK" w:eastAsia="en-US"/>
        </w:rPr>
        <w:t xml:space="preserve"> од Република Северна Македонија</w:t>
      </w:r>
      <w:r w:rsidRPr="000441D9">
        <w:rPr>
          <w:rFonts w:asciiTheme="minorHAnsi" w:hAnsiTheme="minorHAnsi" w:cstheme="minorHAnsi"/>
          <w:b/>
          <w:bCs/>
          <w:sz w:val="22"/>
          <w:szCs w:val="22"/>
          <w:lang w:val="mk-MK" w:eastAsia="en-US"/>
        </w:rPr>
        <w:t xml:space="preserve"> </w:t>
      </w:r>
    </w:p>
    <w:p w14:paraId="6BA49CB1" w14:textId="38553F28" w:rsidR="00026BF9" w:rsidRPr="000441D9" w:rsidRDefault="001A6732" w:rsidP="00F84A3B">
      <w:pPr>
        <w:pStyle w:val="ListParagraph"/>
        <w:numPr>
          <w:ilvl w:val="0"/>
          <w:numId w:val="4"/>
        </w:num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 xml:space="preserve">ФООМ го задржува правото на </w:t>
      </w:r>
      <w:r w:rsidR="00C7021A" w:rsidRPr="000441D9">
        <w:rPr>
          <w:rFonts w:asciiTheme="minorHAnsi" w:hAnsiTheme="minorHAnsi" w:cstheme="minorHAnsi"/>
          <w:b/>
          <w:bCs/>
          <w:sz w:val="22"/>
          <w:szCs w:val="22"/>
          <w:lang w:val="mk-MK" w:eastAsia="en-US"/>
        </w:rPr>
        <w:t xml:space="preserve">определување на </w:t>
      </w:r>
      <w:r w:rsidR="008C6C50" w:rsidRPr="000441D9">
        <w:rPr>
          <w:rFonts w:asciiTheme="minorHAnsi" w:hAnsiTheme="minorHAnsi" w:cstheme="minorHAnsi"/>
          <w:b/>
          <w:bCs/>
          <w:sz w:val="22"/>
          <w:szCs w:val="22"/>
          <w:lang w:val="mk-MK" w:eastAsia="en-US"/>
        </w:rPr>
        <w:t xml:space="preserve">крајниот </w:t>
      </w:r>
      <w:r w:rsidRPr="000441D9">
        <w:rPr>
          <w:rFonts w:asciiTheme="minorHAnsi" w:hAnsiTheme="minorHAnsi" w:cstheme="minorHAnsi"/>
          <w:b/>
          <w:bCs/>
          <w:sz w:val="22"/>
          <w:szCs w:val="22"/>
          <w:lang w:val="mk-MK" w:eastAsia="en-US"/>
        </w:rPr>
        <w:t xml:space="preserve">бројот на училишта каде ќе се реализира  проектот </w:t>
      </w:r>
      <w:r w:rsidR="00397FB5" w:rsidRPr="000441D9">
        <w:rPr>
          <w:rFonts w:asciiTheme="minorHAnsi" w:hAnsiTheme="minorHAnsi" w:cstheme="minorHAnsi"/>
          <w:b/>
          <w:bCs/>
          <w:sz w:val="22"/>
          <w:szCs w:val="22"/>
          <w:lang w:val="mk-MK" w:eastAsia="en-US"/>
        </w:rPr>
        <w:t xml:space="preserve">и </w:t>
      </w:r>
      <w:r w:rsidR="002D5B1A" w:rsidRPr="000441D9">
        <w:rPr>
          <w:rFonts w:asciiTheme="minorHAnsi" w:hAnsiTheme="minorHAnsi" w:cstheme="minorHAnsi"/>
          <w:b/>
          <w:bCs/>
          <w:sz w:val="22"/>
          <w:szCs w:val="22"/>
          <w:lang w:val="mk-MK" w:eastAsia="en-US"/>
        </w:rPr>
        <w:t xml:space="preserve">на </w:t>
      </w:r>
      <w:r w:rsidR="00397FB5" w:rsidRPr="000441D9">
        <w:rPr>
          <w:rFonts w:asciiTheme="minorHAnsi" w:hAnsiTheme="minorHAnsi" w:cstheme="minorHAnsi"/>
          <w:b/>
          <w:bCs/>
          <w:sz w:val="22"/>
          <w:szCs w:val="22"/>
          <w:lang w:val="mk-MK" w:eastAsia="en-US"/>
        </w:rPr>
        <w:t>кап</w:t>
      </w:r>
      <w:r w:rsidR="002D5B1A" w:rsidRPr="000441D9">
        <w:rPr>
          <w:rFonts w:asciiTheme="minorHAnsi" w:hAnsiTheme="minorHAnsi" w:cstheme="minorHAnsi"/>
          <w:b/>
          <w:bCs/>
          <w:sz w:val="22"/>
          <w:szCs w:val="22"/>
          <w:lang w:val="mk-MK" w:eastAsia="en-US"/>
        </w:rPr>
        <w:t>а</w:t>
      </w:r>
      <w:r w:rsidR="00397FB5" w:rsidRPr="000441D9">
        <w:rPr>
          <w:rFonts w:asciiTheme="minorHAnsi" w:hAnsiTheme="minorHAnsi" w:cstheme="minorHAnsi"/>
          <w:b/>
          <w:bCs/>
          <w:sz w:val="22"/>
          <w:szCs w:val="22"/>
          <w:lang w:val="mk-MK" w:eastAsia="en-US"/>
        </w:rPr>
        <w:t>ц</w:t>
      </w:r>
      <w:r w:rsidR="002D5B1A" w:rsidRPr="000441D9">
        <w:rPr>
          <w:rFonts w:asciiTheme="minorHAnsi" w:hAnsiTheme="minorHAnsi" w:cstheme="minorHAnsi"/>
          <w:b/>
          <w:bCs/>
          <w:sz w:val="22"/>
          <w:szCs w:val="22"/>
          <w:lang w:val="mk-MK" w:eastAsia="en-US"/>
        </w:rPr>
        <w:t>и</w:t>
      </w:r>
      <w:r w:rsidR="00397FB5" w:rsidRPr="000441D9">
        <w:rPr>
          <w:rFonts w:asciiTheme="minorHAnsi" w:hAnsiTheme="minorHAnsi" w:cstheme="minorHAnsi"/>
          <w:b/>
          <w:bCs/>
          <w:sz w:val="22"/>
          <w:szCs w:val="22"/>
          <w:lang w:val="mk-MK" w:eastAsia="en-US"/>
        </w:rPr>
        <w:t xml:space="preserve">тетот на предложената опрема </w:t>
      </w:r>
    </w:p>
    <w:p w14:paraId="67EB0364" w14:textId="77777777" w:rsidR="00474857" w:rsidRPr="000441D9" w:rsidRDefault="008178A6" w:rsidP="00F84A3B">
      <w:pPr>
        <w:spacing w:after="120"/>
        <w:jc w:val="both"/>
        <w:rPr>
          <w:rFonts w:asciiTheme="minorHAnsi" w:hAnsiTheme="minorHAnsi" w:cstheme="minorHAnsi"/>
          <w:b/>
          <w:bCs/>
          <w:sz w:val="22"/>
          <w:szCs w:val="22"/>
          <w:lang w:val="mk-MK" w:eastAsia="en-US"/>
        </w:rPr>
      </w:pPr>
      <w:r>
        <w:rPr>
          <w:rFonts w:asciiTheme="minorHAnsi" w:hAnsiTheme="minorHAnsi" w:cstheme="minorHAnsi"/>
          <w:noProof/>
          <w:sz w:val="22"/>
          <w:szCs w:val="22"/>
          <w:highlight w:val="darkMagenta"/>
          <w:lang w:val="mk-MK"/>
        </w:rPr>
        <w:pict w14:anchorId="7709572C">
          <v:rect id="_x0000_i1025" alt="" style="width:451.3pt;height:.05pt;mso-width-percent:0;mso-height-percent:0;mso-width-percent:0;mso-height-percent:0" o:hralign="center" o:hrstd="t" o:hr="t" fillcolor="gray" stroked="f"/>
        </w:pict>
      </w:r>
    </w:p>
    <w:p w14:paraId="251C314E" w14:textId="3964B7C6" w:rsidR="00026BF9" w:rsidRPr="000441D9" w:rsidRDefault="00026BF9" w:rsidP="00F84A3B">
      <w:p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ПРЕДМЕТ НА НАБАВКАТА</w:t>
      </w:r>
    </w:p>
    <w:p w14:paraId="459C52AE" w14:textId="77777777" w:rsidR="00026BF9" w:rsidRPr="000441D9" w:rsidRDefault="00026BF9" w:rsidP="00F80260">
      <w:pPr>
        <w:numPr>
          <w:ilvl w:val="0"/>
          <w:numId w:val="4"/>
        </w:num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 xml:space="preserve">Опис на набавката: </w:t>
      </w:r>
    </w:p>
    <w:p w14:paraId="76E3A130" w14:textId="356BA310" w:rsidR="002F639A" w:rsidRPr="000441D9" w:rsidRDefault="002F639A" w:rsidP="000970C2">
      <w:pPr>
        <w:pStyle w:val="NormalWeb"/>
        <w:jc w:val="both"/>
        <w:rPr>
          <w:rFonts w:cstheme="minorHAnsi"/>
          <w:color w:val="0432FF"/>
          <w:sz w:val="22"/>
          <w:szCs w:val="22"/>
          <w:lang w:val="mk-MK"/>
        </w:rPr>
      </w:pPr>
      <w:r w:rsidRPr="000441D9">
        <w:rPr>
          <w:rFonts w:cstheme="minorHAnsi"/>
          <w:color w:val="0432FF"/>
          <w:sz w:val="22"/>
          <w:szCs w:val="22"/>
          <w:lang w:val="mk-MK"/>
        </w:rPr>
        <w:t xml:space="preserve">Предмет на набавката е </w:t>
      </w:r>
      <w:r w:rsidR="00015F2B" w:rsidRPr="000441D9">
        <w:rPr>
          <w:rFonts w:cstheme="minorHAnsi"/>
          <w:color w:val="0432FF"/>
          <w:sz w:val="22"/>
          <w:szCs w:val="22"/>
          <w:lang w:val="mk-MK"/>
        </w:rPr>
        <w:t>изработка на проектна документација и изведба на фотоволтаични соларни централи</w:t>
      </w:r>
      <w:r w:rsidR="00AF0018" w:rsidRPr="000441D9">
        <w:rPr>
          <w:rFonts w:cstheme="minorHAnsi"/>
          <w:color w:val="0432FF"/>
          <w:sz w:val="22"/>
          <w:szCs w:val="22"/>
          <w:lang w:val="mk-MK"/>
        </w:rPr>
        <w:t xml:space="preserve"> во</w:t>
      </w:r>
      <w:r w:rsidR="0024465A" w:rsidRPr="000441D9">
        <w:rPr>
          <w:rFonts w:cstheme="minorHAnsi"/>
          <w:color w:val="0432FF"/>
          <w:sz w:val="22"/>
          <w:szCs w:val="22"/>
          <w:lang w:val="mk-MK"/>
        </w:rPr>
        <w:t>:</w:t>
      </w:r>
      <w:r w:rsidR="00AF0018" w:rsidRPr="000441D9">
        <w:rPr>
          <w:rFonts w:cstheme="minorHAnsi"/>
          <w:color w:val="0432FF"/>
          <w:sz w:val="22"/>
          <w:szCs w:val="22"/>
          <w:lang w:val="mk-MK"/>
        </w:rPr>
        <w:t xml:space="preserve"> </w:t>
      </w:r>
      <w:bookmarkStart w:id="3" w:name="_Hlk141374644"/>
      <w:r w:rsidR="00073070" w:rsidRPr="000441D9">
        <w:rPr>
          <w:rFonts w:cstheme="minorHAnsi"/>
          <w:color w:val="0432FF"/>
          <w:sz w:val="22"/>
          <w:szCs w:val="22"/>
          <w:lang w:val="mk-MK"/>
        </w:rPr>
        <w:t xml:space="preserve">ООУ </w:t>
      </w:r>
      <w:r w:rsidR="002D5B1A" w:rsidRPr="000441D9">
        <w:rPr>
          <w:rFonts w:cstheme="minorHAnsi"/>
          <w:color w:val="0432FF"/>
          <w:sz w:val="22"/>
          <w:szCs w:val="22"/>
          <w:lang w:val="mk-MK"/>
        </w:rPr>
        <w:t>„</w:t>
      </w:r>
      <w:r w:rsidR="00CF6ACC" w:rsidRPr="000441D9">
        <w:rPr>
          <w:rFonts w:cstheme="minorHAnsi"/>
          <w:color w:val="0432FF"/>
          <w:sz w:val="22"/>
          <w:szCs w:val="22"/>
          <w:lang w:val="mk-MK"/>
        </w:rPr>
        <w:t xml:space="preserve">Елпида Караманди </w:t>
      </w:r>
      <w:r w:rsidR="002D5B1A" w:rsidRPr="000441D9">
        <w:rPr>
          <w:rFonts w:cstheme="minorHAnsi"/>
          <w:color w:val="0432FF"/>
          <w:sz w:val="22"/>
          <w:szCs w:val="22"/>
          <w:lang w:val="mk-MK"/>
        </w:rPr>
        <w:t>“</w:t>
      </w:r>
      <w:r w:rsidR="00676868" w:rsidRPr="000441D9">
        <w:rPr>
          <w:rFonts w:cstheme="minorHAnsi"/>
          <w:color w:val="0432FF"/>
          <w:sz w:val="22"/>
          <w:szCs w:val="22"/>
          <w:lang w:val="mk-MK"/>
        </w:rPr>
        <w:t>,</w:t>
      </w:r>
      <w:r w:rsidR="001A6732" w:rsidRPr="000441D9">
        <w:rPr>
          <w:rFonts w:cstheme="minorHAnsi"/>
          <w:color w:val="0432FF"/>
          <w:sz w:val="22"/>
          <w:szCs w:val="22"/>
          <w:lang w:val="mk-MK"/>
        </w:rPr>
        <w:t xml:space="preserve"> </w:t>
      </w:r>
      <w:r w:rsidR="00CF6ACC" w:rsidRPr="000441D9">
        <w:rPr>
          <w:rFonts w:cstheme="minorHAnsi"/>
          <w:color w:val="0432FF"/>
          <w:sz w:val="22"/>
          <w:szCs w:val="22"/>
          <w:lang w:val="mk-MK"/>
        </w:rPr>
        <w:t>Битола</w:t>
      </w:r>
      <w:r w:rsidR="00676868" w:rsidRPr="000441D9">
        <w:rPr>
          <w:rFonts w:cstheme="minorHAnsi"/>
          <w:color w:val="0432FF"/>
          <w:sz w:val="22"/>
          <w:szCs w:val="22"/>
          <w:lang w:val="mk-MK"/>
        </w:rPr>
        <w:t>;</w:t>
      </w:r>
      <w:r w:rsidR="001A6732" w:rsidRPr="000441D9">
        <w:rPr>
          <w:rFonts w:cstheme="minorHAnsi"/>
          <w:color w:val="0432FF"/>
          <w:sz w:val="22"/>
          <w:szCs w:val="22"/>
          <w:lang w:val="mk-MK"/>
        </w:rPr>
        <w:t xml:space="preserve"> ООУ </w:t>
      </w:r>
      <w:r w:rsidR="002D5B1A" w:rsidRPr="000441D9">
        <w:rPr>
          <w:rFonts w:cstheme="minorHAnsi"/>
          <w:color w:val="0432FF"/>
          <w:sz w:val="22"/>
          <w:szCs w:val="22"/>
          <w:lang w:val="mk-MK"/>
        </w:rPr>
        <w:t>„</w:t>
      </w:r>
      <w:r w:rsidR="00CF6ACC" w:rsidRPr="000441D9">
        <w:rPr>
          <w:rFonts w:cstheme="minorHAnsi"/>
          <w:color w:val="0432FF"/>
          <w:sz w:val="22"/>
          <w:szCs w:val="22"/>
          <w:lang w:val="mk-MK"/>
        </w:rPr>
        <w:t>Стив Наумов</w:t>
      </w:r>
      <w:r w:rsidR="002D5B1A" w:rsidRPr="000441D9">
        <w:rPr>
          <w:rFonts w:cstheme="minorHAnsi"/>
          <w:color w:val="0432FF"/>
          <w:sz w:val="22"/>
          <w:szCs w:val="22"/>
          <w:lang w:val="mk-MK"/>
        </w:rPr>
        <w:t>“</w:t>
      </w:r>
      <w:r w:rsidR="001A6732" w:rsidRPr="000441D9">
        <w:rPr>
          <w:rFonts w:cstheme="minorHAnsi"/>
          <w:color w:val="0432FF"/>
          <w:sz w:val="22"/>
          <w:szCs w:val="22"/>
          <w:lang w:val="mk-MK"/>
        </w:rPr>
        <w:t xml:space="preserve"> </w:t>
      </w:r>
      <w:bookmarkEnd w:id="3"/>
      <w:r w:rsidR="00CF6ACC" w:rsidRPr="000441D9">
        <w:rPr>
          <w:rFonts w:cstheme="minorHAnsi"/>
          <w:color w:val="0432FF"/>
          <w:sz w:val="22"/>
          <w:szCs w:val="22"/>
          <w:lang w:val="mk-MK"/>
        </w:rPr>
        <w:t>Битола</w:t>
      </w:r>
      <w:r w:rsidR="00676868" w:rsidRPr="000441D9">
        <w:rPr>
          <w:rFonts w:cstheme="minorHAnsi"/>
          <w:color w:val="0432FF"/>
          <w:sz w:val="22"/>
          <w:szCs w:val="22"/>
          <w:lang w:val="mk-MK"/>
        </w:rPr>
        <w:t>;</w:t>
      </w:r>
      <w:r w:rsidR="002D5B1A" w:rsidRPr="000441D9">
        <w:rPr>
          <w:rFonts w:cstheme="minorHAnsi"/>
          <w:color w:val="0432FF"/>
          <w:sz w:val="22"/>
          <w:szCs w:val="22"/>
          <w:lang w:val="mk-MK"/>
        </w:rPr>
        <w:t xml:space="preserve"> </w:t>
      </w:r>
      <w:r w:rsidR="000441D9" w:rsidRPr="000441D9">
        <w:rPr>
          <w:rFonts w:cstheme="minorHAnsi"/>
          <w:color w:val="0432FF"/>
          <w:sz w:val="22"/>
          <w:szCs w:val="22"/>
          <w:lang w:val="mk-MK"/>
        </w:rPr>
        <w:t xml:space="preserve">ООУ „Александар Турунџев “, с. Кукуречани, Битола; </w:t>
      </w:r>
      <w:r w:rsidR="00CF6ACC" w:rsidRPr="000441D9">
        <w:rPr>
          <w:rFonts w:cstheme="minorHAnsi"/>
          <w:color w:val="0432FF"/>
          <w:sz w:val="22"/>
          <w:szCs w:val="22"/>
          <w:lang w:val="mk-MK"/>
        </w:rPr>
        <w:t>О</w:t>
      </w:r>
      <w:r w:rsidR="001A6732" w:rsidRPr="000441D9">
        <w:rPr>
          <w:rFonts w:cstheme="minorHAnsi"/>
          <w:color w:val="0432FF"/>
          <w:sz w:val="22"/>
          <w:szCs w:val="22"/>
          <w:lang w:val="mk-MK"/>
        </w:rPr>
        <w:t xml:space="preserve">ОУ </w:t>
      </w:r>
      <w:r w:rsidR="002D5B1A" w:rsidRPr="000441D9">
        <w:rPr>
          <w:rFonts w:cstheme="minorHAnsi"/>
          <w:color w:val="0432FF"/>
          <w:sz w:val="22"/>
          <w:szCs w:val="22"/>
          <w:lang w:val="mk-MK"/>
        </w:rPr>
        <w:t>„</w:t>
      </w:r>
      <w:r w:rsidR="001A6732" w:rsidRPr="000441D9">
        <w:rPr>
          <w:rFonts w:cstheme="minorHAnsi"/>
          <w:color w:val="0432FF"/>
          <w:sz w:val="22"/>
          <w:szCs w:val="22"/>
          <w:lang w:val="mk-MK"/>
        </w:rPr>
        <w:t xml:space="preserve">Коле </w:t>
      </w:r>
      <w:r w:rsidR="00CF6ACC" w:rsidRPr="000441D9">
        <w:rPr>
          <w:rFonts w:cstheme="minorHAnsi"/>
          <w:color w:val="0432FF"/>
          <w:sz w:val="22"/>
          <w:szCs w:val="22"/>
          <w:lang w:val="mk-MK"/>
        </w:rPr>
        <w:t>Камински</w:t>
      </w:r>
      <w:r w:rsidR="002D5B1A" w:rsidRPr="000441D9">
        <w:rPr>
          <w:rFonts w:cstheme="minorHAnsi"/>
          <w:color w:val="0432FF"/>
          <w:sz w:val="22"/>
          <w:szCs w:val="22"/>
          <w:lang w:val="mk-MK"/>
        </w:rPr>
        <w:t>“</w:t>
      </w:r>
      <w:r w:rsidR="00676868" w:rsidRPr="000441D9">
        <w:rPr>
          <w:rFonts w:cstheme="minorHAnsi"/>
          <w:color w:val="0432FF"/>
          <w:sz w:val="22"/>
          <w:szCs w:val="22"/>
          <w:lang w:val="mk-MK"/>
        </w:rPr>
        <w:t>,</w:t>
      </w:r>
      <w:r w:rsidR="001A6732" w:rsidRPr="000441D9">
        <w:rPr>
          <w:rFonts w:cstheme="minorHAnsi"/>
          <w:color w:val="0432FF"/>
          <w:sz w:val="22"/>
          <w:szCs w:val="22"/>
          <w:lang w:val="mk-MK"/>
        </w:rPr>
        <w:t xml:space="preserve"> </w:t>
      </w:r>
      <w:r w:rsidR="00CF6ACC" w:rsidRPr="000441D9">
        <w:rPr>
          <w:rFonts w:cstheme="minorHAnsi"/>
          <w:color w:val="0432FF"/>
          <w:sz w:val="22"/>
          <w:szCs w:val="22"/>
          <w:lang w:val="mk-MK"/>
        </w:rPr>
        <w:t>Битола</w:t>
      </w:r>
      <w:r w:rsidR="00676868" w:rsidRPr="000441D9">
        <w:rPr>
          <w:rFonts w:cstheme="minorHAnsi"/>
          <w:color w:val="0432FF"/>
          <w:sz w:val="22"/>
          <w:szCs w:val="22"/>
          <w:lang w:val="mk-MK"/>
        </w:rPr>
        <w:t>;</w:t>
      </w:r>
      <w:r w:rsidR="001A6732" w:rsidRPr="000441D9">
        <w:rPr>
          <w:rFonts w:cstheme="minorHAnsi"/>
          <w:color w:val="0432FF"/>
          <w:sz w:val="22"/>
          <w:szCs w:val="22"/>
          <w:lang w:val="mk-MK"/>
        </w:rPr>
        <w:t xml:space="preserve"> ООУ </w:t>
      </w:r>
      <w:r w:rsidR="002D5B1A" w:rsidRPr="000441D9">
        <w:rPr>
          <w:rFonts w:cstheme="minorHAnsi"/>
          <w:color w:val="0432FF"/>
          <w:sz w:val="22"/>
          <w:szCs w:val="22"/>
          <w:lang w:val="mk-MK"/>
        </w:rPr>
        <w:t>„</w:t>
      </w:r>
      <w:r w:rsidR="00CF6ACC" w:rsidRPr="000441D9">
        <w:rPr>
          <w:rFonts w:cstheme="minorHAnsi"/>
          <w:color w:val="0432FF"/>
          <w:sz w:val="22"/>
          <w:szCs w:val="22"/>
          <w:lang w:val="mk-MK"/>
        </w:rPr>
        <w:t>Св</w:t>
      </w:r>
      <w:r w:rsidR="00B427AB" w:rsidRPr="000441D9">
        <w:rPr>
          <w:rFonts w:cstheme="minorHAnsi"/>
          <w:color w:val="0432FF"/>
          <w:sz w:val="22"/>
          <w:szCs w:val="22"/>
          <w:lang w:val="mk-MK"/>
        </w:rPr>
        <w:t>.</w:t>
      </w:r>
      <w:r w:rsidR="00CF6ACC" w:rsidRPr="000441D9">
        <w:rPr>
          <w:rFonts w:cstheme="minorHAnsi"/>
          <w:color w:val="0432FF"/>
          <w:sz w:val="22"/>
          <w:szCs w:val="22"/>
          <w:lang w:val="mk-MK"/>
        </w:rPr>
        <w:t xml:space="preserve"> Кирил и Методиј </w:t>
      </w:r>
      <w:r w:rsidR="002D5B1A" w:rsidRPr="000441D9">
        <w:rPr>
          <w:rFonts w:cstheme="minorHAnsi"/>
          <w:color w:val="0432FF"/>
          <w:sz w:val="22"/>
          <w:szCs w:val="22"/>
          <w:lang w:val="mk-MK"/>
        </w:rPr>
        <w:t>“</w:t>
      </w:r>
      <w:r w:rsidR="00676868" w:rsidRPr="000441D9">
        <w:rPr>
          <w:rFonts w:cstheme="minorHAnsi"/>
          <w:color w:val="0432FF"/>
          <w:sz w:val="22"/>
          <w:szCs w:val="22"/>
          <w:lang w:val="mk-MK"/>
        </w:rPr>
        <w:t>,</w:t>
      </w:r>
      <w:r w:rsidR="001A6732" w:rsidRPr="000441D9">
        <w:rPr>
          <w:rFonts w:cstheme="minorHAnsi"/>
          <w:color w:val="0432FF"/>
          <w:sz w:val="22"/>
          <w:szCs w:val="22"/>
          <w:lang w:val="mk-MK"/>
        </w:rPr>
        <w:t xml:space="preserve"> </w:t>
      </w:r>
      <w:r w:rsidR="00CF6ACC" w:rsidRPr="000441D9">
        <w:rPr>
          <w:rFonts w:cstheme="minorHAnsi"/>
          <w:color w:val="0432FF"/>
          <w:sz w:val="22"/>
          <w:szCs w:val="22"/>
          <w:lang w:val="mk-MK"/>
        </w:rPr>
        <w:t>Битола;</w:t>
      </w:r>
      <w:r w:rsidR="00A771D5" w:rsidRPr="000441D9">
        <w:rPr>
          <w:rFonts w:cstheme="minorHAnsi"/>
          <w:color w:val="0432FF"/>
          <w:sz w:val="22"/>
          <w:szCs w:val="22"/>
          <w:lang w:val="mk-MK"/>
        </w:rPr>
        <w:t xml:space="preserve"> ООУ „Крсте Петков Мисирков “, с. Бистрица, Битола</w:t>
      </w:r>
      <w:r w:rsidR="000441D9" w:rsidRPr="000441D9">
        <w:rPr>
          <w:rFonts w:cstheme="minorHAnsi"/>
          <w:color w:val="0432FF"/>
          <w:sz w:val="22"/>
          <w:szCs w:val="22"/>
          <w:lang w:val="mk-MK"/>
        </w:rPr>
        <w:t>.</w:t>
      </w:r>
    </w:p>
    <w:p w14:paraId="116EA3E7" w14:textId="179E8BE0" w:rsidR="002F639A" w:rsidRPr="000441D9" w:rsidRDefault="002F639A" w:rsidP="00F80260">
      <w:pPr>
        <w:pStyle w:val="NormalWeb"/>
        <w:numPr>
          <w:ilvl w:val="0"/>
          <w:numId w:val="4"/>
        </w:numPr>
        <w:spacing w:before="0" w:beforeAutospacing="0" w:after="120" w:afterAutospacing="0" w:line="240" w:lineRule="auto"/>
        <w:jc w:val="both"/>
        <w:rPr>
          <w:rFonts w:cstheme="minorHAnsi"/>
          <w:b/>
          <w:bCs/>
          <w:sz w:val="22"/>
          <w:szCs w:val="22"/>
          <w:lang w:val="mk-MK"/>
        </w:rPr>
      </w:pPr>
      <w:r w:rsidRPr="000441D9">
        <w:rPr>
          <w:rFonts w:cstheme="minorHAnsi"/>
          <w:b/>
          <w:bCs/>
          <w:sz w:val="22"/>
          <w:szCs w:val="22"/>
          <w:lang w:val="mk-MK"/>
        </w:rPr>
        <w:t xml:space="preserve">Име на целината </w:t>
      </w:r>
      <w:r w:rsidRPr="000441D9">
        <w:rPr>
          <w:rFonts w:cstheme="minorHAnsi"/>
          <w:b/>
          <w:bCs/>
          <w:i/>
          <w:sz w:val="22"/>
          <w:szCs w:val="22"/>
          <w:lang w:val="mk-MK"/>
        </w:rPr>
        <w:t xml:space="preserve">(комплетната документација се добива согласно </w:t>
      </w:r>
      <w:r w:rsidRPr="000441D9">
        <w:rPr>
          <w:rFonts w:cstheme="minorHAnsi"/>
          <w:b/>
          <w:bCs/>
          <w:i/>
          <w:color w:val="0000FF"/>
          <w:sz w:val="22"/>
          <w:szCs w:val="22"/>
          <w:lang w:val="mk-MK"/>
        </w:rPr>
        <w:t>Точка 15.</w:t>
      </w:r>
      <w:r w:rsidRPr="000441D9">
        <w:rPr>
          <w:rFonts w:cstheme="minorHAnsi"/>
          <w:b/>
          <w:bCs/>
          <w:i/>
          <w:sz w:val="22"/>
          <w:szCs w:val="22"/>
          <w:lang w:val="mk-MK"/>
        </w:rPr>
        <w:t>)</w:t>
      </w:r>
    </w:p>
    <w:p w14:paraId="51AC19E9" w14:textId="391835F8" w:rsidR="00015F2B" w:rsidRPr="000441D9" w:rsidRDefault="002F639A" w:rsidP="004F351B">
      <w:pPr>
        <w:spacing w:after="120"/>
        <w:jc w:val="both"/>
        <w:rPr>
          <w:rFonts w:asciiTheme="minorHAnsi" w:hAnsiTheme="minorHAnsi" w:cstheme="minorHAnsi"/>
          <w:b/>
          <w:bCs/>
          <w:color w:val="0000FF"/>
          <w:sz w:val="22"/>
          <w:szCs w:val="22"/>
          <w:u w:val="single"/>
          <w:lang w:val="mk-MK"/>
        </w:rPr>
      </w:pPr>
      <w:r w:rsidRPr="000441D9">
        <w:rPr>
          <w:rFonts w:asciiTheme="minorHAnsi" w:hAnsiTheme="minorHAnsi" w:cstheme="minorHAnsi"/>
          <w:b/>
          <w:color w:val="0000FF"/>
          <w:sz w:val="22"/>
          <w:szCs w:val="22"/>
          <w:u w:val="single"/>
          <w:lang w:val="mk-MK"/>
        </w:rPr>
        <w:t xml:space="preserve">Целина </w:t>
      </w:r>
      <w:r w:rsidR="001A6732" w:rsidRPr="000441D9">
        <w:rPr>
          <w:rFonts w:asciiTheme="minorHAnsi" w:hAnsiTheme="minorHAnsi" w:cstheme="minorHAnsi"/>
          <w:b/>
          <w:color w:val="0000FF"/>
          <w:sz w:val="22"/>
          <w:szCs w:val="22"/>
          <w:u w:val="single"/>
          <w:lang w:val="mk-MK"/>
        </w:rPr>
        <w:t>1</w:t>
      </w:r>
      <w:r w:rsidRPr="000441D9">
        <w:rPr>
          <w:rFonts w:asciiTheme="minorHAnsi" w:hAnsiTheme="minorHAnsi" w:cstheme="minorHAnsi"/>
          <w:b/>
          <w:color w:val="0000FF"/>
          <w:sz w:val="22"/>
          <w:szCs w:val="22"/>
          <w:u w:val="single"/>
          <w:lang w:val="mk-MK"/>
        </w:rPr>
        <w:t xml:space="preserve">: </w:t>
      </w:r>
      <w:r w:rsidR="00015F2B" w:rsidRPr="000441D9">
        <w:rPr>
          <w:rFonts w:asciiTheme="minorHAnsi" w:hAnsiTheme="minorHAnsi" w:cstheme="minorHAnsi"/>
          <w:b/>
          <w:color w:val="0000FF"/>
          <w:sz w:val="22"/>
          <w:szCs w:val="22"/>
          <w:u w:val="single"/>
          <w:lang w:val="mk-MK"/>
        </w:rPr>
        <w:t xml:space="preserve">Фотоволтаични соларни централи во: </w:t>
      </w:r>
      <w:r w:rsidR="00CF6ACC" w:rsidRPr="000441D9">
        <w:rPr>
          <w:rFonts w:asciiTheme="minorHAnsi" w:hAnsiTheme="minorHAnsi" w:cstheme="minorHAnsi"/>
          <w:b/>
          <w:bCs/>
          <w:color w:val="0432FF"/>
          <w:sz w:val="22"/>
          <w:szCs w:val="22"/>
          <w:lang w:val="mk-MK"/>
        </w:rPr>
        <w:t>ООУ „Елпида Караманди “, Битола; ООУ „Стив Наумов“ Битола; ООУ „Александар Турунџев “, с. Кукуречани, Битола</w:t>
      </w:r>
      <w:r w:rsidR="004A712B" w:rsidRPr="000441D9">
        <w:rPr>
          <w:rFonts w:asciiTheme="minorHAnsi" w:hAnsiTheme="minorHAnsi" w:cstheme="minorHAnsi"/>
          <w:b/>
          <w:bCs/>
          <w:color w:val="0432FF"/>
          <w:sz w:val="22"/>
          <w:szCs w:val="22"/>
          <w:lang w:val="mk-MK"/>
        </w:rPr>
        <w:t xml:space="preserve">; </w:t>
      </w:r>
      <w:r w:rsidR="00CF6ACC" w:rsidRPr="000441D9">
        <w:rPr>
          <w:rFonts w:asciiTheme="minorHAnsi" w:hAnsiTheme="minorHAnsi" w:cstheme="minorHAnsi"/>
          <w:b/>
          <w:bCs/>
          <w:color w:val="0432FF"/>
          <w:sz w:val="22"/>
          <w:szCs w:val="22"/>
          <w:lang w:val="mk-MK"/>
        </w:rPr>
        <w:t>ООУ „Коле Камински“, Битола</w:t>
      </w:r>
      <w:r w:rsidR="00CF6ACC" w:rsidRPr="000441D9">
        <w:rPr>
          <w:rFonts w:asciiTheme="minorHAnsi" w:hAnsiTheme="minorHAnsi" w:cstheme="minorHAnsi"/>
          <w:color w:val="0432FF"/>
          <w:sz w:val="22"/>
          <w:szCs w:val="22"/>
          <w:lang w:val="mk-MK"/>
        </w:rPr>
        <w:t xml:space="preserve"> </w:t>
      </w:r>
      <w:r w:rsidR="00CF6ACC" w:rsidRPr="000441D9">
        <w:rPr>
          <w:rFonts w:asciiTheme="minorHAnsi" w:hAnsiTheme="minorHAnsi" w:cstheme="minorHAnsi"/>
          <w:b/>
          <w:bCs/>
          <w:color w:val="0432FF"/>
          <w:sz w:val="22"/>
          <w:szCs w:val="22"/>
          <w:lang w:val="mk-MK"/>
        </w:rPr>
        <w:t>; ООУ „</w:t>
      </w:r>
      <w:r w:rsidR="00FE2853" w:rsidRPr="000441D9">
        <w:rPr>
          <w:rFonts w:asciiTheme="minorHAnsi" w:hAnsiTheme="minorHAnsi" w:cstheme="minorHAnsi"/>
          <w:b/>
          <w:bCs/>
          <w:color w:val="0432FF"/>
          <w:sz w:val="22"/>
          <w:szCs w:val="22"/>
          <w:lang w:val="mk-MK"/>
        </w:rPr>
        <w:t>Св.</w:t>
      </w:r>
      <w:r w:rsidR="00CF6ACC" w:rsidRPr="000441D9">
        <w:rPr>
          <w:rFonts w:asciiTheme="minorHAnsi" w:hAnsiTheme="minorHAnsi" w:cstheme="minorHAnsi"/>
          <w:b/>
          <w:bCs/>
          <w:color w:val="0432FF"/>
          <w:sz w:val="22"/>
          <w:szCs w:val="22"/>
          <w:lang w:val="mk-MK"/>
        </w:rPr>
        <w:t xml:space="preserve"> Кирил и Методиј “, Битола; ООУ „Крсте Петков Мисирков “, с. Бистрица, Битола </w:t>
      </w:r>
      <w:r w:rsidR="001A6732" w:rsidRPr="000441D9">
        <w:rPr>
          <w:rFonts w:asciiTheme="minorHAnsi" w:hAnsiTheme="minorHAnsi" w:cstheme="minorHAnsi"/>
          <w:b/>
          <w:bCs/>
          <w:color w:val="0000FF"/>
          <w:sz w:val="22"/>
          <w:szCs w:val="22"/>
          <w:u w:val="single"/>
          <w:lang w:val="mk-MK"/>
        </w:rPr>
        <w:t xml:space="preserve"> </w:t>
      </w:r>
    </w:p>
    <w:p w14:paraId="7B7EFEE6" w14:textId="77777777" w:rsidR="002F639A" w:rsidRPr="000441D9" w:rsidRDefault="008178A6" w:rsidP="00F84A3B">
      <w:pPr>
        <w:spacing w:after="120"/>
        <w:jc w:val="both"/>
        <w:rPr>
          <w:rFonts w:asciiTheme="minorHAnsi" w:hAnsiTheme="minorHAnsi" w:cstheme="minorHAnsi"/>
          <w:sz w:val="22"/>
          <w:szCs w:val="22"/>
          <w:lang w:val="mk-MK"/>
        </w:rPr>
      </w:pPr>
      <w:r>
        <w:rPr>
          <w:rFonts w:asciiTheme="minorHAnsi" w:hAnsiTheme="minorHAnsi" w:cstheme="minorHAnsi"/>
          <w:b/>
          <w:bCs/>
          <w:noProof/>
          <w:sz w:val="22"/>
          <w:szCs w:val="22"/>
          <w:highlight w:val="darkMagenta"/>
          <w:lang w:val="mk-MK"/>
        </w:rPr>
        <w:pict w14:anchorId="2F93CC09">
          <v:rect id="_x0000_i1026" alt="" style="width:451.3pt;height:.05pt;mso-width-percent:0;mso-height-percent:0;mso-width-percent:0;mso-height-percent:0" o:hralign="center" o:hrstd="t" o:hr="t" fillcolor="gray" stroked="f"/>
        </w:pict>
      </w:r>
    </w:p>
    <w:p w14:paraId="5205BCC8" w14:textId="77777777" w:rsidR="002F639A" w:rsidRPr="000441D9" w:rsidRDefault="002F639A" w:rsidP="00F84A3B">
      <w:pPr>
        <w:pStyle w:val="NormalWeb"/>
        <w:spacing w:before="0" w:beforeAutospacing="0" w:after="120" w:afterAutospacing="0" w:line="240" w:lineRule="auto"/>
        <w:jc w:val="both"/>
        <w:rPr>
          <w:rFonts w:cstheme="minorHAnsi"/>
          <w:b/>
          <w:bCs/>
          <w:sz w:val="22"/>
          <w:szCs w:val="22"/>
          <w:lang w:val="mk-MK"/>
        </w:rPr>
      </w:pPr>
      <w:r w:rsidRPr="000441D9">
        <w:rPr>
          <w:rFonts w:cstheme="minorHAnsi"/>
          <w:b/>
          <w:bCs/>
          <w:sz w:val="22"/>
          <w:szCs w:val="22"/>
          <w:lang w:val="mk-MK"/>
        </w:rPr>
        <w:t xml:space="preserve">УСЛОВИ ЗА УЧЕСТВО </w:t>
      </w:r>
    </w:p>
    <w:p w14:paraId="41282ED4" w14:textId="77777777" w:rsidR="002F639A" w:rsidRPr="000441D9" w:rsidRDefault="002F639A" w:rsidP="00F80260">
      <w:pPr>
        <w:pStyle w:val="NormalWeb"/>
        <w:numPr>
          <w:ilvl w:val="0"/>
          <w:numId w:val="4"/>
        </w:numPr>
        <w:spacing w:before="0" w:beforeAutospacing="0" w:after="120" w:afterAutospacing="0" w:line="240" w:lineRule="auto"/>
        <w:jc w:val="both"/>
        <w:rPr>
          <w:rFonts w:cstheme="minorHAnsi"/>
          <w:b/>
          <w:bCs/>
          <w:sz w:val="22"/>
          <w:szCs w:val="22"/>
          <w:lang w:val="mk-MK"/>
        </w:rPr>
      </w:pPr>
      <w:r w:rsidRPr="000441D9">
        <w:rPr>
          <w:rFonts w:cstheme="minorHAnsi"/>
          <w:b/>
          <w:bCs/>
          <w:sz w:val="22"/>
          <w:szCs w:val="22"/>
          <w:lang w:val="mk-MK"/>
        </w:rPr>
        <w:t xml:space="preserve">Подобност и правила на потекло </w:t>
      </w:r>
    </w:p>
    <w:p w14:paraId="5B68DE54" w14:textId="2457C6B7" w:rsidR="00F140EC" w:rsidRPr="000441D9" w:rsidRDefault="002F639A" w:rsidP="00F84A3B">
      <w:pPr>
        <w:spacing w:after="120"/>
        <w:jc w:val="both"/>
        <w:rPr>
          <w:rFonts w:asciiTheme="minorHAnsi" w:hAnsiTheme="minorHAnsi" w:cstheme="minorHAnsi"/>
          <w:sz w:val="22"/>
          <w:szCs w:val="22"/>
          <w:lang w:val="mk-MK"/>
        </w:rPr>
      </w:pPr>
      <w:r w:rsidRPr="000441D9">
        <w:rPr>
          <w:rFonts w:asciiTheme="minorHAnsi" w:hAnsiTheme="minorHAnsi" w:cstheme="minorHAnsi"/>
          <w:b/>
          <w:sz w:val="22"/>
          <w:szCs w:val="22"/>
          <w:lang w:val="mk-MK"/>
        </w:rPr>
        <w:t>Понудувачи можат да бидат</w:t>
      </w:r>
      <w:r w:rsidRPr="000441D9">
        <w:rPr>
          <w:rFonts w:asciiTheme="minorHAnsi" w:hAnsiTheme="minorHAnsi" w:cstheme="minorHAnsi"/>
          <w:sz w:val="22"/>
          <w:szCs w:val="22"/>
          <w:lang w:val="mk-MK"/>
        </w:rPr>
        <w:t xml:space="preserve"> </w:t>
      </w:r>
      <w:r w:rsidR="00AF0018" w:rsidRPr="000441D9">
        <w:rPr>
          <w:rFonts w:asciiTheme="minorHAnsi" w:hAnsiTheme="minorHAnsi" w:cstheme="minorHAnsi"/>
          <w:sz w:val="22"/>
          <w:szCs w:val="22"/>
          <w:lang w:val="mk-MK"/>
        </w:rPr>
        <w:t>градежни</w:t>
      </w:r>
      <w:r w:rsidRPr="000441D9">
        <w:rPr>
          <w:rFonts w:asciiTheme="minorHAnsi" w:hAnsiTheme="minorHAnsi" w:cstheme="minorHAnsi"/>
          <w:sz w:val="22"/>
          <w:szCs w:val="22"/>
          <w:lang w:val="mk-MK"/>
        </w:rPr>
        <w:t xml:space="preserve"> фирми од Република Северна Македонија (во понатамошниот текст РСМ) и од странство кои целосно, квалитетно и навремено ги имаат исполнето евентуалните поранешни обврски кон</w:t>
      </w:r>
      <w:r w:rsidR="00042352">
        <w:rPr>
          <w:rFonts w:asciiTheme="minorHAnsi" w:hAnsiTheme="minorHAnsi" w:cstheme="minorHAnsi"/>
          <w:sz w:val="22"/>
          <w:szCs w:val="22"/>
        </w:rPr>
        <w:t xml:space="preserve"> </w:t>
      </w:r>
      <w:bookmarkStart w:id="4" w:name="_Hlk172898625"/>
      <w:r w:rsidR="00042352">
        <w:rPr>
          <w:rFonts w:asciiTheme="minorHAnsi" w:hAnsiTheme="minorHAnsi" w:cstheme="minorHAnsi"/>
          <w:sz w:val="22"/>
          <w:szCs w:val="22"/>
          <w:lang w:val="mk-MK"/>
        </w:rPr>
        <w:t>Фондациите Отворено општество – Западен Балкан и</w:t>
      </w:r>
      <w:r w:rsidRPr="000441D9">
        <w:rPr>
          <w:rFonts w:asciiTheme="minorHAnsi" w:hAnsiTheme="minorHAnsi" w:cstheme="minorHAnsi"/>
          <w:sz w:val="22"/>
          <w:szCs w:val="22"/>
          <w:lang w:val="mk-MK"/>
        </w:rPr>
        <w:t xml:space="preserve"> </w:t>
      </w:r>
      <w:bookmarkEnd w:id="4"/>
      <w:r w:rsidR="005C6DD6" w:rsidRPr="000441D9">
        <w:rPr>
          <w:rFonts w:asciiTheme="minorHAnsi" w:hAnsiTheme="minorHAnsi" w:cstheme="minorHAnsi"/>
          <w:b/>
          <w:sz w:val="22"/>
          <w:szCs w:val="22"/>
          <w:lang w:val="mk-MK" w:eastAsia="en-US"/>
        </w:rPr>
        <w:t xml:space="preserve">Фондацијата Отворено општество </w:t>
      </w:r>
      <w:r w:rsidR="00C76B07" w:rsidRPr="000441D9">
        <w:rPr>
          <w:rFonts w:asciiTheme="minorHAnsi" w:hAnsiTheme="minorHAnsi" w:cstheme="minorHAnsi"/>
          <w:b/>
          <w:sz w:val="22"/>
          <w:szCs w:val="22"/>
          <w:lang w:val="mk-MK" w:eastAsia="en-US"/>
        </w:rPr>
        <w:t>–</w:t>
      </w:r>
      <w:r w:rsidR="005C6DD6" w:rsidRPr="000441D9">
        <w:rPr>
          <w:rFonts w:asciiTheme="minorHAnsi" w:hAnsiTheme="minorHAnsi" w:cstheme="minorHAnsi"/>
          <w:b/>
          <w:sz w:val="22"/>
          <w:szCs w:val="22"/>
          <w:lang w:val="mk-MK" w:eastAsia="en-US"/>
        </w:rPr>
        <w:t xml:space="preserve"> Македонија</w:t>
      </w:r>
      <w:r w:rsidR="00C76B07" w:rsidRPr="000441D9">
        <w:rPr>
          <w:rFonts w:asciiTheme="minorHAnsi" w:hAnsiTheme="minorHAnsi" w:cstheme="minorHAnsi"/>
          <w:b/>
          <w:sz w:val="22"/>
          <w:szCs w:val="22"/>
          <w:lang w:val="mk-MK" w:eastAsia="en-US"/>
        </w:rPr>
        <w:t xml:space="preserve"> и поседуваат </w:t>
      </w:r>
      <w:r w:rsidR="00925277" w:rsidRPr="000441D9">
        <w:rPr>
          <w:rFonts w:asciiTheme="minorHAnsi" w:hAnsiTheme="minorHAnsi" w:cstheme="minorHAnsi"/>
          <w:b/>
          <w:sz w:val="22"/>
          <w:szCs w:val="22"/>
          <w:lang w:val="mk-MK" w:eastAsia="en-US"/>
        </w:rPr>
        <w:t xml:space="preserve">најмалку </w:t>
      </w:r>
      <w:r w:rsidR="00312D6A" w:rsidRPr="000441D9">
        <w:rPr>
          <w:rFonts w:asciiTheme="minorHAnsi" w:hAnsiTheme="minorHAnsi" w:cstheme="minorHAnsi"/>
          <w:b/>
          <w:sz w:val="22"/>
          <w:szCs w:val="22"/>
          <w:lang w:val="mk-MK" w:eastAsia="en-US"/>
        </w:rPr>
        <w:t>Л</w:t>
      </w:r>
      <w:r w:rsidR="00C76B07" w:rsidRPr="000441D9">
        <w:rPr>
          <w:rFonts w:asciiTheme="minorHAnsi" w:hAnsiTheme="minorHAnsi" w:cstheme="minorHAnsi"/>
          <w:b/>
          <w:sz w:val="22"/>
          <w:szCs w:val="22"/>
          <w:lang w:val="mk-MK" w:eastAsia="en-US"/>
        </w:rPr>
        <w:t>иценца</w:t>
      </w:r>
      <w:r w:rsidR="00312D6A" w:rsidRPr="000441D9">
        <w:rPr>
          <w:rFonts w:asciiTheme="minorHAnsi" w:hAnsiTheme="minorHAnsi" w:cstheme="minorHAnsi"/>
          <w:b/>
          <w:sz w:val="22"/>
          <w:szCs w:val="22"/>
          <w:lang w:val="mk-MK" w:eastAsia="en-US"/>
        </w:rPr>
        <w:t xml:space="preserve"> Б</w:t>
      </w:r>
      <w:r w:rsidR="00C76B07" w:rsidRPr="000441D9">
        <w:rPr>
          <w:rFonts w:asciiTheme="minorHAnsi" w:hAnsiTheme="minorHAnsi" w:cstheme="minorHAnsi"/>
          <w:sz w:val="22"/>
          <w:szCs w:val="22"/>
          <w:lang w:val="mk-MK"/>
        </w:rPr>
        <w:t xml:space="preserve"> </w:t>
      </w:r>
      <w:r w:rsidR="00C76B07" w:rsidRPr="000441D9">
        <w:rPr>
          <w:rFonts w:asciiTheme="minorHAnsi" w:hAnsiTheme="minorHAnsi" w:cstheme="minorHAnsi"/>
          <w:b/>
          <w:bCs/>
          <w:sz w:val="22"/>
          <w:szCs w:val="22"/>
          <w:lang w:val="mk-MK"/>
        </w:rPr>
        <w:t>за</w:t>
      </w:r>
      <w:r w:rsidR="00B27399" w:rsidRPr="000441D9">
        <w:rPr>
          <w:rFonts w:asciiTheme="minorHAnsi" w:hAnsiTheme="minorHAnsi" w:cstheme="minorHAnsi"/>
          <w:b/>
          <w:bCs/>
          <w:sz w:val="22"/>
          <w:szCs w:val="22"/>
          <w:lang w:val="mk-MK"/>
        </w:rPr>
        <w:t xml:space="preserve"> извед</w:t>
      </w:r>
      <w:r w:rsidR="00312D6A" w:rsidRPr="000441D9">
        <w:rPr>
          <w:rFonts w:asciiTheme="minorHAnsi" w:hAnsiTheme="minorHAnsi" w:cstheme="minorHAnsi"/>
          <w:b/>
          <w:bCs/>
          <w:sz w:val="22"/>
          <w:szCs w:val="22"/>
          <w:lang w:val="mk-MK"/>
        </w:rPr>
        <w:t>увач на градби од втора категорија</w:t>
      </w:r>
      <w:r w:rsidRPr="000441D9">
        <w:rPr>
          <w:rFonts w:asciiTheme="minorHAnsi" w:hAnsiTheme="minorHAnsi" w:cstheme="minorHAnsi"/>
          <w:sz w:val="22"/>
          <w:szCs w:val="22"/>
          <w:lang w:val="mk-MK"/>
        </w:rPr>
        <w:t>.</w:t>
      </w:r>
    </w:p>
    <w:p w14:paraId="66882913" w14:textId="77777777" w:rsidR="00A57291" w:rsidRPr="000441D9" w:rsidRDefault="00A57291" w:rsidP="00F80260">
      <w:pPr>
        <w:numPr>
          <w:ilvl w:val="0"/>
          <w:numId w:val="4"/>
        </w:num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 xml:space="preserve">Основа за исклучување </w:t>
      </w:r>
    </w:p>
    <w:p w14:paraId="109CBD0F" w14:textId="46C54693" w:rsidR="00A57291" w:rsidRPr="000441D9" w:rsidRDefault="00A57291" w:rsidP="002D5B1A">
      <w:pPr>
        <w:pStyle w:val="CommentText"/>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Понудувачите мора да обезбедат </w:t>
      </w:r>
      <w:r w:rsidRPr="000441D9">
        <w:rPr>
          <w:rFonts w:asciiTheme="minorHAnsi" w:hAnsiTheme="minorHAnsi" w:cstheme="minorHAnsi"/>
          <w:b/>
          <w:sz w:val="22"/>
          <w:szCs w:val="22"/>
          <w:lang w:val="mk-MK" w:eastAsia="en-US"/>
        </w:rPr>
        <w:t>изјава</w:t>
      </w:r>
      <w:r w:rsidRPr="000441D9">
        <w:rPr>
          <w:rFonts w:asciiTheme="minorHAnsi" w:hAnsiTheme="minorHAnsi" w:cstheme="minorHAnsi"/>
          <w:sz w:val="22"/>
          <w:szCs w:val="22"/>
          <w:lang w:val="mk-MK" w:eastAsia="en-US"/>
        </w:rPr>
        <w:t xml:space="preserve"> дека не се во ситуација наведена во Точка </w:t>
      </w:r>
      <w:r w:rsidR="002D5B1A" w:rsidRPr="000441D9">
        <w:rPr>
          <w:rFonts w:asciiTheme="minorHAnsi" w:hAnsiTheme="minorHAnsi" w:cstheme="minorHAnsi"/>
          <w:sz w:val="22"/>
          <w:szCs w:val="22"/>
          <w:lang w:val="mk-MK" w:eastAsia="en-US"/>
        </w:rPr>
        <w:t>8</w:t>
      </w:r>
      <w:r w:rsidRPr="000441D9">
        <w:rPr>
          <w:rFonts w:asciiTheme="minorHAnsi" w:hAnsiTheme="minorHAnsi" w:cstheme="minorHAnsi"/>
          <w:sz w:val="22"/>
          <w:szCs w:val="22"/>
          <w:lang w:val="mk-MK" w:eastAsia="en-US"/>
        </w:rPr>
        <w:t xml:space="preserve">. </w:t>
      </w:r>
      <w:r w:rsidRPr="000441D9">
        <w:rPr>
          <w:rFonts w:asciiTheme="minorHAnsi" w:hAnsiTheme="minorHAnsi" w:cstheme="minorHAnsi"/>
          <w:i/>
          <w:sz w:val="22"/>
          <w:szCs w:val="22"/>
          <w:lang w:val="mk-MK" w:eastAsia="en-US"/>
        </w:rPr>
        <w:t>Одвоена изјава не е потребна, туку се пополнува во самиот Образец за понуда, во делот Изјава согласно барањата на тендерот</w:t>
      </w:r>
      <w:r w:rsidRPr="000441D9">
        <w:rPr>
          <w:rFonts w:asciiTheme="minorHAnsi" w:hAnsiTheme="minorHAnsi" w:cstheme="minorHAnsi"/>
          <w:sz w:val="22"/>
          <w:szCs w:val="22"/>
          <w:lang w:val="mk-MK" w:eastAsia="en-US"/>
        </w:rPr>
        <w:t>.</w:t>
      </w:r>
    </w:p>
    <w:p w14:paraId="1B9ADA32" w14:textId="77777777" w:rsidR="005F603A" w:rsidRPr="000441D9" w:rsidRDefault="005F603A" w:rsidP="005F603A">
      <w:pPr>
        <w:pStyle w:val="CommentText"/>
        <w:rPr>
          <w:rFonts w:asciiTheme="minorHAnsi" w:hAnsiTheme="minorHAnsi" w:cstheme="minorHAnsi"/>
          <w:color w:val="C45911" w:themeColor="accent2" w:themeShade="BF"/>
          <w:sz w:val="22"/>
          <w:szCs w:val="22"/>
          <w:lang w:val="mk-MK"/>
        </w:rPr>
      </w:pPr>
    </w:p>
    <w:p w14:paraId="680DA54A" w14:textId="77777777" w:rsidR="00A57291" w:rsidRPr="000441D9" w:rsidRDefault="00A57291" w:rsidP="00F80260">
      <w:pPr>
        <w:numPr>
          <w:ilvl w:val="0"/>
          <w:numId w:val="4"/>
        </w:num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 xml:space="preserve">Број на понуди </w:t>
      </w:r>
    </w:p>
    <w:p w14:paraId="6E8AF49A" w14:textId="264491A7" w:rsidR="00A57291" w:rsidRPr="000441D9" w:rsidRDefault="00A57291"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Еден понудувач</w:t>
      </w:r>
      <w:r w:rsidR="00591E00" w:rsidRPr="000441D9">
        <w:rPr>
          <w:rFonts w:asciiTheme="minorHAnsi" w:hAnsiTheme="minorHAnsi" w:cstheme="minorHAnsi"/>
          <w:sz w:val="22"/>
          <w:szCs w:val="22"/>
          <w:lang w:val="mk-MK" w:eastAsia="en-US"/>
        </w:rPr>
        <w:t xml:space="preserve"> (носител)</w:t>
      </w:r>
      <w:r w:rsidRPr="000441D9">
        <w:rPr>
          <w:rFonts w:asciiTheme="minorHAnsi" w:hAnsiTheme="minorHAnsi" w:cstheme="minorHAnsi"/>
          <w:sz w:val="22"/>
          <w:szCs w:val="22"/>
          <w:lang w:val="mk-MK" w:eastAsia="en-US"/>
        </w:rPr>
        <w:t xml:space="preserve"> може да даде само </w:t>
      </w:r>
      <w:r w:rsidR="00591E00" w:rsidRPr="000441D9">
        <w:rPr>
          <w:rFonts w:asciiTheme="minorHAnsi" w:hAnsiTheme="minorHAnsi" w:cstheme="minorHAnsi"/>
          <w:sz w:val="22"/>
          <w:szCs w:val="22"/>
          <w:lang w:val="mk-MK" w:eastAsia="en-US"/>
        </w:rPr>
        <w:t xml:space="preserve">една понуда. Таа мора да е </w:t>
      </w:r>
      <w:r w:rsidRPr="000441D9">
        <w:rPr>
          <w:rFonts w:asciiTheme="minorHAnsi" w:hAnsiTheme="minorHAnsi" w:cstheme="minorHAnsi"/>
          <w:sz w:val="22"/>
          <w:szCs w:val="22"/>
          <w:lang w:val="mk-MK" w:eastAsia="en-US"/>
        </w:rPr>
        <w:t>целосна</w:t>
      </w:r>
      <w:r w:rsidR="00B85A49" w:rsidRPr="000441D9">
        <w:rPr>
          <w:rFonts w:asciiTheme="minorHAnsi" w:hAnsiTheme="minorHAnsi" w:cstheme="minorHAnsi"/>
          <w:sz w:val="22"/>
          <w:szCs w:val="22"/>
          <w:lang w:val="mk-MK" w:eastAsia="en-US"/>
        </w:rPr>
        <w:t xml:space="preserve">, </w:t>
      </w:r>
      <w:r w:rsidRPr="000441D9">
        <w:rPr>
          <w:rFonts w:asciiTheme="minorHAnsi" w:hAnsiTheme="minorHAnsi" w:cstheme="minorHAnsi"/>
          <w:sz w:val="22"/>
          <w:szCs w:val="22"/>
          <w:lang w:val="mk-MK" w:eastAsia="en-US"/>
        </w:rPr>
        <w:t xml:space="preserve">предмет на еден договор и спецификацијата дадена во неа е неделива. Понудувачот е должен да ги понуди сите ставки. Во ниеден случај некомплетни понуди нема да бидат разгледувани. </w:t>
      </w:r>
    </w:p>
    <w:p w14:paraId="63D6A749" w14:textId="77777777" w:rsidR="00A57291" w:rsidRPr="000441D9" w:rsidRDefault="00A57291" w:rsidP="00F80260">
      <w:pPr>
        <w:numPr>
          <w:ilvl w:val="0"/>
          <w:numId w:val="4"/>
        </w:num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Банкарска гаранција за обезбедување на понудата (Тендерска гаранција)</w:t>
      </w:r>
    </w:p>
    <w:p w14:paraId="3CDC9893" w14:textId="77777777" w:rsidR="00A57291" w:rsidRPr="000441D9" w:rsidRDefault="00A57291"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Понудувачите НЕ ТРЕБА да достават Банкарска гаранција за обезбедување на понудата (Тендерска гаранција).</w:t>
      </w:r>
    </w:p>
    <w:p w14:paraId="75D61F4F" w14:textId="77777777" w:rsidR="00A57291" w:rsidRPr="000441D9" w:rsidRDefault="00A57291" w:rsidP="00F80260">
      <w:pPr>
        <w:numPr>
          <w:ilvl w:val="0"/>
          <w:numId w:val="4"/>
        </w:numPr>
        <w:spacing w:after="120"/>
        <w:jc w:val="both"/>
        <w:rPr>
          <w:rFonts w:asciiTheme="minorHAnsi" w:hAnsiTheme="minorHAnsi" w:cstheme="minorHAnsi"/>
          <w:b/>
          <w:bCs/>
          <w:sz w:val="22"/>
          <w:szCs w:val="22"/>
          <w:lang w:val="mk-MK" w:eastAsia="en-US"/>
        </w:rPr>
      </w:pPr>
      <w:bookmarkStart w:id="5" w:name="_Toc150849135"/>
      <w:r w:rsidRPr="000441D9">
        <w:rPr>
          <w:rFonts w:asciiTheme="minorHAnsi" w:hAnsiTheme="minorHAnsi" w:cstheme="minorHAnsi"/>
          <w:b/>
          <w:i/>
          <w:sz w:val="22"/>
          <w:szCs w:val="22"/>
          <w:lang w:val="mk-MK" w:eastAsia="en-US"/>
        </w:rPr>
        <w:t>Гаранци</w:t>
      </w:r>
      <w:bookmarkEnd w:id="5"/>
      <w:r w:rsidRPr="000441D9">
        <w:rPr>
          <w:rFonts w:asciiTheme="minorHAnsi" w:hAnsiTheme="minorHAnsi" w:cstheme="minorHAnsi"/>
          <w:b/>
          <w:i/>
          <w:sz w:val="22"/>
          <w:szCs w:val="22"/>
          <w:lang w:val="mk-MK" w:eastAsia="en-US"/>
        </w:rPr>
        <w:t>и</w:t>
      </w:r>
    </w:p>
    <w:p w14:paraId="327C06B9" w14:textId="1BCD3073" w:rsidR="00A57291" w:rsidRPr="00CC707B" w:rsidRDefault="00A57291"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На успешниот понудувач ќе му биде побарано да обезбеди Гаранција за добро извршување на работите во вредност од 10</w:t>
      </w:r>
      <w:r w:rsidRPr="00CC707B">
        <w:rPr>
          <w:rFonts w:asciiTheme="minorHAnsi" w:hAnsiTheme="minorHAnsi" w:cstheme="minorHAnsi"/>
          <w:sz w:val="22"/>
          <w:szCs w:val="22"/>
          <w:lang w:val="mk-MK" w:eastAsia="en-US"/>
        </w:rPr>
        <w:t xml:space="preserve">% од вредноста на договорот изразена во МКД. Истата (со текст како што е даден во примерот) мора да биде доставена најдоцна 10 дена откако понудувачот ќе го прими потпишаниот договор од страна на Нарачателот. Ако понудувачот </w:t>
      </w:r>
      <w:r w:rsidR="001F28A8" w:rsidRPr="00CC707B">
        <w:rPr>
          <w:rFonts w:asciiTheme="minorHAnsi" w:hAnsiTheme="minorHAnsi" w:cstheme="minorHAnsi"/>
          <w:sz w:val="22"/>
          <w:szCs w:val="22"/>
          <w:lang w:val="mk-MK" w:eastAsia="en-US"/>
        </w:rPr>
        <w:t xml:space="preserve">НЕ </w:t>
      </w:r>
      <w:r w:rsidRPr="00CC707B">
        <w:rPr>
          <w:rFonts w:asciiTheme="minorHAnsi" w:hAnsiTheme="minorHAnsi" w:cstheme="minorHAnsi"/>
          <w:sz w:val="22"/>
          <w:szCs w:val="22"/>
          <w:lang w:val="mk-MK" w:eastAsia="en-US"/>
        </w:rPr>
        <w:t xml:space="preserve">го направи тоа во овој период тогаш договорот ќе биде поништен, а постапката ќе биде повторена со следниот најповолен понудувач. </w:t>
      </w:r>
      <w:r w:rsidRPr="00CC707B">
        <w:rPr>
          <w:rFonts w:asciiTheme="minorHAnsi" w:hAnsiTheme="minorHAnsi" w:cstheme="minorHAnsi"/>
          <w:b/>
          <w:sz w:val="22"/>
          <w:szCs w:val="22"/>
          <w:lang w:val="mk-MK" w:eastAsia="en-US"/>
        </w:rPr>
        <w:t>Оваа гаранција нема да се бара од оние понудувачи кои ќе бараат плаќање по целосно извршени работи и извршен технички прием</w:t>
      </w:r>
      <w:r w:rsidRPr="00CC707B">
        <w:rPr>
          <w:rFonts w:asciiTheme="minorHAnsi" w:hAnsiTheme="minorHAnsi" w:cstheme="minorHAnsi"/>
          <w:sz w:val="22"/>
          <w:szCs w:val="22"/>
          <w:lang w:val="mk-MK" w:eastAsia="en-US"/>
        </w:rPr>
        <w:t>.</w:t>
      </w:r>
    </w:p>
    <w:p w14:paraId="5B1AA5C5" w14:textId="77777777" w:rsidR="00A57291" w:rsidRPr="00CC707B" w:rsidRDefault="00A57291" w:rsidP="00F80260">
      <w:pPr>
        <w:numPr>
          <w:ilvl w:val="0"/>
          <w:numId w:val="4"/>
        </w:numPr>
        <w:spacing w:after="120"/>
        <w:jc w:val="both"/>
        <w:rPr>
          <w:rFonts w:asciiTheme="minorHAnsi" w:hAnsiTheme="minorHAnsi" w:cstheme="minorHAnsi"/>
          <w:b/>
          <w:bCs/>
          <w:sz w:val="22"/>
          <w:szCs w:val="22"/>
          <w:lang w:val="mk-MK" w:eastAsia="en-US"/>
        </w:rPr>
      </w:pPr>
      <w:r w:rsidRPr="00CC707B">
        <w:rPr>
          <w:rFonts w:asciiTheme="minorHAnsi" w:hAnsiTheme="minorHAnsi" w:cstheme="minorHAnsi"/>
          <w:b/>
          <w:bCs/>
          <w:sz w:val="22"/>
          <w:szCs w:val="22"/>
          <w:lang w:val="mk-MK" w:eastAsia="en-US"/>
        </w:rPr>
        <w:t>Валидност на понудата</w:t>
      </w:r>
    </w:p>
    <w:p w14:paraId="28566A1C" w14:textId="352A6176" w:rsidR="00A57291" w:rsidRPr="00CC707B" w:rsidRDefault="00A57291" w:rsidP="00F84A3B">
      <w:pPr>
        <w:spacing w:after="120"/>
        <w:jc w:val="both"/>
        <w:rPr>
          <w:rFonts w:asciiTheme="minorHAnsi" w:hAnsiTheme="minorHAnsi" w:cstheme="minorHAnsi"/>
          <w:sz w:val="22"/>
          <w:szCs w:val="22"/>
          <w:lang w:val="mk-MK" w:eastAsia="en-US"/>
        </w:rPr>
      </w:pPr>
      <w:r w:rsidRPr="00CC707B">
        <w:rPr>
          <w:rFonts w:asciiTheme="minorHAnsi" w:hAnsiTheme="minorHAnsi" w:cstheme="minorHAnsi"/>
          <w:sz w:val="22"/>
          <w:szCs w:val="22"/>
          <w:lang w:val="mk-MK" w:eastAsia="en-US"/>
        </w:rPr>
        <w:t xml:space="preserve">Понудите мора да останат валидни </w:t>
      </w:r>
      <w:r w:rsidR="005F603A" w:rsidRPr="00CC707B">
        <w:rPr>
          <w:rFonts w:asciiTheme="minorHAnsi" w:hAnsiTheme="minorHAnsi" w:cstheme="minorHAnsi"/>
          <w:color w:val="0432FF"/>
          <w:sz w:val="22"/>
          <w:szCs w:val="22"/>
          <w:lang w:val="mk-MK" w:eastAsia="en-US"/>
        </w:rPr>
        <w:t>1</w:t>
      </w:r>
      <w:r w:rsidR="00C7021A" w:rsidRPr="00CC707B">
        <w:rPr>
          <w:rFonts w:asciiTheme="minorHAnsi" w:hAnsiTheme="minorHAnsi" w:cstheme="minorHAnsi"/>
          <w:color w:val="0432FF"/>
          <w:sz w:val="22"/>
          <w:szCs w:val="22"/>
          <w:lang w:val="mk-MK" w:eastAsia="en-US"/>
        </w:rPr>
        <w:t>5</w:t>
      </w:r>
      <w:r w:rsidRPr="00CC707B">
        <w:rPr>
          <w:rFonts w:asciiTheme="minorHAnsi" w:hAnsiTheme="minorHAnsi" w:cstheme="minorHAnsi"/>
          <w:color w:val="0432FF"/>
          <w:sz w:val="22"/>
          <w:szCs w:val="22"/>
          <w:lang w:val="mk-MK" w:eastAsia="en-US"/>
        </w:rPr>
        <w:t>0</w:t>
      </w:r>
      <w:r w:rsidRPr="00CC707B">
        <w:rPr>
          <w:rFonts w:asciiTheme="minorHAnsi" w:hAnsiTheme="minorHAnsi" w:cstheme="minorHAnsi"/>
          <w:sz w:val="22"/>
          <w:szCs w:val="22"/>
          <w:lang w:val="mk-MK" w:eastAsia="en-US"/>
        </w:rPr>
        <w:t xml:space="preserve"> дена по крајниот рок за поднесување на истите.</w:t>
      </w:r>
    </w:p>
    <w:p w14:paraId="16316B19" w14:textId="77777777" w:rsidR="00A57291" w:rsidRPr="00CC707B" w:rsidRDefault="00A57291" w:rsidP="00F80260">
      <w:pPr>
        <w:numPr>
          <w:ilvl w:val="0"/>
          <w:numId w:val="4"/>
        </w:numPr>
        <w:spacing w:after="120"/>
        <w:jc w:val="both"/>
        <w:rPr>
          <w:rFonts w:asciiTheme="minorHAnsi" w:hAnsiTheme="minorHAnsi" w:cstheme="minorHAnsi"/>
          <w:b/>
          <w:bCs/>
          <w:sz w:val="22"/>
          <w:szCs w:val="22"/>
          <w:lang w:val="mk-MK" w:eastAsia="en-US"/>
        </w:rPr>
      </w:pPr>
      <w:r w:rsidRPr="00CC707B">
        <w:rPr>
          <w:rFonts w:asciiTheme="minorHAnsi" w:hAnsiTheme="minorHAnsi" w:cstheme="minorHAnsi"/>
          <w:b/>
          <w:bCs/>
          <w:sz w:val="22"/>
          <w:szCs w:val="22"/>
          <w:lang w:val="mk-MK" w:eastAsia="en-US"/>
        </w:rPr>
        <w:t xml:space="preserve">Краен рок на извршување </w:t>
      </w:r>
    </w:p>
    <w:p w14:paraId="00E65708" w14:textId="3EAE899E" w:rsidR="00A57291" w:rsidRPr="00CC707B" w:rsidRDefault="00F12428" w:rsidP="00F84A3B">
      <w:pPr>
        <w:spacing w:after="120"/>
        <w:jc w:val="both"/>
        <w:rPr>
          <w:rFonts w:asciiTheme="minorHAnsi" w:hAnsiTheme="minorHAnsi" w:cstheme="minorHAnsi"/>
          <w:sz w:val="22"/>
          <w:szCs w:val="22"/>
          <w:lang w:val="mk-MK" w:eastAsia="en-US"/>
        </w:rPr>
      </w:pPr>
      <w:r w:rsidRPr="00CC707B">
        <w:rPr>
          <w:rFonts w:asciiTheme="minorHAnsi" w:hAnsiTheme="minorHAnsi" w:cstheme="minorHAnsi"/>
          <w:color w:val="0432FF"/>
          <w:sz w:val="22"/>
          <w:szCs w:val="22"/>
          <w:lang w:val="mk-MK" w:eastAsia="en-US"/>
        </w:rPr>
        <w:t xml:space="preserve">Максимален рок од </w:t>
      </w:r>
      <w:r w:rsidR="00AF5B12" w:rsidRPr="00CC707B">
        <w:rPr>
          <w:rFonts w:asciiTheme="minorHAnsi" w:hAnsiTheme="minorHAnsi" w:cstheme="minorHAnsi"/>
          <w:sz w:val="22"/>
          <w:szCs w:val="22"/>
          <w:lang w:val="mk-MK" w:eastAsia="en-US"/>
        </w:rPr>
        <w:t>90</w:t>
      </w:r>
      <w:r w:rsidR="00465CAD" w:rsidRPr="00CC707B">
        <w:rPr>
          <w:rFonts w:asciiTheme="minorHAnsi" w:hAnsiTheme="minorHAnsi" w:cstheme="minorHAnsi"/>
          <w:sz w:val="22"/>
          <w:szCs w:val="22"/>
          <w:lang w:val="mk-MK" w:eastAsia="en-US"/>
        </w:rPr>
        <w:t xml:space="preserve"> </w:t>
      </w:r>
      <w:r w:rsidR="00A57291" w:rsidRPr="00CC707B">
        <w:rPr>
          <w:rFonts w:asciiTheme="minorHAnsi" w:hAnsiTheme="minorHAnsi" w:cstheme="minorHAnsi"/>
          <w:sz w:val="22"/>
          <w:szCs w:val="22"/>
          <w:lang w:val="mk-MK" w:eastAsia="en-US"/>
        </w:rPr>
        <w:t>дена по потпишувањето на договорот.</w:t>
      </w:r>
    </w:p>
    <w:p w14:paraId="7C9B4D72" w14:textId="3ECF49E2" w:rsidR="005C6DD6" w:rsidRPr="00CC707B" w:rsidRDefault="008178A6" w:rsidP="008C06DE">
      <w:pPr>
        <w:spacing w:after="120"/>
        <w:jc w:val="both"/>
        <w:rPr>
          <w:rFonts w:asciiTheme="minorHAnsi" w:hAnsiTheme="minorHAnsi" w:cstheme="minorHAnsi"/>
          <w:sz w:val="22"/>
          <w:szCs w:val="22"/>
          <w:lang w:val="mk-MK" w:eastAsia="en-US"/>
        </w:rPr>
      </w:pPr>
      <w:r>
        <w:rPr>
          <w:rFonts w:asciiTheme="minorHAnsi" w:hAnsiTheme="minorHAnsi" w:cstheme="minorHAnsi"/>
          <w:noProof/>
          <w:sz w:val="22"/>
          <w:szCs w:val="22"/>
          <w:lang w:val="mk-MK"/>
        </w:rPr>
        <w:pict w14:anchorId="742BB152">
          <v:rect id="_x0000_i1027" alt="" style="width:451.3pt;height:.05pt;mso-width-percent:0;mso-height-percent:0;mso-width-percent:0;mso-height-percent:0" o:hralign="center" o:hrstd="t" o:hr="t" fillcolor="gray" stroked="f"/>
        </w:pict>
      </w:r>
    </w:p>
    <w:p w14:paraId="7A746DE9" w14:textId="5ECC7710" w:rsidR="002F639A" w:rsidRPr="00CC707B" w:rsidRDefault="00A57291" w:rsidP="00F84A3B">
      <w:pPr>
        <w:spacing w:after="120"/>
        <w:jc w:val="both"/>
        <w:rPr>
          <w:rFonts w:asciiTheme="minorHAnsi" w:hAnsiTheme="minorHAnsi" w:cstheme="minorHAnsi"/>
          <w:b/>
          <w:bCs/>
          <w:sz w:val="22"/>
          <w:szCs w:val="22"/>
          <w:lang w:val="mk-MK" w:eastAsia="en-US"/>
        </w:rPr>
      </w:pPr>
      <w:r w:rsidRPr="00CC707B">
        <w:rPr>
          <w:rFonts w:asciiTheme="minorHAnsi" w:hAnsiTheme="minorHAnsi" w:cstheme="minorHAnsi"/>
          <w:b/>
          <w:bCs/>
          <w:sz w:val="22"/>
          <w:szCs w:val="22"/>
          <w:lang w:val="mk-MK" w:eastAsia="en-US"/>
        </w:rPr>
        <w:t xml:space="preserve">КРИТЕРИУМИ ЗА СЕЛЕКЦИЈА И ЗА ДОДЕЛУВАЊЕ </w:t>
      </w:r>
    </w:p>
    <w:p w14:paraId="032FFC5A" w14:textId="77777777" w:rsidR="00241EA1" w:rsidRPr="00CC707B" w:rsidRDefault="00241EA1" w:rsidP="00E866E6">
      <w:pPr>
        <w:numPr>
          <w:ilvl w:val="0"/>
          <w:numId w:val="4"/>
        </w:numPr>
        <w:spacing w:after="120"/>
        <w:jc w:val="both"/>
        <w:rPr>
          <w:rFonts w:asciiTheme="minorHAnsi" w:hAnsiTheme="minorHAnsi" w:cstheme="minorHAnsi"/>
          <w:b/>
          <w:bCs/>
          <w:sz w:val="22"/>
          <w:szCs w:val="22"/>
          <w:lang w:val="mk-MK" w:eastAsia="en-US"/>
        </w:rPr>
      </w:pPr>
      <w:r w:rsidRPr="00CC707B">
        <w:rPr>
          <w:rFonts w:asciiTheme="minorHAnsi" w:hAnsiTheme="minorHAnsi" w:cstheme="minorHAnsi"/>
          <w:b/>
          <w:bCs/>
          <w:sz w:val="22"/>
          <w:szCs w:val="22"/>
          <w:lang w:val="mk-MK" w:eastAsia="en-US"/>
        </w:rPr>
        <w:t>Бодување и критериуми</w:t>
      </w:r>
    </w:p>
    <w:p w14:paraId="45AF7558" w14:textId="42A75F6A" w:rsidR="00241EA1" w:rsidRPr="00CC707B" w:rsidRDefault="00AF5B12" w:rsidP="001F28A8">
      <w:pPr>
        <w:numPr>
          <w:ilvl w:val="0"/>
          <w:numId w:val="5"/>
        </w:numPr>
        <w:tabs>
          <w:tab w:val="left" w:pos="0"/>
        </w:tabs>
        <w:spacing w:after="120"/>
        <w:jc w:val="both"/>
        <w:rPr>
          <w:rFonts w:asciiTheme="minorHAnsi" w:hAnsiTheme="minorHAnsi" w:cstheme="minorHAnsi"/>
          <w:color w:val="0000FF"/>
          <w:sz w:val="22"/>
          <w:szCs w:val="22"/>
          <w:lang w:val="mk-MK" w:eastAsia="en-US"/>
        </w:rPr>
      </w:pPr>
      <w:r w:rsidRPr="00CC707B">
        <w:rPr>
          <w:rFonts w:asciiTheme="minorHAnsi" w:hAnsiTheme="minorHAnsi" w:cstheme="minorHAnsi"/>
          <w:b/>
          <w:color w:val="0000FF"/>
          <w:sz w:val="22"/>
          <w:szCs w:val="22"/>
          <w:lang w:val="mk-MK" w:eastAsia="en-US"/>
        </w:rPr>
        <w:t xml:space="preserve">60 </w:t>
      </w:r>
      <w:r w:rsidR="00241EA1" w:rsidRPr="00CC707B">
        <w:rPr>
          <w:rFonts w:asciiTheme="minorHAnsi" w:hAnsiTheme="minorHAnsi" w:cstheme="minorHAnsi"/>
          <w:b/>
          <w:color w:val="0000FF"/>
          <w:sz w:val="22"/>
          <w:szCs w:val="22"/>
          <w:lang w:val="mk-MK" w:eastAsia="en-US"/>
        </w:rPr>
        <w:t xml:space="preserve">% </w:t>
      </w:r>
      <w:r w:rsidR="00241EA1" w:rsidRPr="00CC707B">
        <w:rPr>
          <w:rFonts w:asciiTheme="minorHAnsi" w:hAnsiTheme="minorHAnsi" w:cstheme="minorHAnsi"/>
          <w:color w:val="0000FF"/>
          <w:sz w:val="22"/>
          <w:szCs w:val="22"/>
          <w:lang w:val="mk-MK" w:eastAsia="en-US"/>
        </w:rPr>
        <w:t>(од вкупните бодови)</w:t>
      </w:r>
      <w:r w:rsidR="00241EA1" w:rsidRPr="00CC707B">
        <w:rPr>
          <w:rFonts w:asciiTheme="minorHAnsi" w:hAnsiTheme="minorHAnsi" w:cstheme="minorHAnsi"/>
          <w:b/>
          <w:color w:val="0000FF"/>
          <w:sz w:val="22"/>
          <w:szCs w:val="22"/>
          <w:lang w:val="mk-MK" w:eastAsia="en-US"/>
        </w:rPr>
        <w:t xml:space="preserve"> </w:t>
      </w:r>
      <w:r w:rsidR="00241EA1" w:rsidRPr="00CC707B">
        <w:rPr>
          <w:rFonts w:asciiTheme="minorHAnsi" w:hAnsiTheme="minorHAnsi" w:cstheme="minorHAnsi"/>
          <w:color w:val="0000FF"/>
          <w:sz w:val="22"/>
          <w:szCs w:val="22"/>
          <w:lang w:val="mk-MK" w:eastAsia="en-US"/>
        </w:rPr>
        <w:t>=</w:t>
      </w:r>
      <w:r w:rsidR="00241EA1" w:rsidRPr="00CC707B">
        <w:rPr>
          <w:rFonts w:asciiTheme="minorHAnsi" w:hAnsiTheme="minorHAnsi" w:cstheme="minorHAnsi"/>
          <w:b/>
          <w:color w:val="0000FF"/>
          <w:sz w:val="22"/>
          <w:szCs w:val="22"/>
          <w:lang w:val="mk-MK" w:eastAsia="en-US"/>
        </w:rPr>
        <w:t xml:space="preserve">  Цена</w:t>
      </w:r>
      <w:r w:rsidR="00E866E6" w:rsidRPr="00CC707B">
        <w:rPr>
          <w:rFonts w:asciiTheme="minorHAnsi" w:hAnsiTheme="minorHAnsi" w:cstheme="minorHAnsi"/>
          <w:b/>
          <w:color w:val="0000FF"/>
          <w:sz w:val="22"/>
          <w:szCs w:val="22"/>
          <w:lang w:val="mk-MK" w:eastAsia="en-US"/>
        </w:rPr>
        <w:t>;</w:t>
      </w:r>
    </w:p>
    <w:p w14:paraId="5B90FF14" w14:textId="62DA27C9" w:rsidR="00241EA1" w:rsidRPr="00CC707B" w:rsidRDefault="00E56B6A" w:rsidP="001F28A8">
      <w:pPr>
        <w:numPr>
          <w:ilvl w:val="0"/>
          <w:numId w:val="5"/>
        </w:numPr>
        <w:tabs>
          <w:tab w:val="left" w:pos="0"/>
        </w:tabs>
        <w:spacing w:after="120"/>
        <w:jc w:val="both"/>
        <w:rPr>
          <w:rFonts w:asciiTheme="minorHAnsi" w:hAnsiTheme="minorHAnsi" w:cstheme="minorHAnsi"/>
          <w:b/>
          <w:color w:val="0000FF"/>
          <w:sz w:val="22"/>
          <w:szCs w:val="22"/>
          <w:lang w:val="mk-MK" w:eastAsia="en-US"/>
        </w:rPr>
      </w:pPr>
      <w:r w:rsidRPr="00CC707B">
        <w:rPr>
          <w:rFonts w:asciiTheme="minorHAnsi" w:hAnsiTheme="minorHAnsi" w:cstheme="minorHAnsi"/>
          <w:b/>
          <w:color w:val="0000FF"/>
          <w:sz w:val="22"/>
          <w:szCs w:val="22"/>
          <w:lang w:val="mk-MK" w:eastAsia="en-US"/>
        </w:rPr>
        <w:t>1</w:t>
      </w:r>
      <w:r w:rsidR="003D1E4E" w:rsidRPr="00CC707B">
        <w:rPr>
          <w:rFonts w:asciiTheme="minorHAnsi" w:hAnsiTheme="minorHAnsi" w:cstheme="minorHAnsi"/>
          <w:b/>
          <w:color w:val="0000FF"/>
          <w:sz w:val="22"/>
          <w:szCs w:val="22"/>
          <w:lang w:val="mk-MK" w:eastAsia="en-US"/>
        </w:rPr>
        <w:t>0</w:t>
      </w:r>
      <w:r w:rsidR="00241EA1" w:rsidRPr="00CC707B">
        <w:rPr>
          <w:rFonts w:asciiTheme="minorHAnsi" w:hAnsiTheme="minorHAnsi" w:cstheme="minorHAnsi"/>
          <w:b/>
          <w:color w:val="0000FF"/>
          <w:sz w:val="22"/>
          <w:szCs w:val="22"/>
          <w:lang w:val="mk-MK" w:eastAsia="en-US"/>
        </w:rPr>
        <w:t xml:space="preserve"> % </w:t>
      </w:r>
      <w:r w:rsidR="00241EA1" w:rsidRPr="00CC707B">
        <w:rPr>
          <w:rFonts w:asciiTheme="minorHAnsi" w:hAnsiTheme="minorHAnsi" w:cstheme="minorHAnsi"/>
          <w:color w:val="0000FF"/>
          <w:sz w:val="22"/>
          <w:szCs w:val="22"/>
          <w:lang w:val="mk-MK" w:eastAsia="en-US"/>
        </w:rPr>
        <w:t>(од вкупните бодови)</w:t>
      </w:r>
      <w:r w:rsidR="00241EA1" w:rsidRPr="00CC707B">
        <w:rPr>
          <w:rFonts w:asciiTheme="minorHAnsi" w:hAnsiTheme="minorHAnsi" w:cstheme="minorHAnsi"/>
          <w:b/>
          <w:color w:val="0000FF"/>
          <w:sz w:val="22"/>
          <w:szCs w:val="22"/>
          <w:lang w:val="mk-MK" w:eastAsia="en-US"/>
        </w:rPr>
        <w:t xml:space="preserve"> = Референци на понудувачот во РСМ</w:t>
      </w:r>
      <w:r w:rsidR="00C540A1" w:rsidRPr="00CC707B">
        <w:rPr>
          <w:rFonts w:asciiTheme="minorHAnsi" w:hAnsiTheme="minorHAnsi" w:cstheme="minorHAnsi"/>
          <w:b/>
          <w:color w:val="0000FF"/>
          <w:sz w:val="22"/>
          <w:szCs w:val="22"/>
          <w:lang w:val="mk-MK" w:eastAsia="en-US"/>
        </w:rPr>
        <w:t xml:space="preserve"> и </w:t>
      </w:r>
      <w:r w:rsidR="00C540A1" w:rsidRPr="00CC707B">
        <w:rPr>
          <w:rFonts w:asciiTheme="minorHAnsi" w:hAnsiTheme="minorHAnsi" w:cstheme="minorHAnsi"/>
          <w:b/>
          <w:color w:val="0432FF"/>
          <w:sz w:val="22"/>
          <w:szCs w:val="22"/>
          <w:lang w:val="mk-MK" w:eastAsia="en-US"/>
        </w:rPr>
        <w:t>референци на производителот на активната опрема</w:t>
      </w:r>
      <w:r w:rsidR="00E866E6" w:rsidRPr="00CC707B">
        <w:rPr>
          <w:rFonts w:asciiTheme="minorHAnsi" w:hAnsiTheme="minorHAnsi" w:cstheme="minorHAnsi"/>
          <w:b/>
          <w:color w:val="0000FF"/>
          <w:sz w:val="22"/>
          <w:szCs w:val="22"/>
          <w:lang w:val="mk-MK" w:eastAsia="en-US"/>
        </w:rPr>
        <w:t>;</w:t>
      </w:r>
    </w:p>
    <w:p w14:paraId="55960407" w14:textId="549E710C" w:rsidR="0024465A" w:rsidRPr="00CC707B" w:rsidRDefault="00EC2FB9" w:rsidP="00CE3498">
      <w:pPr>
        <w:numPr>
          <w:ilvl w:val="0"/>
          <w:numId w:val="5"/>
        </w:numPr>
        <w:tabs>
          <w:tab w:val="left" w:pos="0"/>
        </w:tabs>
        <w:spacing w:after="120"/>
        <w:jc w:val="both"/>
        <w:rPr>
          <w:rFonts w:asciiTheme="minorHAnsi" w:hAnsiTheme="minorHAnsi" w:cstheme="minorHAnsi"/>
          <w:color w:val="0000FF"/>
          <w:sz w:val="22"/>
          <w:szCs w:val="22"/>
          <w:lang w:val="mk-MK" w:eastAsia="en-US"/>
        </w:rPr>
      </w:pPr>
      <w:r w:rsidRPr="00CC707B">
        <w:rPr>
          <w:rFonts w:asciiTheme="minorHAnsi" w:hAnsiTheme="minorHAnsi" w:cstheme="minorHAnsi"/>
          <w:b/>
          <w:color w:val="0000FF"/>
          <w:sz w:val="22"/>
          <w:szCs w:val="22"/>
          <w:lang w:val="mk-MK" w:eastAsia="en-US"/>
        </w:rPr>
        <w:t>5</w:t>
      </w:r>
      <w:r w:rsidR="00241EA1" w:rsidRPr="00CC707B">
        <w:rPr>
          <w:rFonts w:asciiTheme="minorHAnsi" w:hAnsiTheme="minorHAnsi" w:cstheme="minorHAnsi"/>
          <w:b/>
          <w:color w:val="0000FF"/>
          <w:sz w:val="22"/>
          <w:szCs w:val="22"/>
          <w:lang w:val="mk-MK" w:eastAsia="en-US"/>
        </w:rPr>
        <w:t xml:space="preserve"> </w:t>
      </w:r>
      <w:r w:rsidR="007E6D15" w:rsidRPr="00CC707B">
        <w:rPr>
          <w:rFonts w:asciiTheme="minorHAnsi" w:hAnsiTheme="minorHAnsi" w:cstheme="minorHAnsi"/>
          <w:b/>
          <w:color w:val="0000FF"/>
          <w:sz w:val="22"/>
          <w:szCs w:val="22"/>
          <w:lang w:val="mk-MK" w:eastAsia="en-US"/>
        </w:rPr>
        <w:t xml:space="preserve">% </w:t>
      </w:r>
      <w:r w:rsidR="00241EA1" w:rsidRPr="00CC707B">
        <w:rPr>
          <w:rFonts w:asciiTheme="minorHAnsi" w:hAnsiTheme="minorHAnsi" w:cstheme="minorHAnsi"/>
          <w:color w:val="0000FF"/>
          <w:sz w:val="22"/>
          <w:szCs w:val="22"/>
          <w:lang w:val="mk-MK" w:eastAsia="en-US"/>
        </w:rPr>
        <w:t>(од вкупните бодови) =</w:t>
      </w:r>
      <w:r w:rsidR="00241EA1" w:rsidRPr="00CC707B">
        <w:rPr>
          <w:rFonts w:asciiTheme="minorHAnsi" w:hAnsiTheme="minorHAnsi" w:cstheme="minorHAnsi"/>
          <w:b/>
          <w:color w:val="0000FF"/>
          <w:sz w:val="22"/>
          <w:szCs w:val="22"/>
          <w:lang w:val="mk-MK" w:eastAsia="en-US"/>
        </w:rPr>
        <w:t xml:space="preserve">  Начин на плаќање</w:t>
      </w:r>
      <w:r w:rsidR="00E866E6" w:rsidRPr="00CC707B">
        <w:rPr>
          <w:rFonts w:asciiTheme="minorHAnsi" w:hAnsiTheme="minorHAnsi" w:cstheme="minorHAnsi"/>
          <w:b/>
          <w:color w:val="0000FF"/>
          <w:sz w:val="22"/>
          <w:szCs w:val="22"/>
          <w:lang w:val="mk-MK" w:eastAsia="en-US"/>
        </w:rPr>
        <w:t>;</w:t>
      </w:r>
    </w:p>
    <w:p w14:paraId="1758DF09" w14:textId="7BB23E81" w:rsidR="00F12428" w:rsidRPr="00CC707B" w:rsidRDefault="00AF5B12" w:rsidP="00CE3498">
      <w:pPr>
        <w:numPr>
          <w:ilvl w:val="0"/>
          <w:numId w:val="5"/>
        </w:numPr>
        <w:tabs>
          <w:tab w:val="left" w:pos="0"/>
        </w:tabs>
        <w:spacing w:after="120"/>
        <w:jc w:val="both"/>
        <w:rPr>
          <w:rFonts w:asciiTheme="minorHAnsi" w:hAnsiTheme="minorHAnsi" w:cstheme="minorHAnsi"/>
          <w:color w:val="0000FF"/>
          <w:sz w:val="22"/>
          <w:szCs w:val="22"/>
          <w:lang w:val="mk-MK" w:eastAsia="en-US"/>
        </w:rPr>
      </w:pPr>
      <w:r w:rsidRPr="00CC707B">
        <w:rPr>
          <w:rFonts w:asciiTheme="minorHAnsi" w:hAnsiTheme="minorHAnsi" w:cstheme="minorHAnsi"/>
          <w:b/>
          <w:color w:val="0000FF"/>
          <w:sz w:val="22"/>
          <w:szCs w:val="22"/>
          <w:lang w:val="mk-MK" w:eastAsia="en-US"/>
        </w:rPr>
        <w:t xml:space="preserve">20 </w:t>
      </w:r>
      <w:r w:rsidR="00A713A8" w:rsidRPr="00CC707B">
        <w:rPr>
          <w:rFonts w:asciiTheme="minorHAnsi" w:hAnsiTheme="minorHAnsi" w:cstheme="minorHAnsi"/>
          <w:b/>
          <w:color w:val="0000FF"/>
          <w:sz w:val="22"/>
          <w:szCs w:val="22"/>
          <w:lang w:val="mk-MK" w:eastAsia="en-US"/>
        </w:rPr>
        <w:t xml:space="preserve">% </w:t>
      </w:r>
      <w:r w:rsidR="00A713A8" w:rsidRPr="00CC707B">
        <w:rPr>
          <w:rFonts w:asciiTheme="minorHAnsi" w:hAnsiTheme="minorHAnsi" w:cstheme="minorHAnsi"/>
          <w:color w:val="0000FF"/>
          <w:sz w:val="22"/>
          <w:szCs w:val="22"/>
          <w:lang w:val="mk-MK" w:eastAsia="en-US"/>
        </w:rPr>
        <w:t xml:space="preserve">(од вкупните бодови) </w:t>
      </w:r>
      <w:r w:rsidR="00CE3498" w:rsidRPr="00CC707B">
        <w:rPr>
          <w:rFonts w:asciiTheme="minorHAnsi" w:hAnsiTheme="minorHAnsi" w:cstheme="minorHAnsi"/>
          <w:color w:val="0000FF"/>
          <w:sz w:val="22"/>
          <w:szCs w:val="22"/>
          <w:lang w:val="mk-MK" w:eastAsia="en-US"/>
        </w:rPr>
        <w:t>=</w:t>
      </w:r>
      <w:r w:rsidR="00CE3498" w:rsidRPr="00CC707B">
        <w:rPr>
          <w:rFonts w:asciiTheme="minorHAnsi" w:hAnsiTheme="minorHAnsi" w:cstheme="minorHAnsi"/>
          <w:b/>
          <w:color w:val="0000FF"/>
          <w:sz w:val="22"/>
          <w:szCs w:val="22"/>
          <w:lang w:val="mk-MK" w:eastAsia="en-US"/>
        </w:rPr>
        <w:t xml:space="preserve"> Рок</w:t>
      </w:r>
      <w:r w:rsidR="00A713A8" w:rsidRPr="00CC707B">
        <w:rPr>
          <w:rFonts w:asciiTheme="minorHAnsi" w:hAnsiTheme="minorHAnsi" w:cstheme="minorHAnsi"/>
          <w:b/>
          <w:color w:val="0000FF"/>
          <w:sz w:val="22"/>
          <w:szCs w:val="22"/>
          <w:lang w:val="mk-MK" w:eastAsia="en-US"/>
        </w:rPr>
        <w:t xml:space="preserve"> на завршување </w:t>
      </w:r>
      <w:r w:rsidR="00C540A1" w:rsidRPr="00CC707B">
        <w:rPr>
          <w:rFonts w:asciiTheme="minorHAnsi" w:hAnsiTheme="minorHAnsi" w:cstheme="minorHAnsi"/>
          <w:b/>
          <w:color w:val="0000FF"/>
          <w:sz w:val="22"/>
          <w:szCs w:val="22"/>
          <w:lang w:val="mk-MK" w:eastAsia="en-US"/>
        </w:rPr>
        <w:t>на работите</w:t>
      </w:r>
      <w:r w:rsidR="00DA0170" w:rsidRPr="00CC707B">
        <w:rPr>
          <w:rFonts w:asciiTheme="minorHAnsi" w:hAnsiTheme="minorHAnsi" w:cstheme="minorHAnsi"/>
          <w:b/>
          <w:color w:val="0000FF"/>
          <w:sz w:val="22"/>
          <w:szCs w:val="22"/>
          <w:lang w:val="mk-MK" w:eastAsia="en-US"/>
        </w:rPr>
        <w:t xml:space="preserve"> и пуштање во работа</w:t>
      </w:r>
      <w:r w:rsidR="00C540A1" w:rsidRPr="00CC707B">
        <w:rPr>
          <w:rFonts w:asciiTheme="minorHAnsi" w:hAnsiTheme="minorHAnsi" w:cstheme="minorHAnsi"/>
          <w:b/>
          <w:color w:val="0000FF"/>
          <w:sz w:val="22"/>
          <w:szCs w:val="22"/>
          <w:lang w:val="mk-MK" w:eastAsia="en-US"/>
        </w:rPr>
        <w:t xml:space="preserve"> </w:t>
      </w:r>
      <w:r w:rsidR="00A713A8" w:rsidRPr="00CC707B">
        <w:rPr>
          <w:rFonts w:asciiTheme="minorHAnsi" w:hAnsiTheme="minorHAnsi" w:cstheme="minorHAnsi"/>
          <w:b/>
          <w:color w:val="0000FF"/>
          <w:sz w:val="22"/>
          <w:szCs w:val="22"/>
          <w:lang w:val="mk-MK" w:eastAsia="en-US"/>
        </w:rPr>
        <w:t>на сите локации</w:t>
      </w:r>
      <w:r w:rsidR="001C0F8F" w:rsidRPr="00CC707B">
        <w:rPr>
          <w:rFonts w:asciiTheme="minorHAnsi" w:hAnsiTheme="minorHAnsi" w:cstheme="minorHAnsi"/>
          <w:b/>
          <w:color w:val="0000FF"/>
          <w:sz w:val="22"/>
          <w:szCs w:val="22"/>
          <w:lang w:val="mk-MK" w:eastAsia="en-US"/>
        </w:rPr>
        <w:t xml:space="preserve"> кои се нудат</w:t>
      </w:r>
      <w:r w:rsidR="00E866E6" w:rsidRPr="00CC707B">
        <w:rPr>
          <w:rFonts w:asciiTheme="minorHAnsi" w:hAnsiTheme="minorHAnsi" w:cstheme="minorHAnsi"/>
          <w:b/>
          <w:color w:val="0000FF"/>
          <w:sz w:val="22"/>
          <w:szCs w:val="22"/>
          <w:lang w:val="mk-MK" w:eastAsia="en-US"/>
        </w:rPr>
        <w:t>;</w:t>
      </w:r>
    </w:p>
    <w:p w14:paraId="386F0096" w14:textId="78081124" w:rsidR="00A713A8" w:rsidRPr="00CC707B" w:rsidRDefault="00F12428" w:rsidP="00CE3498">
      <w:pPr>
        <w:numPr>
          <w:ilvl w:val="0"/>
          <w:numId w:val="5"/>
        </w:numPr>
        <w:tabs>
          <w:tab w:val="left" w:pos="0"/>
        </w:tabs>
        <w:spacing w:after="120"/>
        <w:jc w:val="both"/>
        <w:rPr>
          <w:rFonts w:asciiTheme="minorHAnsi" w:hAnsiTheme="minorHAnsi" w:cstheme="minorHAnsi"/>
          <w:color w:val="0000FF"/>
          <w:sz w:val="22"/>
          <w:szCs w:val="22"/>
          <w:lang w:val="mk-MK" w:eastAsia="en-US"/>
        </w:rPr>
      </w:pPr>
      <w:r w:rsidRPr="00CC707B">
        <w:rPr>
          <w:rFonts w:asciiTheme="minorHAnsi" w:hAnsiTheme="minorHAnsi" w:cstheme="minorHAnsi"/>
          <w:b/>
          <w:color w:val="0000FF"/>
          <w:sz w:val="22"/>
          <w:szCs w:val="22"/>
          <w:lang w:val="mk-MK" w:eastAsia="en-US"/>
        </w:rPr>
        <w:t xml:space="preserve">5 % </w:t>
      </w:r>
      <w:r w:rsidRPr="00CC707B">
        <w:rPr>
          <w:rFonts w:asciiTheme="minorHAnsi" w:hAnsiTheme="minorHAnsi" w:cstheme="minorHAnsi"/>
          <w:color w:val="0000FF"/>
          <w:sz w:val="22"/>
          <w:szCs w:val="22"/>
          <w:lang w:val="mk-MK" w:eastAsia="en-US"/>
        </w:rPr>
        <w:t>(од вкупните бодови) =</w:t>
      </w:r>
      <w:r w:rsidRPr="00CC707B">
        <w:rPr>
          <w:rFonts w:asciiTheme="minorHAnsi" w:hAnsiTheme="minorHAnsi" w:cstheme="minorHAnsi"/>
          <w:b/>
          <w:color w:val="0000FF"/>
          <w:sz w:val="22"/>
          <w:szCs w:val="22"/>
          <w:lang w:val="mk-MK" w:eastAsia="en-US"/>
        </w:rPr>
        <w:t xml:space="preserve">  Д</w:t>
      </w:r>
      <w:r w:rsidR="003D1E4E" w:rsidRPr="00CC707B">
        <w:rPr>
          <w:rFonts w:asciiTheme="minorHAnsi" w:hAnsiTheme="minorHAnsi" w:cstheme="minorHAnsi"/>
          <w:b/>
          <w:color w:val="0000FF"/>
          <w:sz w:val="22"/>
          <w:szCs w:val="22"/>
          <w:lang w:val="mk-MK" w:eastAsia="en-US"/>
        </w:rPr>
        <w:t>олжина на гарантен рок</w:t>
      </w:r>
      <w:r w:rsidR="00E866E6" w:rsidRPr="00CC707B">
        <w:rPr>
          <w:rFonts w:asciiTheme="minorHAnsi" w:hAnsiTheme="minorHAnsi" w:cstheme="minorHAnsi"/>
          <w:b/>
          <w:color w:val="0000FF"/>
          <w:sz w:val="22"/>
          <w:szCs w:val="22"/>
          <w:lang w:val="mk-MK" w:eastAsia="en-US"/>
        </w:rPr>
        <w:t>.</w:t>
      </w:r>
    </w:p>
    <w:p w14:paraId="6A4FD131" w14:textId="31524C14" w:rsidR="00241EA1" w:rsidRPr="000441D9" w:rsidRDefault="00241EA1" w:rsidP="00F84A3B">
      <w:pPr>
        <w:spacing w:after="120"/>
        <w:jc w:val="both"/>
        <w:rPr>
          <w:rFonts w:asciiTheme="minorHAnsi" w:hAnsiTheme="minorHAnsi" w:cstheme="minorHAnsi"/>
          <w:sz w:val="22"/>
          <w:szCs w:val="22"/>
          <w:lang w:val="mk-MK" w:eastAsia="en-US"/>
        </w:rPr>
      </w:pPr>
    </w:p>
    <w:p w14:paraId="7BF1DA8D" w14:textId="10BADFEE" w:rsidR="00CE3498" w:rsidRPr="00CC707B" w:rsidRDefault="00CC707B" w:rsidP="00F84A3B">
      <w:pPr>
        <w:spacing w:after="120"/>
        <w:jc w:val="both"/>
        <w:rPr>
          <w:rFonts w:asciiTheme="minorHAnsi" w:hAnsiTheme="minorHAnsi" w:cstheme="minorHAnsi"/>
          <w:b/>
          <w:bCs/>
          <w:sz w:val="22"/>
          <w:szCs w:val="22"/>
          <w:lang w:val="mk-MK" w:eastAsia="en-US"/>
        </w:rPr>
      </w:pPr>
      <w:r w:rsidRPr="00CC707B">
        <w:rPr>
          <w:rFonts w:asciiTheme="minorHAnsi" w:hAnsiTheme="minorHAnsi" w:cstheme="minorHAnsi"/>
          <w:b/>
          <w:bCs/>
          <w:color w:val="FF0000"/>
          <w:sz w:val="22"/>
          <w:szCs w:val="22"/>
          <w:lang w:val="mk-MK" w:eastAsia="en-US"/>
        </w:rPr>
        <w:t>Селекцијата на најдобрата понѕуда ќе биде напраена во согласност со политиките за набавка на Фондациите Отворено општество – Западен Балкан</w:t>
      </w:r>
      <w:r>
        <w:rPr>
          <w:rFonts w:asciiTheme="minorHAnsi" w:hAnsiTheme="minorHAnsi" w:cstheme="minorHAnsi"/>
          <w:b/>
          <w:bCs/>
          <w:sz w:val="22"/>
          <w:szCs w:val="22"/>
          <w:lang w:val="mk-MK" w:eastAsia="en-US"/>
        </w:rPr>
        <w:t xml:space="preserve">. </w:t>
      </w:r>
    </w:p>
    <w:p w14:paraId="4838DE00" w14:textId="77777777" w:rsidR="00474857" w:rsidRPr="000441D9" w:rsidRDefault="008178A6" w:rsidP="00F84A3B">
      <w:pPr>
        <w:spacing w:after="120"/>
        <w:jc w:val="both"/>
        <w:rPr>
          <w:rFonts w:asciiTheme="minorHAnsi" w:hAnsiTheme="minorHAnsi" w:cstheme="minorHAnsi"/>
          <w:b/>
          <w:bCs/>
          <w:sz w:val="22"/>
          <w:szCs w:val="22"/>
          <w:lang w:val="mk-MK" w:eastAsia="en-US"/>
        </w:rPr>
      </w:pPr>
      <w:r>
        <w:rPr>
          <w:rFonts w:asciiTheme="minorHAnsi" w:hAnsiTheme="minorHAnsi" w:cstheme="minorHAnsi"/>
          <w:noProof/>
          <w:sz w:val="22"/>
          <w:szCs w:val="22"/>
          <w:highlight w:val="darkMagenta"/>
          <w:lang w:val="mk-MK"/>
        </w:rPr>
        <w:pict w14:anchorId="71333490">
          <v:rect id="_x0000_i1028" alt="" style="width:451.3pt;height:.05pt;mso-width-percent:0;mso-height-percent:0;mso-width-percent:0;mso-height-percent:0" o:hralign="center" o:hrstd="t" o:hr="t" fillcolor="gray" stroked="f"/>
        </w:pict>
      </w:r>
    </w:p>
    <w:p w14:paraId="6C5CC4FA" w14:textId="48A97127" w:rsidR="00AD4683" w:rsidRPr="000441D9" w:rsidRDefault="00241EA1" w:rsidP="00F84A3B">
      <w:p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КОНКУРИРАЊЕ</w:t>
      </w:r>
    </w:p>
    <w:p w14:paraId="49DDFB87" w14:textId="77777777" w:rsidR="00241EA1" w:rsidRPr="000441D9" w:rsidRDefault="00241EA1" w:rsidP="00F80260">
      <w:pPr>
        <w:numPr>
          <w:ilvl w:val="0"/>
          <w:numId w:val="4"/>
        </w:num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 xml:space="preserve">Како да ја набавите комплетната документација </w:t>
      </w:r>
    </w:p>
    <w:p w14:paraId="6407514B" w14:textId="79D26EFD" w:rsidR="00241EA1" w:rsidRPr="000441D9" w:rsidRDefault="00241EA1" w:rsidP="00F84A3B">
      <w:pPr>
        <w:spacing w:after="120"/>
        <w:rPr>
          <w:rFonts w:asciiTheme="minorHAnsi" w:hAnsiTheme="minorHAnsi" w:cstheme="minorHAnsi"/>
          <w:color w:val="0432FF"/>
          <w:sz w:val="22"/>
          <w:szCs w:val="22"/>
          <w:lang w:val="mk-MK" w:eastAsia="en-US"/>
        </w:rPr>
      </w:pPr>
      <w:r w:rsidRPr="000441D9">
        <w:rPr>
          <w:rFonts w:asciiTheme="minorHAnsi" w:hAnsiTheme="minorHAnsi" w:cstheme="minorHAnsi"/>
          <w:sz w:val="22"/>
          <w:szCs w:val="22"/>
          <w:lang w:val="mk-MK" w:eastAsia="en-US"/>
        </w:rPr>
        <w:lastRenderedPageBreak/>
        <w:t xml:space="preserve">Комплетната документација ќе ја добиете со </w:t>
      </w:r>
      <w:r w:rsidRPr="00CC707B">
        <w:rPr>
          <w:rFonts w:asciiTheme="minorHAnsi" w:hAnsiTheme="minorHAnsi" w:cstheme="minorHAnsi"/>
          <w:sz w:val="22"/>
          <w:szCs w:val="22"/>
          <w:lang w:val="mk-MK" w:eastAsia="en-US"/>
        </w:rPr>
        <w:t>симнување од</w:t>
      </w:r>
      <w:r w:rsidR="00CE3498" w:rsidRPr="00CC707B">
        <w:rPr>
          <w:rFonts w:asciiTheme="minorHAnsi" w:hAnsiTheme="minorHAnsi" w:cstheme="minorHAnsi"/>
          <w:sz w:val="22"/>
          <w:szCs w:val="22"/>
          <w:lang w:val="mk-MK" w:eastAsia="en-US"/>
        </w:rPr>
        <w:t xml:space="preserve"> </w:t>
      </w:r>
      <w:hyperlink r:id="rId11" w:history="1">
        <w:r w:rsidR="000441D9" w:rsidRPr="00CC707B">
          <w:rPr>
            <w:rStyle w:val="Hyperlink"/>
            <w:rFonts w:asciiTheme="minorHAnsi" w:hAnsiTheme="minorHAnsi" w:cstheme="minorHAnsi"/>
            <w:sz w:val="22"/>
            <w:szCs w:val="22"/>
            <w:lang w:val="mk-MK" w:eastAsia="en-US"/>
          </w:rPr>
          <w:t>https://о</w:t>
        </w:r>
        <w:r w:rsidR="000441D9" w:rsidRPr="00CC707B">
          <w:rPr>
            <w:rStyle w:val="Hyperlink"/>
            <w:rFonts w:asciiTheme="minorHAnsi" w:hAnsiTheme="minorHAnsi" w:cstheme="minorHAnsi"/>
            <w:sz w:val="22"/>
            <w:szCs w:val="22"/>
            <w:lang w:eastAsia="en-US"/>
          </w:rPr>
          <w:t>sfwb</w:t>
        </w:r>
        <w:r w:rsidR="000441D9" w:rsidRPr="00CC707B">
          <w:rPr>
            <w:rStyle w:val="Hyperlink"/>
            <w:rFonts w:asciiTheme="minorHAnsi" w:hAnsiTheme="minorHAnsi" w:cstheme="minorHAnsi"/>
            <w:sz w:val="22"/>
            <w:szCs w:val="22"/>
            <w:lang w:val="mk-MK" w:eastAsia="en-US"/>
          </w:rPr>
          <w:t>.</w:t>
        </w:r>
        <w:r w:rsidR="000441D9" w:rsidRPr="00CC707B">
          <w:rPr>
            <w:rStyle w:val="Hyperlink"/>
            <w:rFonts w:asciiTheme="minorHAnsi" w:hAnsiTheme="minorHAnsi" w:cstheme="minorHAnsi"/>
            <w:sz w:val="22"/>
            <w:szCs w:val="22"/>
            <w:lang w:eastAsia="en-US"/>
          </w:rPr>
          <w:t>org</w:t>
        </w:r>
      </w:hyperlink>
      <w:r w:rsidR="00CC707B" w:rsidRPr="00CC707B">
        <w:rPr>
          <w:rStyle w:val="Hyperlink"/>
          <w:rFonts w:asciiTheme="minorHAnsi" w:hAnsiTheme="minorHAnsi" w:cstheme="minorHAnsi"/>
          <w:sz w:val="22"/>
          <w:szCs w:val="22"/>
          <w:lang w:val="mk-MK" w:eastAsia="en-US"/>
        </w:rPr>
        <w:t xml:space="preserve"> </w:t>
      </w:r>
      <w:r w:rsidR="00CC707B" w:rsidRPr="00CC707B">
        <w:rPr>
          <w:rStyle w:val="Hyperlink"/>
          <w:rFonts w:asciiTheme="minorHAnsi" w:hAnsiTheme="minorHAnsi" w:cstheme="minorHAnsi"/>
          <w:color w:val="auto"/>
          <w:sz w:val="22"/>
          <w:szCs w:val="22"/>
          <w:u w:val="none"/>
          <w:lang w:val="mk-MK" w:eastAsia="en-US"/>
        </w:rPr>
        <w:t>и</w:t>
      </w:r>
      <w:r w:rsidR="00CC707B" w:rsidRPr="00CC707B">
        <w:rPr>
          <w:rStyle w:val="Hyperlink"/>
          <w:rFonts w:asciiTheme="minorHAnsi" w:hAnsiTheme="minorHAnsi" w:cstheme="minorHAnsi"/>
          <w:sz w:val="22"/>
          <w:szCs w:val="22"/>
          <w:u w:val="none"/>
          <w:lang w:val="mk-MK" w:eastAsia="en-US"/>
        </w:rPr>
        <w:t xml:space="preserve"> </w:t>
      </w:r>
      <w:r w:rsidR="00CC707B" w:rsidRPr="00CC707B">
        <w:rPr>
          <w:rStyle w:val="Hyperlink"/>
          <w:rFonts w:asciiTheme="minorHAnsi" w:hAnsiTheme="minorHAnsi" w:cstheme="minorHAnsi"/>
          <w:sz w:val="22"/>
          <w:szCs w:val="22"/>
          <w:lang w:eastAsia="en-US"/>
        </w:rPr>
        <w:t>https://fosm.mk</w:t>
      </w:r>
      <w:r w:rsidR="000441D9" w:rsidRPr="00CC707B">
        <w:rPr>
          <w:rStyle w:val="Hyperlink"/>
          <w:rFonts w:asciiTheme="minorHAnsi" w:hAnsiTheme="minorHAnsi" w:cstheme="minorHAnsi"/>
          <w:sz w:val="22"/>
          <w:szCs w:val="22"/>
          <w:lang w:val="mk-MK" w:eastAsia="en-US"/>
        </w:rPr>
        <w:t>.</w:t>
      </w:r>
      <w:r w:rsidR="00CE3498" w:rsidRPr="000441D9">
        <w:rPr>
          <w:rFonts w:asciiTheme="minorHAnsi" w:hAnsiTheme="minorHAnsi" w:cstheme="minorHAnsi"/>
          <w:sz w:val="22"/>
          <w:szCs w:val="22"/>
          <w:lang w:val="mk-MK" w:eastAsia="en-US"/>
        </w:rPr>
        <w:t xml:space="preserve">   </w:t>
      </w:r>
    </w:p>
    <w:p w14:paraId="07C68FA1" w14:textId="04E176D0" w:rsidR="00241EA1" w:rsidRPr="000441D9" w:rsidRDefault="00241EA1"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bCs/>
          <w:sz w:val="22"/>
          <w:szCs w:val="22"/>
          <w:lang w:val="mk-MK" w:eastAsia="en-US"/>
        </w:rPr>
        <w:t xml:space="preserve">Сите прашања во врска со тендерот треба да се испраќаат исклучиво по писмен пат по електронска </w:t>
      </w:r>
      <w:r w:rsidRPr="00CC707B">
        <w:rPr>
          <w:rFonts w:asciiTheme="minorHAnsi" w:hAnsiTheme="minorHAnsi" w:cstheme="minorHAnsi"/>
          <w:bCs/>
          <w:sz w:val="22"/>
          <w:szCs w:val="22"/>
          <w:lang w:val="mk-MK" w:eastAsia="en-US"/>
        </w:rPr>
        <w:t>пошта на</w:t>
      </w:r>
      <w:r w:rsidRPr="00CC707B">
        <w:rPr>
          <w:rFonts w:asciiTheme="minorHAnsi" w:hAnsiTheme="minorHAnsi" w:cstheme="minorHAnsi"/>
          <w:bCs/>
          <w:color w:val="0432FF"/>
          <w:sz w:val="22"/>
          <w:szCs w:val="22"/>
          <w:lang w:val="mk-MK" w:eastAsia="en-US"/>
        </w:rPr>
        <w:t xml:space="preserve">: </w:t>
      </w:r>
      <w:hyperlink r:id="rId12" w:history="1">
        <w:r w:rsidR="00ED7A21" w:rsidRPr="00CC707B">
          <w:rPr>
            <w:rStyle w:val="Hyperlink"/>
            <w:rFonts w:asciiTheme="minorHAnsi" w:hAnsiTheme="minorHAnsi" w:cstheme="minorHAnsi"/>
            <w:bCs/>
            <w:sz w:val="22"/>
            <w:szCs w:val="22"/>
            <w:lang w:val="mk-MK" w:eastAsia="en-US"/>
          </w:rPr>
          <w:t>adrijana.lavchiska@osfwb.org</w:t>
        </w:r>
      </w:hyperlink>
      <w:r w:rsidR="00CE3498" w:rsidRPr="00CC707B">
        <w:rPr>
          <w:rFonts w:asciiTheme="minorHAnsi" w:hAnsiTheme="minorHAnsi" w:cstheme="minorHAnsi"/>
          <w:bCs/>
          <w:color w:val="0432FF"/>
          <w:sz w:val="22"/>
          <w:szCs w:val="22"/>
          <w:lang w:val="mk-MK" w:eastAsia="en-US"/>
        </w:rPr>
        <w:t xml:space="preserve"> </w:t>
      </w:r>
      <w:r w:rsidR="000441D9" w:rsidRPr="00CC707B">
        <w:rPr>
          <w:rFonts w:asciiTheme="minorHAnsi" w:hAnsiTheme="minorHAnsi" w:cstheme="minorHAnsi"/>
          <w:bCs/>
          <w:color w:val="0432FF"/>
          <w:sz w:val="22"/>
          <w:szCs w:val="22"/>
          <w:lang w:val="mk-MK" w:eastAsia="en-US"/>
        </w:rPr>
        <w:t xml:space="preserve">и </w:t>
      </w:r>
      <w:hyperlink r:id="rId13" w:history="1">
        <w:r w:rsidR="000441D9" w:rsidRPr="00CC707B">
          <w:rPr>
            <w:rStyle w:val="Hyperlink"/>
            <w:rFonts w:asciiTheme="minorHAnsi" w:hAnsiTheme="minorHAnsi" w:cstheme="minorHAnsi"/>
            <w:bCs/>
            <w:sz w:val="22"/>
            <w:szCs w:val="22"/>
            <w:lang w:eastAsia="en-US"/>
          </w:rPr>
          <w:t>hristina.vasilevska@osfwb.org</w:t>
        </w:r>
      </w:hyperlink>
      <w:r w:rsidR="000441D9" w:rsidRPr="00CC707B">
        <w:rPr>
          <w:rFonts w:asciiTheme="minorHAnsi" w:hAnsiTheme="minorHAnsi" w:cstheme="minorHAnsi"/>
          <w:bCs/>
          <w:color w:val="0432FF"/>
          <w:sz w:val="22"/>
          <w:szCs w:val="22"/>
          <w:lang w:eastAsia="en-US"/>
        </w:rPr>
        <w:t xml:space="preserve"> </w:t>
      </w:r>
      <w:r w:rsidRPr="00CC707B">
        <w:rPr>
          <w:rFonts w:asciiTheme="minorHAnsi" w:hAnsiTheme="minorHAnsi" w:cstheme="minorHAnsi"/>
          <w:color w:val="0432FF"/>
          <w:sz w:val="22"/>
          <w:szCs w:val="22"/>
          <w:lang w:val="mk-MK" w:eastAsia="en-US"/>
        </w:rPr>
        <w:t>(со наведување на бројот на објавата од Точка 1)</w:t>
      </w:r>
      <w:r w:rsidRPr="00CC707B">
        <w:rPr>
          <w:rFonts w:asciiTheme="minorHAnsi" w:hAnsiTheme="minorHAnsi" w:cstheme="minorHAnsi"/>
          <w:sz w:val="22"/>
          <w:szCs w:val="22"/>
          <w:lang w:val="mk-MK" w:eastAsia="en-US"/>
        </w:rPr>
        <w:t xml:space="preserve">, најдоцна </w:t>
      </w:r>
      <w:r w:rsidR="00C13005" w:rsidRPr="00CC707B">
        <w:rPr>
          <w:rFonts w:asciiTheme="minorHAnsi" w:hAnsiTheme="minorHAnsi" w:cstheme="minorHAnsi"/>
          <w:sz w:val="22"/>
          <w:szCs w:val="22"/>
          <w:lang w:val="mk-MK" w:eastAsia="en-US"/>
        </w:rPr>
        <w:t>4</w:t>
      </w:r>
      <w:r w:rsidRPr="00CC707B">
        <w:rPr>
          <w:rFonts w:asciiTheme="minorHAnsi" w:hAnsiTheme="minorHAnsi" w:cstheme="minorHAnsi"/>
          <w:sz w:val="22"/>
          <w:szCs w:val="22"/>
          <w:lang w:val="mk-MK" w:eastAsia="en-US"/>
        </w:rPr>
        <w:t xml:space="preserve"> работни дена пред истек на крајниот рок за</w:t>
      </w:r>
      <w:r w:rsidRPr="000441D9">
        <w:rPr>
          <w:rFonts w:asciiTheme="minorHAnsi" w:hAnsiTheme="minorHAnsi" w:cstheme="minorHAnsi"/>
          <w:sz w:val="22"/>
          <w:szCs w:val="22"/>
          <w:lang w:val="mk-MK" w:eastAsia="en-US"/>
        </w:rPr>
        <w:t xml:space="preserve"> поднесување понуди даден во </w:t>
      </w:r>
      <w:r w:rsidRPr="000441D9">
        <w:rPr>
          <w:rFonts w:asciiTheme="minorHAnsi" w:hAnsiTheme="minorHAnsi" w:cstheme="minorHAnsi"/>
          <w:color w:val="0000FF"/>
          <w:sz w:val="22"/>
          <w:szCs w:val="22"/>
          <w:lang w:val="mk-MK" w:eastAsia="en-US"/>
        </w:rPr>
        <w:t xml:space="preserve">Точка </w:t>
      </w:r>
      <w:r w:rsidR="00196207" w:rsidRPr="000441D9">
        <w:rPr>
          <w:rFonts w:asciiTheme="minorHAnsi" w:hAnsiTheme="minorHAnsi" w:cstheme="minorHAnsi"/>
          <w:color w:val="0000FF"/>
          <w:sz w:val="22"/>
          <w:szCs w:val="22"/>
          <w:lang w:val="mk-MK" w:eastAsia="en-US"/>
        </w:rPr>
        <w:t>17</w:t>
      </w:r>
      <w:r w:rsidR="000938DB" w:rsidRPr="000441D9">
        <w:rPr>
          <w:rFonts w:asciiTheme="minorHAnsi" w:hAnsiTheme="minorHAnsi" w:cstheme="minorHAnsi"/>
          <w:sz w:val="22"/>
          <w:szCs w:val="22"/>
          <w:lang w:val="mk-MK" w:eastAsia="en-US"/>
        </w:rPr>
        <w:t xml:space="preserve">. </w:t>
      </w:r>
      <w:r w:rsidR="000938DB" w:rsidRPr="000441D9">
        <w:rPr>
          <w:rFonts w:asciiTheme="minorHAnsi" w:hAnsiTheme="minorHAnsi" w:cstheme="minorHAnsi"/>
          <w:b/>
          <w:bCs/>
          <w:sz w:val="22"/>
          <w:szCs w:val="22"/>
          <w:lang w:val="mk-MK" w:eastAsia="en-US"/>
        </w:rPr>
        <w:t xml:space="preserve">Фондација </w:t>
      </w:r>
      <w:r w:rsidR="00DA0170" w:rsidRPr="000441D9">
        <w:rPr>
          <w:rFonts w:asciiTheme="minorHAnsi" w:hAnsiTheme="minorHAnsi" w:cstheme="minorHAnsi"/>
          <w:b/>
          <w:bCs/>
          <w:sz w:val="22"/>
          <w:szCs w:val="22"/>
          <w:lang w:val="mk-MK" w:eastAsia="en-US"/>
        </w:rPr>
        <w:t xml:space="preserve">Отворено општество </w:t>
      </w:r>
      <w:r w:rsidR="00DC6D18" w:rsidRPr="000441D9">
        <w:rPr>
          <w:rFonts w:asciiTheme="minorHAnsi" w:hAnsiTheme="minorHAnsi" w:cstheme="minorHAnsi"/>
          <w:b/>
          <w:bCs/>
          <w:sz w:val="22"/>
          <w:szCs w:val="22"/>
          <w:lang w:val="mk-MK" w:eastAsia="en-US"/>
        </w:rPr>
        <w:t>- Македонија</w:t>
      </w:r>
      <w:r w:rsidRPr="000441D9">
        <w:rPr>
          <w:rFonts w:asciiTheme="minorHAnsi" w:hAnsiTheme="minorHAnsi" w:cstheme="minorHAnsi"/>
          <w:sz w:val="22"/>
          <w:szCs w:val="22"/>
          <w:lang w:val="mk-MK" w:eastAsia="en-US"/>
        </w:rPr>
        <w:t xml:space="preserve"> ќе одговори на прашањата на ист начин, најдоцна </w:t>
      </w:r>
      <w:r w:rsidR="009A6839">
        <w:rPr>
          <w:rFonts w:asciiTheme="minorHAnsi" w:hAnsiTheme="minorHAnsi" w:cstheme="minorHAnsi"/>
          <w:sz w:val="22"/>
          <w:szCs w:val="22"/>
          <w:lang w:eastAsia="en-US"/>
        </w:rPr>
        <w:t>2</w:t>
      </w:r>
      <w:r w:rsidRPr="000441D9">
        <w:rPr>
          <w:rFonts w:asciiTheme="minorHAnsi" w:hAnsiTheme="minorHAnsi" w:cstheme="minorHAnsi"/>
          <w:sz w:val="22"/>
          <w:szCs w:val="22"/>
          <w:lang w:val="mk-MK" w:eastAsia="en-US"/>
        </w:rPr>
        <w:t xml:space="preserve"> работни дена пред истиот рок.</w:t>
      </w:r>
    </w:p>
    <w:p w14:paraId="6780BDBF" w14:textId="77777777" w:rsidR="00241EA1" w:rsidRPr="000441D9" w:rsidRDefault="00241EA1" w:rsidP="00F80260">
      <w:pPr>
        <w:numPr>
          <w:ilvl w:val="0"/>
          <w:numId w:val="4"/>
        </w:num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 xml:space="preserve">Краен рок за поднесување на понудите </w:t>
      </w:r>
    </w:p>
    <w:p w14:paraId="1E79B41F" w14:textId="5A99B0B0" w:rsidR="000938DB" w:rsidRPr="00CC707B" w:rsidRDefault="00241EA1"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Заинтересираните понудувачи своите понуди (</w:t>
      </w:r>
      <w:r w:rsidRPr="000441D9">
        <w:rPr>
          <w:rFonts w:asciiTheme="minorHAnsi" w:hAnsiTheme="minorHAnsi" w:cstheme="minorHAnsi"/>
          <w:color w:val="0000FF"/>
          <w:sz w:val="22"/>
          <w:szCs w:val="22"/>
          <w:lang w:val="mk-MK" w:eastAsia="en-US"/>
        </w:rPr>
        <w:t>ЕДЕН ОРИГИНАЛ НА ХАРТИЈА)</w:t>
      </w:r>
      <w:r w:rsidRPr="000441D9">
        <w:rPr>
          <w:rFonts w:asciiTheme="minorHAnsi" w:hAnsiTheme="minorHAnsi" w:cstheme="minorHAnsi"/>
          <w:sz w:val="22"/>
          <w:szCs w:val="22"/>
          <w:lang w:val="mk-MK" w:eastAsia="en-US"/>
        </w:rPr>
        <w:t xml:space="preserve"> треба да ги достават во </w:t>
      </w:r>
      <w:r w:rsidRPr="000441D9">
        <w:rPr>
          <w:rFonts w:asciiTheme="minorHAnsi" w:hAnsiTheme="minorHAnsi" w:cstheme="minorHAnsi"/>
          <w:b/>
          <w:sz w:val="22"/>
          <w:szCs w:val="22"/>
          <w:lang w:val="mk-MK" w:eastAsia="en-US"/>
        </w:rPr>
        <w:t xml:space="preserve">затворен и </w:t>
      </w:r>
      <w:r w:rsidRPr="00CC707B">
        <w:rPr>
          <w:rFonts w:asciiTheme="minorHAnsi" w:hAnsiTheme="minorHAnsi" w:cstheme="minorHAnsi"/>
          <w:b/>
          <w:sz w:val="22"/>
          <w:szCs w:val="22"/>
          <w:lang w:val="mk-MK" w:eastAsia="en-US"/>
        </w:rPr>
        <w:t>запечатен коверт</w:t>
      </w:r>
      <w:r w:rsidRPr="00CC707B">
        <w:rPr>
          <w:rFonts w:asciiTheme="minorHAnsi" w:hAnsiTheme="minorHAnsi" w:cstheme="minorHAnsi"/>
          <w:sz w:val="22"/>
          <w:szCs w:val="22"/>
          <w:lang w:val="mk-MK" w:eastAsia="en-US"/>
        </w:rPr>
        <w:t xml:space="preserve"> со напомена </w:t>
      </w:r>
      <w:r w:rsidR="002737A2" w:rsidRPr="00CC707B">
        <w:rPr>
          <w:rFonts w:asciiTheme="minorHAnsi" w:hAnsiTheme="minorHAnsi" w:cstheme="minorHAnsi"/>
          <w:color w:val="0432FF"/>
          <w:sz w:val="22"/>
          <w:szCs w:val="22"/>
          <w:lang w:val="mk-MK" w:eastAsia="en-US"/>
        </w:rPr>
        <w:t>„</w:t>
      </w:r>
      <w:r w:rsidRPr="00CC707B">
        <w:rPr>
          <w:rFonts w:asciiTheme="minorHAnsi" w:hAnsiTheme="minorHAnsi" w:cstheme="minorHAnsi"/>
          <w:b/>
          <w:color w:val="0432FF"/>
          <w:sz w:val="22"/>
          <w:szCs w:val="22"/>
          <w:lang w:val="mk-MK" w:eastAsia="en-US"/>
        </w:rPr>
        <w:t xml:space="preserve">Понуда бр. </w:t>
      </w:r>
      <w:r w:rsidR="004A712B" w:rsidRPr="00CC707B">
        <w:rPr>
          <w:rFonts w:asciiTheme="minorHAnsi" w:hAnsiTheme="minorHAnsi" w:cstheme="minorHAnsi"/>
          <w:b/>
          <w:color w:val="0432FF"/>
          <w:sz w:val="22"/>
          <w:szCs w:val="22"/>
          <w:lang w:val="mk-MK" w:eastAsia="en-US"/>
        </w:rPr>
        <w:t>RP/FOSM/FT/2254</w:t>
      </w:r>
      <w:r w:rsidRPr="00CC707B">
        <w:rPr>
          <w:rFonts w:asciiTheme="minorHAnsi" w:hAnsiTheme="minorHAnsi" w:cstheme="minorHAnsi"/>
          <w:b/>
          <w:color w:val="0432FF"/>
          <w:sz w:val="22"/>
          <w:szCs w:val="22"/>
          <w:lang w:val="mk-MK" w:eastAsia="en-US"/>
        </w:rPr>
        <w:t>“</w:t>
      </w:r>
      <w:r w:rsidRPr="00CC707B">
        <w:rPr>
          <w:rFonts w:asciiTheme="minorHAnsi" w:hAnsiTheme="minorHAnsi" w:cstheme="minorHAnsi"/>
          <w:sz w:val="22"/>
          <w:szCs w:val="22"/>
          <w:lang w:val="mk-MK" w:eastAsia="en-US"/>
        </w:rPr>
        <w:t>, на рака или по курирска пошта на следнава адреса:</w:t>
      </w:r>
    </w:p>
    <w:p w14:paraId="6B8B0A55" w14:textId="47D90F3E" w:rsidR="000938DB" w:rsidRPr="000441D9" w:rsidRDefault="000938DB" w:rsidP="00F84A3B">
      <w:pPr>
        <w:spacing w:after="120"/>
        <w:jc w:val="both"/>
        <w:rPr>
          <w:rFonts w:asciiTheme="minorHAnsi" w:hAnsiTheme="minorHAnsi" w:cstheme="minorHAnsi"/>
          <w:b/>
          <w:bCs/>
          <w:color w:val="0432FF"/>
          <w:sz w:val="22"/>
          <w:szCs w:val="22"/>
          <w:lang w:val="mk-MK" w:eastAsia="en-US"/>
        </w:rPr>
      </w:pPr>
      <w:r w:rsidRPr="00CC707B">
        <w:rPr>
          <w:rFonts w:asciiTheme="minorHAnsi" w:hAnsiTheme="minorHAnsi" w:cstheme="minorHAnsi"/>
          <w:b/>
          <w:bCs/>
          <w:color w:val="0432FF"/>
          <w:sz w:val="22"/>
          <w:szCs w:val="22"/>
          <w:lang w:val="mk-MK" w:eastAsia="en-US"/>
        </w:rPr>
        <w:t xml:space="preserve">Фондација </w:t>
      </w:r>
      <w:r w:rsidR="00DC6D18" w:rsidRPr="00CC707B">
        <w:rPr>
          <w:rFonts w:asciiTheme="minorHAnsi" w:hAnsiTheme="minorHAnsi" w:cstheme="minorHAnsi"/>
          <w:b/>
          <w:bCs/>
          <w:color w:val="0432FF"/>
          <w:sz w:val="22"/>
          <w:szCs w:val="22"/>
          <w:lang w:val="mk-MK" w:eastAsia="en-US"/>
        </w:rPr>
        <w:t>Отворено општество-Македонија</w:t>
      </w:r>
      <w:r w:rsidRPr="00CC707B">
        <w:rPr>
          <w:rFonts w:asciiTheme="minorHAnsi" w:hAnsiTheme="minorHAnsi" w:cstheme="minorHAnsi"/>
          <w:b/>
          <w:bCs/>
          <w:color w:val="0432FF"/>
          <w:sz w:val="22"/>
          <w:szCs w:val="22"/>
          <w:lang w:val="mk-MK" w:eastAsia="en-US"/>
        </w:rPr>
        <w:t>,</w:t>
      </w:r>
      <w:r w:rsidR="00ED7A21" w:rsidRPr="00CC707B">
        <w:rPr>
          <w:rFonts w:asciiTheme="minorHAnsi" w:hAnsiTheme="minorHAnsi" w:cstheme="minorHAnsi"/>
          <w:b/>
          <w:bCs/>
          <w:color w:val="0432FF"/>
          <w:sz w:val="22"/>
          <w:szCs w:val="22"/>
          <w:lang w:val="mk-MK" w:eastAsia="en-US"/>
        </w:rPr>
        <w:t xml:space="preserve"> Булевар Климент Охридски Б/1-2</w:t>
      </w:r>
      <w:r w:rsidRPr="00CC707B">
        <w:rPr>
          <w:rFonts w:asciiTheme="minorHAnsi" w:hAnsiTheme="minorHAnsi" w:cstheme="minorHAnsi"/>
          <w:b/>
          <w:bCs/>
          <w:color w:val="0432FF"/>
          <w:sz w:val="22"/>
          <w:szCs w:val="22"/>
          <w:lang w:val="mk-MK" w:eastAsia="en-US"/>
        </w:rPr>
        <w:t>, Скопје</w:t>
      </w:r>
      <w:r w:rsidR="00ED7A21" w:rsidRPr="00CC707B">
        <w:rPr>
          <w:rFonts w:asciiTheme="minorHAnsi" w:hAnsiTheme="minorHAnsi" w:cstheme="minorHAnsi"/>
          <w:b/>
          <w:bCs/>
          <w:color w:val="0432FF"/>
          <w:sz w:val="22"/>
          <w:szCs w:val="22"/>
          <w:lang w:val="mk-MK" w:eastAsia="en-US"/>
        </w:rPr>
        <w:t xml:space="preserve">, </w:t>
      </w:r>
      <w:r w:rsidR="00FE2853" w:rsidRPr="00CC707B">
        <w:rPr>
          <w:rFonts w:asciiTheme="minorHAnsi" w:hAnsiTheme="minorHAnsi" w:cstheme="minorHAnsi"/>
          <w:b/>
          <w:bCs/>
          <w:color w:val="0432FF"/>
          <w:sz w:val="22"/>
          <w:szCs w:val="22"/>
          <w:lang w:val="mk-MK" w:eastAsia="en-US"/>
        </w:rPr>
        <w:t>п. Фах</w:t>
      </w:r>
      <w:r w:rsidR="00ED7A21" w:rsidRPr="00CC707B">
        <w:rPr>
          <w:rFonts w:asciiTheme="minorHAnsi" w:hAnsiTheme="minorHAnsi" w:cstheme="minorHAnsi"/>
          <w:b/>
          <w:bCs/>
          <w:color w:val="0432FF"/>
          <w:sz w:val="22"/>
          <w:szCs w:val="22"/>
          <w:lang w:val="mk-MK" w:eastAsia="en-US"/>
        </w:rPr>
        <w:t xml:space="preserve"> 378</w:t>
      </w:r>
    </w:p>
    <w:p w14:paraId="730C8D7B" w14:textId="43B326D8" w:rsidR="00241EA1" w:rsidRPr="000441D9" w:rsidRDefault="00241EA1" w:rsidP="00847F5A">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За понудите испратени по пошта како време на под</w:t>
      </w:r>
      <w:r w:rsidR="00EC142A" w:rsidRPr="000441D9">
        <w:rPr>
          <w:rFonts w:asciiTheme="minorHAnsi" w:hAnsiTheme="minorHAnsi" w:cstheme="minorHAnsi"/>
          <w:sz w:val="22"/>
          <w:szCs w:val="22"/>
          <w:lang w:val="mk-MK" w:eastAsia="en-US"/>
        </w:rPr>
        <w:t xml:space="preserve">несување ќе се смета времето на </w:t>
      </w:r>
      <w:r w:rsidRPr="000441D9">
        <w:rPr>
          <w:rFonts w:asciiTheme="minorHAnsi" w:hAnsiTheme="minorHAnsi" w:cstheme="minorHAnsi"/>
          <w:sz w:val="22"/>
          <w:szCs w:val="22"/>
          <w:lang w:val="mk-MK" w:eastAsia="en-US"/>
        </w:rPr>
        <w:t xml:space="preserve">пристигнување на пратката </w:t>
      </w:r>
      <w:r w:rsidRPr="00CC707B">
        <w:rPr>
          <w:rFonts w:asciiTheme="minorHAnsi" w:hAnsiTheme="minorHAnsi" w:cstheme="minorHAnsi"/>
          <w:sz w:val="22"/>
          <w:szCs w:val="22"/>
          <w:lang w:val="mk-MK" w:eastAsia="en-US"/>
        </w:rPr>
        <w:t xml:space="preserve">на адреса на </w:t>
      </w:r>
      <w:r w:rsidR="00DC6D18" w:rsidRPr="00CC707B">
        <w:rPr>
          <w:rFonts w:asciiTheme="minorHAnsi" w:hAnsiTheme="minorHAnsi" w:cstheme="minorHAnsi"/>
          <w:b/>
          <w:sz w:val="22"/>
          <w:szCs w:val="22"/>
          <w:lang w:val="mk-MK" w:eastAsia="en-US"/>
        </w:rPr>
        <w:t>ФООМ</w:t>
      </w:r>
      <w:r w:rsidRPr="00CC707B">
        <w:rPr>
          <w:rFonts w:asciiTheme="minorHAnsi" w:hAnsiTheme="minorHAnsi" w:cstheme="minorHAnsi"/>
          <w:b/>
          <w:sz w:val="22"/>
          <w:szCs w:val="22"/>
          <w:lang w:val="mk-MK" w:eastAsia="en-US"/>
        </w:rPr>
        <w:t>,</w:t>
      </w:r>
      <w:r w:rsidRPr="00CC707B">
        <w:rPr>
          <w:rFonts w:asciiTheme="minorHAnsi" w:hAnsiTheme="minorHAnsi" w:cstheme="minorHAnsi"/>
          <w:sz w:val="22"/>
          <w:szCs w:val="22"/>
          <w:lang w:val="mk-MK" w:eastAsia="en-US"/>
        </w:rPr>
        <w:t xml:space="preserve"> </w:t>
      </w:r>
      <w:r w:rsidRPr="00CC707B">
        <w:rPr>
          <w:rFonts w:asciiTheme="minorHAnsi" w:hAnsiTheme="minorHAnsi" w:cstheme="minorHAnsi"/>
          <w:b/>
          <w:bCs/>
          <w:sz w:val="22"/>
          <w:szCs w:val="22"/>
          <w:lang w:val="mk-MK" w:eastAsia="en-US"/>
        </w:rPr>
        <w:t>а НЕ</w:t>
      </w:r>
      <w:r w:rsidRPr="00CC707B">
        <w:rPr>
          <w:rFonts w:asciiTheme="minorHAnsi" w:hAnsiTheme="minorHAnsi" w:cstheme="minorHAnsi"/>
          <w:sz w:val="22"/>
          <w:szCs w:val="22"/>
          <w:lang w:val="mk-MK" w:eastAsia="en-US"/>
        </w:rPr>
        <w:t xml:space="preserve"> времето на предавање</w:t>
      </w:r>
      <w:r w:rsidRPr="000441D9">
        <w:rPr>
          <w:rFonts w:asciiTheme="minorHAnsi" w:hAnsiTheme="minorHAnsi" w:cstheme="minorHAnsi"/>
          <w:sz w:val="22"/>
          <w:szCs w:val="22"/>
          <w:lang w:val="mk-MK" w:eastAsia="en-US"/>
        </w:rPr>
        <w:t xml:space="preserve"> на пратката во пошта. </w:t>
      </w:r>
    </w:p>
    <w:p w14:paraId="57D92B83" w14:textId="3F58D43D" w:rsidR="00C7021A" w:rsidRPr="00CC707B" w:rsidRDefault="00241EA1"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b/>
          <w:sz w:val="22"/>
          <w:szCs w:val="22"/>
          <w:lang w:val="mk-MK" w:eastAsia="en-US"/>
        </w:rPr>
        <w:t xml:space="preserve">Краен датум за достава на понудите: </w:t>
      </w:r>
      <w:r w:rsidR="003D41FE" w:rsidRPr="00CC707B">
        <w:rPr>
          <w:rFonts w:asciiTheme="minorHAnsi" w:hAnsiTheme="minorHAnsi" w:cstheme="minorHAnsi"/>
          <w:b/>
          <w:sz w:val="22"/>
          <w:szCs w:val="22"/>
          <w:lang w:val="mk-MK" w:eastAsia="en-US"/>
        </w:rPr>
        <w:t xml:space="preserve">најдоцна до </w:t>
      </w:r>
      <w:r w:rsidR="00CC707B" w:rsidRPr="00CC707B">
        <w:rPr>
          <w:rFonts w:asciiTheme="minorHAnsi" w:hAnsiTheme="minorHAnsi" w:cstheme="minorHAnsi"/>
          <w:color w:val="FF0000"/>
          <w:sz w:val="22"/>
          <w:szCs w:val="22"/>
          <w:lang w:eastAsia="en-US"/>
        </w:rPr>
        <w:t>20.08.2024</w:t>
      </w:r>
      <w:r w:rsidR="00CF6ACC" w:rsidRPr="00CC707B">
        <w:rPr>
          <w:rFonts w:asciiTheme="minorHAnsi" w:hAnsiTheme="minorHAnsi" w:cstheme="minorHAnsi"/>
          <w:color w:val="FF0000"/>
          <w:sz w:val="22"/>
          <w:szCs w:val="22"/>
          <w:lang w:val="mk-MK" w:eastAsia="en-US"/>
        </w:rPr>
        <w:t xml:space="preserve"> (</w:t>
      </w:r>
      <w:r w:rsidR="00CC707B" w:rsidRPr="00CC707B">
        <w:rPr>
          <w:rFonts w:asciiTheme="minorHAnsi" w:hAnsiTheme="minorHAnsi" w:cstheme="minorHAnsi"/>
          <w:color w:val="FF0000"/>
          <w:sz w:val="22"/>
          <w:szCs w:val="22"/>
          <w:lang w:val="mk-MK" w:eastAsia="en-US"/>
        </w:rPr>
        <w:t>вторник)</w:t>
      </w:r>
      <w:r w:rsidR="003D41FE" w:rsidRPr="00CC707B">
        <w:rPr>
          <w:rFonts w:asciiTheme="minorHAnsi" w:hAnsiTheme="minorHAnsi" w:cstheme="minorHAnsi"/>
          <w:color w:val="FF0000"/>
          <w:sz w:val="22"/>
          <w:szCs w:val="22"/>
          <w:lang w:val="mk-MK" w:eastAsia="en-US"/>
        </w:rPr>
        <w:t xml:space="preserve"> </w:t>
      </w:r>
      <w:r w:rsidRPr="00CC707B">
        <w:rPr>
          <w:rFonts w:asciiTheme="minorHAnsi" w:hAnsiTheme="minorHAnsi" w:cstheme="minorHAnsi"/>
          <w:color w:val="FF0000"/>
          <w:sz w:val="22"/>
          <w:szCs w:val="22"/>
          <w:lang w:val="mk-MK" w:eastAsia="en-US"/>
        </w:rPr>
        <w:t>до 1</w:t>
      </w:r>
      <w:r w:rsidR="00DC6D18" w:rsidRPr="00CC707B">
        <w:rPr>
          <w:rFonts w:asciiTheme="minorHAnsi" w:hAnsiTheme="minorHAnsi" w:cstheme="minorHAnsi"/>
          <w:color w:val="FF0000"/>
          <w:sz w:val="22"/>
          <w:szCs w:val="22"/>
          <w:lang w:val="mk-MK" w:eastAsia="en-US"/>
        </w:rPr>
        <w:t>5</w:t>
      </w:r>
      <w:r w:rsidRPr="00CC707B">
        <w:rPr>
          <w:rFonts w:asciiTheme="minorHAnsi" w:hAnsiTheme="minorHAnsi" w:cstheme="minorHAnsi"/>
          <w:color w:val="FF0000"/>
          <w:sz w:val="22"/>
          <w:szCs w:val="22"/>
          <w:lang w:val="mk-MK" w:eastAsia="en-US"/>
        </w:rPr>
        <w:t>.00 часот</w:t>
      </w:r>
      <w:r w:rsidRPr="00CC707B">
        <w:rPr>
          <w:rFonts w:asciiTheme="minorHAnsi" w:hAnsiTheme="minorHAnsi" w:cstheme="minorHAnsi"/>
          <w:sz w:val="22"/>
          <w:szCs w:val="22"/>
          <w:lang w:val="mk-MK" w:eastAsia="en-US"/>
        </w:rPr>
        <w:t xml:space="preserve">. </w:t>
      </w:r>
    </w:p>
    <w:p w14:paraId="2DE9AA82" w14:textId="330D16D2" w:rsidR="00C13005" w:rsidRPr="00CC707B" w:rsidRDefault="008B478C" w:rsidP="00F84A3B">
      <w:pPr>
        <w:spacing w:after="120"/>
        <w:jc w:val="both"/>
        <w:rPr>
          <w:rFonts w:asciiTheme="minorHAnsi" w:hAnsiTheme="minorHAnsi" w:cstheme="minorHAnsi"/>
          <w:sz w:val="22"/>
          <w:szCs w:val="22"/>
          <w:lang w:eastAsia="en-US"/>
        </w:rPr>
      </w:pPr>
      <w:r w:rsidRPr="000441D9">
        <w:rPr>
          <w:rFonts w:asciiTheme="minorHAnsi" w:hAnsiTheme="minorHAnsi" w:cstheme="minorHAnsi"/>
          <w:sz w:val="22"/>
          <w:szCs w:val="22"/>
          <w:lang w:val="mk-MK" w:eastAsia="en-US"/>
        </w:rPr>
        <w:t xml:space="preserve">Најдоцна до </w:t>
      </w:r>
      <w:r w:rsidR="00CC707B" w:rsidRPr="00CC707B">
        <w:rPr>
          <w:rFonts w:asciiTheme="minorHAnsi" w:hAnsiTheme="minorHAnsi" w:cstheme="minorHAnsi"/>
          <w:b/>
          <w:sz w:val="22"/>
          <w:szCs w:val="22"/>
          <w:lang w:val="mk-MK" w:eastAsia="en-US"/>
        </w:rPr>
        <w:t>05</w:t>
      </w:r>
      <w:r w:rsidRPr="00CC707B">
        <w:rPr>
          <w:rFonts w:asciiTheme="minorHAnsi" w:hAnsiTheme="minorHAnsi" w:cstheme="minorHAnsi"/>
          <w:b/>
          <w:sz w:val="22"/>
          <w:szCs w:val="22"/>
          <w:lang w:val="mk-MK" w:eastAsia="en-US"/>
        </w:rPr>
        <w:t>.</w:t>
      </w:r>
      <w:r w:rsidR="00CC707B" w:rsidRPr="00CC707B">
        <w:rPr>
          <w:rFonts w:asciiTheme="minorHAnsi" w:hAnsiTheme="minorHAnsi" w:cstheme="minorHAnsi"/>
          <w:b/>
          <w:sz w:val="22"/>
          <w:szCs w:val="22"/>
          <w:lang w:val="mk-MK" w:eastAsia="en-US"/>
        </w:rPr>
        <w:t>08</w:t>
      </w:r>
      <w:r w:rsidRPr="00CC707B">
        <w:rPr>
          <w:rFonts w:asciiTheme="minorHAnsi" w:hAnsiTheme="minorHAnsi" w:cstheme="minorHAnsi"/>
          <w:b/>
          <w:sz w:val="22"/>
          <w:szCs w:val="22"/>
          <w:lang w:val="mk-MK" w:eastAsia="en-US"/>
        </w:rPr>
        <w:t>.202</w:t>
      </w:r>
      <w:r w:rsidR="00CF6ACC" w:rsidRPr="00CC707B">
        <w:rPr>
          <w:rFonts w:asciiTheme="minorHAnsi" w:hAnsiTheme="minorHAnsi" w:cstheme="minorHAnsi"/>
          <w:b/>
          <w:sz w:val="22"/>
          <w:szCs w:val="22"/>
          <w:lang w:val="mk-MK" w:eastAsia="en-US"/>
        </w:rPr>
        <w:t>4</w:t>
      </w:r>
      <w:r w:rsidRPr="00CC707B">
        <w:rPr>
          <w:rFonts w:asciiTheme="minorHAnsi" w:hAnsiTheme="minorHAnsi" w:cstheme="minorHAnsi"/>
          <w:b/>
          <w:sz w:val="22"/>
          <w:szCs w:val="22"/>
          <w:lang w:val="mk-MK" w:eastAsia="en-US"/>
        </w:rPr>
        <w:t xml:space="preserve"> год.,</w:t>
      </w:r>
      <w:r w:rsidRPr="00CC707B">
        <w:rPr>
          <w:rFonts w:asciiTheme="minorHAnsi" w:hAnsiTheme="minorHAnsi" w:cstheme="minorHAnsi"/>
          <w:sz w:val="22"/>
          <w:szCs w:val="22"/>
          <w:lang w:val="mk-MK" w:eastAsia="en-US"/>
        </w:rPr>
        <w:t xml:space="preserve"> секој понудувач ќе треба да се регистрира дека има намера да нуди на тој начин што ќе испрати порака на </w:t>
      </w:r>
      <w:hyperlink r:id="rId14" w:history="1">
        <w:r w:rsidR="004A712B" w:rsidRPr="00CC707B">
          <w:rPr>
            <w:rStyle w:val="Hyperlink"/>
            <w:rFonts w:asciiTheme="minorHAnsi" w:hAnsiTheme="minorHAnsi" w:cstheme="minorHAnsi"/>
            <w:sz w:val="22"/>
            <w:szCs w:val="22"/>
            <w:lang w:val="mk-MK"/>
          </w:rPr>
          <w:t>adrijana.lavchiska@osfwb.org</w:t>
        </w:r>
      </w:hyperlink>
      <w:r w:rsidR="004A712B" w:rsidRPr="00CC707B">
        <w:rPr>
          <w:rFonts w:asciiTheme="minorHAnsi" w:hAnsiTheme="minorHAnsi" w:cstheme="minorHAnsi"/>
          <w:sz w:val="22"/>
          <w:szCs w:val="22"/>
          <w:lang w:val="mk-MK"/>
        </w:rPr>
        <w:t xml:space="preserve"> </w:t>
      </w:r>
      <w:r w:rsidR="000441D9" w:rsidRPr="00CC707B">
        <w:rPr>
          <w:rFonts w:asciiTheme="minorHAnsi" w:hAnsiTheme="minorHAnsi" w:cstheme="minorHAnsi"/>
          <w:bCs/>
          <w:color w:val="0432FF"/>
          <w:sz w:val="22"/>
          <w:szCs w:val="22"/>
          <w:lang w:val="mk-MK" w:eastAsia="en-US"/>
        </w:rPr>
        <w:t xml:space="preserve">и </w:t>
      </w:r>
      <w:hyperlink r:id="rId15" w:history="1">
        <w:r w:rsidR="000441D9" w:rsidRPr="00CC707B">
          <w:rPr>
            <w:rStyle w:val="Hyperlink"/>
            <w:rFonts w:asciiTheme="minorHAnsi" w:hAnsiTheme="minorHAnsi" w:cstheme="minorHAnsi"/>
            <w:bCs/>
            <w:sz w:val="22"/>
            <w:szCs w:val="22"/>
            <w:lang w:eastAsia="en-US"/>
          </w:rPr>
          <w:t>hristina.vasilevska@osfwb.org</w:t>
        </w:r>
      </w:hyperlink>
      <w:r w:rsidR="000441D9" w:rsidRPr="00CC707B">
        <w:rPr>
          <w:rFonts w:asciiTheme="minorHAnsi" w:hAnsiTheme="minorHAnsi" w:cstheme="minorHAnsi"/>
          <w:bCs/>
          <w:color w:val="0432FF"/>
          <w:sz w:val="22"/>
          <w:szCs w:val="22"/>
          <w:lang w:eastAsia="en-US"/>
        </w:rPr>
        <w:t xml:space="preserve">. </w:t>
      </w:r>
    </w:p>
    <w:p w14:paraId="6B744620" w14:textId="218F618D" w:rsidR="00241EA1" w:rsidRPr="000441D9" w:rsidRDefault="00E04942" w:rsidP="00F84A3B">
      <w:pPr>
        <w:spacing w:after="120"/>
        <w:jc w:val="both"/>
        <w:rPr>
          <w:rFonts w:asciiTheme="minorHAnsi" w:hAnsiTheme="minorHAnsi" w:cstheme="minorHAnsi"/>
          <w:sz w:val="22"/>
          <w:szCs w:val="22"/>
          <w:lang w:val="mk-MK" w:eastAsia="en-US"/>
        </w:rPr>
      </w:pPr>
      <w:r w:rsidRPr="00CC707B">
        <w:rPr>
          <w:rFonts w:asciiTheme="minorHAnsi" w:hAnsiTheme="minorHAnsi" w:cstheme="minorHAnsi"/>
          <w:sz w:val="22"/>
          <w:szCs w:val="22"/>
          <w:lang w:val="mk-MK" w:eastAsia="en-US"/>
        </w:rPr>
        <w:t xml:space="preserve">На адресата од која ќе </w:t>
      </w:r>
      <w:r w:rsidR="00F821AD" w:rsidRPr="00CC707B">
        <w:rPr>
          <w:rFonts w:asciiTheme="minorHAnsi" w:hAnsiTheme="minorHAnsi" w:cstheme="minorHAnsi"/>
          <w:sz w:val="22"/>
          <w:szCs w:val="22"/>
          <w:lang w:val="mk-MK" w:eastAsia="en-US"/>
        </w:rPr>
        <w:t xml:space="preserve">биде </w:t>
      </w:r>
      <w:r w:rsidRPr="00CC707B">
        <w:rPr>
          <w:rFonts w:asciiTheme="minorHAnsi" w:hAnsiTheme="minorHAnsi" w:cstheme="minorHAnsi"/>
          <w:sz w:val="22"/>
          <w:szCs w:val="22"/>
          <w:lang w:val="mk-MK" w:eastAsia="en-US"/>
        </w:rPr>
        <w:t>испрат</w:t>
      </w:r>
      <w:r w:rsidR="00F821AD" w:rsidRPr="00CC707B">
        <w:rPr>
          <w:rFonts w:asciiTheme="minorHAnsi" w:hAnsiTheme="minorHAnsi" w:cstheme="minorHAnsi"/>
          <w:sz w:val="22"/>
          <w:szCs w:val="22"/>
          <w:lang w:val="mk-MK" w:eastAsia="en-US"/>
        </w:rPr>
        <w:t>ена</w:t>
      </w:r>
      <w:r w:rsidRPr="00CC707B">
        <w:rPr>
          <w:rFonts w:asciiTheme="minorHAnsi" w:hAnsiTheme="minorHAnsi" w:cstheme="minorHAnsi"/>
          <w:sz w:val="22"/>
          <w:szCs w:val="22"/>
          <w:lang w:val="mk-MK" w:eastAsia="en-US"/>
        </w:rPr>
        <w:t xml:space="preserve"> пораката </w:t>
      </w:r>
      <w:r w:rsidR="00F821AD" w:rsidRPr="00CC707B">
        <w:rPr>
          <w:rFonts w:asciiTheme="minorHAnsi" w:hAnsiTheme="minorHAnsi" w:cstheme="minorHAnsi"/>
          <w:sz w:val="22"/>
          <w:szCs w:val="22"/>
          <w:lang w:val="mk-MK" w:eastAsia="en-US"/>
        </w:rPr>
        <w:t xml:space="preserve">понудувачот </w:t>
      </w:r>
      <w:r w:rsidRPr="00CC707B">
        <w:rPr>
          <w:rFonts w:asciiTheme="minorHAnsi" w:hAnsiTheme="minorHAnsi" w:cstheme="minorHAnsi"/>
          <w:sz w:val="22"/>
          <w:szCs w:val="22"/>
          <w:lang w:val="mk-MK" w:eastAsia="en-US"/>
        </w:rPr>
        <w:t>ќе ги</w:t>
      </w:r>
      <w:r w:rsidRPr="000441D9">
        <w:rPr>
          <w:rFonts w:asciiTheme="minorHAnsi" w:hAnsiTheme="minorHAnsi" w:cstheme="minorHAnsi"/>
          <w:sz w:val="22"/>
          <w:szCs w:val="22"/>
          <w:lang w:val="mk-MK" w:eastAsia="en-US"/>
        </w:rPr>
        <w:t xml:space="preserve"> добива сите прашања и одговори кои во текот на процесот на подготовка на понудите ќе бидат поставени.</w:t>
      </w:r>
    </w:p>
    <w:p w14:paraId="7B377079" w14:textId="77777777" w:rsidR="00BD069B" w:rsidRPr="000441D9" w:rsidRDefault="00241EA1" w:rsidP="00F80260">
      <w:pPr>
        <w:numPr>
          <w:ilvl w:val="0"/>
          <w:numId w:val="4"/>
        </w:num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Понудите добиени по назначениот рок нема да бидат земени предвид.</w:t>
      </w:r>
      <w:r w:rsidR="00BD069B" w:rsidRPr="000441D9">
        <w:rPr>
          <w:rFonts w:asciiTheme="minorHAnsi" w:hAnsiTheme="minorHAnsi" w:cstheme="minorHAnsi"/>
          <w:sz w:val="22"/>
          <w:szCs w:val="22"/>
          <w:lang w:val="mk-MK" w:eastAsia="en-US"/>
        </w:rPr>
        <w:t xml:space="preserve"> </w:t>
      </w:r>
    </w:p>
    <w:p w14:paraId="3D69618B" w14:textId="10969CD4" w:rsidR="008C0D31" w:rsidRPr="000441D9" w:rsidRDefault="008C0D31" w:rsidP="008C0D31">
      <w:pPr>
        <w:pStyle w:val="ListParagraph"/>
        <w:keepNext/>
        <w:keepLines/>
        <w:numPr>
          <w:ilvl w:val="0"/>
          <w:numId w:val="4"/>
        </w:numPr>
        <w:tabs>
          <w:tab w:val="left" w:pos="5640"/>
        </w:tabs>
        <w:jc w:val="both"/>
        <w:rPr>
          <w:rFonts w:asciiTheme="minorHAnsi" w:hAnsiTheme="minorHAnsi" w:cstheme="minorHAnsi"/>
          <w:lang w:val="mk-MK"/>
        </w:rPr>
      </w:pPr>
      <w:r w:rsidRPr="000441D9">
        <w:rPr>
          <w:rFonts w:asciiTheme="minorHAnsi" w:hAnsiTheme="minorHAnsi" w:cstheme="minorHAnsi"/>
          <w:sz w:val="22"/>
          <w:szCs w:val="22"/>
          <w:lang w:val="mk-MK" w:eastAsia="en-US"/>
        </w:rPr>
        <w:t>Избраната фирма пред потпишување на договор</w:t>
      </w:r>
      <w:r w:rsidR="00F821AD" w:rsidRPr="000441D9">
        <w:rPr>
          <w:rFonts w:asciiTheme="minorHAnsi" w:hAnsiTheme="minorHAnsi" w:cstheme="minorHAnsi"/>
          <w:sz w:val="22"/>
          <w:szCs w:val="22"/>
          <w:lang w:val="mk-MK" w:eastAsia="en-US"/>
        </w:rPr>
        <w:t>о</w:t>
      </w:r>
      <w:r w:rsidRPr="000441D9">
        <w:rPr>
          <w:rFonts w:asciiTheme="minorHAnsi" w:hAnsiTheme="minorHAnsi" w:cstheme="minorHAnsi"/>
          <w:sz w:val="22"/>
          <w:szCs w:val="22"/>
          <w:lang w:val="mk-MK" w:eastAsia="en-US"/>
        </w:rPr>
        <w:t>т</w:t>
      </w:r>
      <w:r w:rsidR="00196207" w:rsidRPr="000441D9">
        <w:rPr>
          <w:rFonts w:asciiTheme="minorHAnsi" w:hAnsiTheme="minorHAnsi" w:cstheme="minorHAnsi"/>
          <w:sz w:val="22"/>
          <w:szCs w:val="22"/>
          <w:lang w:val="mk-MK" w:eastAsia="en-US"/>
        </w:rPr>
        <w:t>,</w:t>
      </w:r>
      <w:r w:rsidRPr="000441D9">
        <w:rPr>
          <w:rFonts w:asciiTheme="minorHAnsi" w:hAnsiTheme="minorHAnsi" w:cstheme="minorHAnsi"/>
          <w:sz w:val="22"/>
          <w:szCs w:val="22"/>
          <w:lang w:val="mk-MK" w:eastAsia="en-US"/>
        </w:rPr>
        <w:t xml:space="preserve"> но не подоцна од седум</w:t>
      </w:r>
      <w:r w:rsidR="00F821AD" w:rsidRPr="000441D9">
        <w:rPr>
          <w:rFonts w:asciiTheme="minorHAnsi" w:hAnsiTheme="minorHAnsi" w:cstheme="minorHAnsi"/>
          <w:sz w:val="22"/>
          <w:szCs w:val="22"/>
          <w:lang w:val="mk-MK" w:eastAsia="en-US"/>
        </w:rPr>
        <w:t xml:space="preserve"> </w:t>
      </w:r>
      <w:r w:rsidRPr="000441D9">
        <w:rPr>
          <w:rFonts w:asciiTheme="minorHAnsi" w:hAnsiTheme="minorHAnsi" w:cstheme="minorHAnsi"/>
          <w:sz w:val="22"/>
          <w:szCs w:val="22"/>
          <w:lang w:val="mk-MK" w:eastAsia="en-US"/>
        </w:rPr>
        <w:t xml:space="preserve">(7) календарски дена  </w:t>
      </w:r>
      <w:r w:rsidR="00F821AD" w:rsidRPr="000441D9">
        <w:rPr>
          <w:rFonts w:asciiTheme="minorHAnsi" w:hAnsiTheme="minorHAnsi" w:cstheme="minorHAnsi"/>
          <w:sz w:val="22"/>
          <w:szCs w:val="22"/>
          <w:lang w:val="mk-MK" w:eastAsia="en-US"/>
        </w:rPr>
        <w:t xml:space="preserve">треба да </w:t>
      </w:r>
      <w:r w:rsidRPr="000441D9">
        <w:rPr>
          <w:rFonts w:asciiTheme="minorHAnsi" w:hAnsiTheme="minorHAnsi" w:cstheme="minorHAnsi"/>
          <w:sz w:val="22"/>
          <w:szCs w:val="22"/>
          <w:lang w:val="mk-MK" w:eastAsia="en-US"/>
        </w:rPr>
        <w:t xml:space="preserve">ги </w:t>
      </w:r>
      <w:r w:rsidR="00F821AD" w:rsidRPr="000441D9">
        <w:rPr>
          <w:rFonts w:asciiTheme="minorHAnsi" w:hAnsiTheme="minorHAnsi" w:cstheme="minorHAnsi"/>
          <w:sz w:val="22"/>
          <w:szCs w:val="22"/>
          <w:lang w:val="mk-MK" w:eastAsia="en-US"/>
        </w:rPr>
        <w:t xml:space="preserve">достави </w:t>
      </w:r>
      <w:r w:rsidRPr="000441D9">
        <w:rPr>
          <w:rFonts w:asciiTheme="minorHAnsi" w:hAnsiTheme="minorHAnsi" w:cstheme="minorHAnsi"/>
          <w:sz w:val="22"/>
          <w:szCs w:val="22"/>
          <w:lang w:val="mk-MK" w:eastAsia="en-US"/>
        </w:rPr>
        <w:t xml:space="preserve">следниве документи: </w:t>
      </w:r>
    </w:p>
    <w:p w14:paraId="0ECFE45F" w14:textId="15721037" w:rsidR="008C0D31" w:rsidRPr="000441D9" w:rsidRDefault="008C0D31" w:rsidP="008C0D31">
      <w:pPr>
        <w:numPr>
          <w:ilvl w:val="0"/>
          <w:numId w:val="107"/>
        </w:numPr>
        <w:shd w:val="clear" w:color="auto" w:fill="FFFFFF"/>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изјава дека во последните 5 години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не му е изречена правосилна судска пресуда за сторено кривично дело кое има елементи од кривичните дела учество во злосторничко здружување,  корупција, затајување даноци и придонеси, тероризам или казнени дела поврзани со терористички активности, перење пари и финансирање тероризам и  злоупотреба на детскиот труд и трговија со луѓе, утврдени во Кривичниот законик</w:t>
      </w:r>
      <w:r w:rsidRPr="000441D9">
        <w:rPr>
          <w:rFonts w:asciiTheme="minorHAnsi" w:hAnsiTheme="minorHAnsi" w:cstheme="minorHAnsi"/>
          <w:sz w:val="22"/>
          <w:szCs w:val="22"/>
          <w:lang w:val="mk-MK"/>
        </w:rPr>
        <w:t>;</w:t>
      </w:r>
    </w:p>
    <w:p w14:paraId="5878BFF1" w14:textId="77777777" w:rsidR="008C0D31" w:rsidRPr="000441D9" w:rsidRDefault="008C0D31" w:rsidP="008C0D31">
      <w:pPr>
        <w:numPr>
          <w:ilvl w:val="0"/>
          <w:numId w:val="107"/>
        </w:numPr>
        <w:tabs>
          <w:tab w:val="left" w:pos="709"/>
        </w:tabs>
        <w:ind w:right="38"/>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потврда за платени даноци, придонеси и други јавни давачки од надлежен орган од земјата каде економскиот оператор е регистриран;</w:t>
      </w:r>
    </w:p>
    <w:p w14:paraId="2B685991" w14:textId="77777777" w:rsidR="008C0D31" w:rsidRPr="000441D9" w:rsidRDefault="008C0D31" w:rsidP="008C0D31">
      <w:pPr>
        <w:numPr>
          <w:ilvl w:val="0"/>
          <w:numId w:val="107"/>
        </w:numPr>
        <w:tabs>
          <w:tab w:val="left" w:pos="709"/>
        </w:tabs>
        <w:ind w:right="38"/>
        <w:jc w:val="both"/>
        <w:rPr>
          <w:rFonts w:asciiTheme="minorHAnsi" w:hAnsiTheme="minorHAnsi" w:cstheme="minorHAnsi"/>
          <w:lang w:val="mk-MK"/>
        </w:rPr>
      </w:pPr>
      <w:r w:rsidRPr="000441D9">
        <w:rPr>
          <w:rFonts w:asciiTheme="minorHAnsi" w:hAnsiTheme="minorHAnsi" w:cstheme="minorHAnsi"/>
          <w:sz w:val="22"/>
          <w:szCs w:val="22"/>
          <w:lang w:val="mk-MK"/>
        </w:rPr>
        <w:t xml:space="preserve">потврда дека не е отворена постапка за стечај од надлежен орган </w:t>
      </w:r>
      <w:r w:rsidRPr="000441D9">
        <w:rPr>
          <w:rFonts w:asciiTheme="minorHAnsi" w:hAnsiTheme="minorHAnsi" w:cstheme="minorHAnsi"/>
          <w:sz w:val="22"/>
          <w:szCs w:val="22"/>
          <w:lang w:val="mk-MK" w:eastAsia="en-US"/>
        </w:rPr>
        <w:t>или единствен документ за докажување на способноста</w:t>
      </w:r>
      <w:r w:rsidRPr="000441D9">
        <w:rPr>
          <w:rFonts w:asciiTheme="minorHAnsi" w:hAnsiTheme="minorHAnsi" w:cstheme="minorHAnsi"/>
          <w:sz w:val="22"/>
          <w:szCs w:val="22"/>
          <w:lang w:val="mk-MK"/>
        </w:rPr>
        <w:t>;</w:t>
      </w:r>
    </w:p>
    <w:p w14:paraId="5D40E16C" w14:textId="77777777" w:rsidR="008C0D31" w:rsidRPr="000441D9" w:rsidRDefault="008C0D31" w:rsidP="008C0D31">
      <w:pPr>
        <w:numPr>
          <w:ilvl w:val="0"/>
          <w:numId w:val="107"/>
        </w:numPr>
        <w:tabs>
          <w:tab w:val="left" w:pos="709"/>
        </w:tabs>
        <w:ind w:right="38"/>
        <w:jc w:val="both"/>
        <w:rPr>
          <w:rFonts w:asciiTheme="minorHAnsi" w:hAnsiTheme="minorHAnsi" w:cstheme="minorHAnsi"/>
          <w:lang w:val="mk-MK"/>
        </w:rPr>
      </w:pPr>
      <w:r w:rsidRPr="000441D9">
        <w:rPr>
          <w:rFonts w:asciiTheme="minorHAnsi" w:hAnsiTheme="minorHAnsi" w:cstheme="minorHAnsi"/>
          <w:sz w:val="22"/>
          <w:szCs w:val="22"/>
          <w:lang w:val="mk-MK" w:eastAsia="en-US"/>
        </w:rPr>
        <w:t>потврда дека не е отворена постапка за ликвидација од надлежен орган или единствен документ за докажување на способноста;</w:t>
      </w:r>
    </w:p>
    <w:p w14:paraId="1D14CC98" w14:textId="77777777" w:rsidR="008C0D31" w:rsidRPr="000441D9" w:rsidRDefault="008C0D31" w:rsidP="008C0D31">
      <w:pPr>
        <w:numPr>
          <w:ilvl w:val="0"/>
          <w:numId w:val="107"/>
        </w:numPr>
        <w:tabs>
          <w:tab w:val="left" w:pos="709"/>
        </w:tabs>
        <w:ind w:right="38"/>
        <w:jc w:val="both"/>
        <w:rPr>
          <w:rFonts w:asciiTheme="minorHAnsi" w:hAnsiTheme="minorHAnsi" w:cstheme="minorHAnsi"/>
          <w:lang w:val="mk-MK"/>
        </w:rPr>
      </w:pPr>
      <w:r w:rsidRPr="000441D9">
        <w:rPr>
          <w:rFonts w:asciiTheme="minorHAnsi" w:hAnsiTheme="minorHAnsi" w:cstheme="minorHAnsi"/>
          <w:sz w:val="22"/>
          <w:szCs w:val="22"/>
          <w:lang w:val="mk-MK" w:eastAsia="en-US"/>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14:paraId="41F9AD53" w14:textId="77777777" w:rsidR="008C0D31" w:rsidRPr="000441D9" w:rsidRDefault="008C0D31" w:rsidP="008C0D31">
      <w:pPr>
        <w:numPr>
          <w:ilvl w:val="0"/>
          <w:numId w:val="107"/>
        </w:numPr>
        <w:tabs>
          <w:tab w:val="left" w:pos="709"/>
        </w:tabs>
        <w:ind w:right="38"/>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14:paraId="227B1548" w14:textId="77777777" w:rsidR="008C0D31" w:rsidRPr="000441D9" w:rsidRDefault="008C0D31" w:rsidP="008C0D31">
      <w:pPr>
        <w:numPr>
          <w:ilvl w:val="0"/>
          <w:numId w:val="107"/>
        </w:numPr>
        <w:tabs>
          <w:tab w:val="left" w:pos="709"/>
        </w:tabs>
        <w:ind w:right="38"/>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lastRenderedPageBreak/>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14:paraId="66EC339C" w14:textId="77777777" w:rsidR="008C0D31" w:rsidRPr="000441D9" w:rsidRDefault="008C0D31" w:rsidP="008C0D31">
      <w:pPr>
        <w:numPr>
          <w:ilvl w:val="0"/>
          <w:numId w:val="107"/>
        </w:numPr>
        <w:tabs>
          <w:tab w:val="left" w:pos="709"/>
        </w:tabs>
        <w:ind w:right="38"/>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потврда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14:paraId="0E84DA51" w14:textId="77777777" w:rsidR="008C0D31" w:rsidRPr="000441D9" w:rsidRDefault="008C0D31" w:rsidP="008C0D31">
      <w:pPr>
        <w:numPr>
          <w:ilvl w:val="0"/>
          <w:numId w:val="107"/>
        </w:numPr>
        <w:ind w:right="38"/>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потврда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14:paraId="19B80575" w14:textId="40C2CE1D" w:rsidR="008C0D31" w:rsidRPr="000441D9" w:rsidRDefault="008C0D31" w:rsidP="008C0D31">
      <w:pPr>
        <w:tabs>
          <w:tab w:val="left" w:pos="709"/>
        </w:tabs>
        <w:ind w:right="43"/>
        <w:jc w:val="both"/>
        <w:rPr>
          <w:rFonts w:asciiTheme="minorHAnsi" w:hAnsiTheme="minorHAnsi" w:cstheme="minorHAnsi"/>
          <w:lang w:val="mk-MK"/>
        </w:rPr>
      </w:pPr>
      <w:r w:rsidRPr="000441D9">
        <w:rPr>
          <w:rFonts w:asciiTheme="minorHAnsi" w:hAnsiTheme="minorHAnsi" w:cstheme="minorHAnsi"/>
          <w:sz w:val="22"/>
          <w:szCs w:val="22"/>
          <w:lang w:val="mk-MK" w:eastAsia="en-US"/>
        </w:rPr>
        <w:t xml:space="preserve">Изјавата од алинеја 1 од точка 19 ја изготвува самиот економски оператор во електронска форма и ја потпишува со </w:t>
      </w:r>
      <w:r w:rsidRPr="000441D9">
        <w:rPr>
          <w:rFonts w:asciiTheme="minorHAnsi" w:hAnsiTheme="minorHAnsi" w:cstheme="minorHAnsi"/>
          <w:sz w:val="22"/>
          <w:szCs w:val="22"/>
          <w:lang w:val="mk-MK"/>
        </w:rPr>
        <w:t>квалификуван сертификат за електронски потпис</w:t>
      </w:r>
      <w:r w:rsidRPr="000441D9">
        <w:rPr>
          <w:rFonts w:asciiTheme="minorHAnsi" w:hAnsiTheme="minorHAnsi" w:cstheme="minorHAnsi"/>
          <w:sz w:val="22"/>
          <w:szCs w:val="22"/>
          <w:lang w:val="mk-MK" w:eastAsia="en-US"/>
        </w:rPr>
        <w:t xml:space="preserve"> и истата не треба да биде заверена од надлежен орган. </w:t>
      </w:r>
    </w:p>
    <w:p w14:paraId="098F5001" w14:textId="0C69FFEA" w:rsidR="008C0D31" w:rsidRPr="000441D9" w:rsidRDefault="008C0D31" w:rsidP="008C0D31">
      <w:pPr>
        <w:tabs>
          <w:tab w:val="left" w:pos="1080"/>
        </w:tabs>
        <w:ind w:right="43"/>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Потврдите од точка 19 ги издаваат надлежни органи во земјата каде е регистриран економскиот оператор. Ако земјата во која е регистрирана фирмата не ги издава овие документи или ако тие не ги опфаќаат сите горенаведени случаи, економскиот оператор може да достави изјава заверена кај надлежен орган.</w:t>
      </w:r>
    </w:p>
    <w:p w14:paraId="3C980E46" w14:textId="598B622A" w:rsidR="008C0D31" w:rsidRPr="000441D9" w:rsidRDefault="008C0D31" w:rsidP="008C0D31">
      <w:pPr>
        <w:tabs>
          <w:tab w:val="left" w:pos="1080"/>
        </w:tabs>
        <w:ind w:right="43"/>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Документите од точка 19  не смеат да бидат постари од 6 (шест) месеци сметано од крајниот рок за поднесување на понудите наназад.</w:t>
      </w:r>
    </w:p>
    <w:p w14:paraId="32FA0A5C" w14:textId="7E0B6642" w:rsidR="000A3C05" w:rsidRPr="000441D9" w:rsidRDefault="000A3C05" w:rsidP="000A3C05">
      <w:pPr>
        <w:tabs>
          <w:tab w:val="left" w:pos="5620"/>
        </w:tabs>
        <w:spacing w:after="160" w:line="259" w:lineRule="auto"/>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ab/>
      </w:r>
    </w:p>
    <w:p w14:paraId="3F918FB5" w14:textId="77777777" w:rsidR="008C0D31" w:rsidRPr="000441D9" w:rsidRDefault="008C0D31" w:rsidP="008C0D31">
      <w:pPr>
        <w:spacing w:after="120"/>
        <w:jc w:val="both"/>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 xml:space="preserve">Јавно отворање на понудите нема да има! </w:t>
      </w:r>
    </w:p>
    <w:p w14:paraId="4DC567B3" w14:textId="77777777" w:rsidR="007F2C53" w:rsidRPr="000441D9" w:rsidRDefault="00154A02" w:rsidP="000A3C05">
      <w:pPr>
        <w:tabs>
          <w:tab w:val="left" w:pos="5620"/>
        </w:tabs>
        <w:spacing w:after="160" w:line="259" w:lineRule="auto"/>
        <w:rPr>
          <w:rFonts w:asciiTheme="minorHAnsi" w:hAnsiTheme="minorHAnsi" w:cstheme="minorHAnsi"/>
          <w:b/>
          <w:sz w:val="22"/>
          <w:szCs w:val="22"/>
          <w:lang w:val="mk-MK" w:eastAsia="en-US"/>
        </w:rPr>
      </w:pPr>
      <w:bookmarkStart w:id="6" w:name="_GoBack"/>
      <w:bookmarkEnd w:id="6"/>
      <w:r w:rsidRPr="000441D9">
        <w:rPr>
          <w:rFonts w:asciiTheme="minorHAnsi" w:hAnsiTheme="minorHAnsi" w:cstheme="minorHAnsi"/>
          <w:sz w:val="22"/>
          <w:szCs w:val="22"/>
          <w:lang w:val="mk-MK" w:eastAsia="en-US"/>
        </w:rPr>
        <w:br w:type="page"/>
      </w:r>
      <w:r w:rsidR="000A3C05" w:rsidRPr="000441D9">
        <w:rPr>
          <w:rFonts w:asciiTheme="minorHAnsi" w:hAnsiTheme="minorHAnsi" w:cstheme="minorHAnsi"/>
          <w:b/>
          <w:sz w:val="22"/>
          <w:szCs w:val="22"/>
          <w:lang w:val="mk-MK" w:eastAsia="en-US"/>
        </w:rPr>
        <w:lastRenderedPageBreak/>
        <w:tab/>
      </w:r>
    </w:p>
    <w:p w14:paraId="45B48047" w14:textId="77777777" w:rsidR="007F2C53" w:rsidRPr="000441D9" w:rsidRDefault="007F2C53" w:rsidP="00F84A3B">
      <w:pPr>
        <w:tabs>
          <w:tab w:val="left" w:pos="0"/>
        </w:tabs>
        <w:spacing w:after="120"/>
        <w:rPr>
          <w:rFonts w:asciiTheme="minorHAnsi" w:hAnsiTheme="minorHAnsi" w:cstheme="minorHAnsi"/>
          <w:b/>
          <w:sz w:val="28"/>
          <w:szCs w:val="28"/>
          <w:lang w:val="mk-MK" w:eastAsia="en-US"/>
        </w:rPr>
      </w:pPr>
      <w:r w:rsidRPr="000441D9">
        <w:rPr>
          <w:rFonts w:asciiTheme="minorHAnsi" w:hAnsiTheme="minorHAnsi" w:cstheme="minorHAnsi"/>
          <w:b/>
          <w:sz w:val="28"/>
          <w:szCs w:val="28"/>
          <w:lang w:val="mk-MK" w:eastAsia="en-US"/>
        </w:rPr>
        <w:t>СОДРЖИНА:</w:t>
      </w:r>
    </w:p>
    <w:p w14:paraId="38AA0414" w14:textId="77777777" w:rsidR="007F2C53" w:rsidRPr="000441D9" w:rsidRDefault="007F2C53" w:rsidP="00F84A3B">
      <w:pPr>
        <w:tabs>
          <w:tab w:val="left" w:pos="0"/>
        </w:tabs>
        <w:spacing w:after="120"/>
        <w:rPr>
          <w:rFonts w:asciiTheme="minorHAnsi" w:hAnsiTheme="minorHAnsi" w:cstheme="minorHAnsi"/>
          <w:sz w:val="20"/>
          <w:szCs w:val="20"/>
          <w:lang w:val="mk-MK" w:eastAsia="en-US"/>
        </w:rPr>
      </w:pPr>
    </w:p>
    <w:p w14:paraId="287E7CEC" w14:textId="7C463B90" w:rsidR="000441D9" w:rsidRPr="000441D9" w:rsidRDefault="007F2C53">
      <w:pPr>
        <w:pStyle w:val="TOC3"/>
        <w:rPr>
          <w:rFonts w:eastAsiaTheme="minorEastAsia"/>
          <w:bCs w:val="0"/>
          <w:color w:val="auto"/>
          <w:sz w:val="22"/>
          <w:szCs w:val="22"/>
          <w:lang w:val="en-US"/>
        </w:rPr>
      </w:pPr>
      <w:r w:rsidRPr="000441D9">
        <w:rPr>
          <w:sz w:val="20"/>
          <w:szCs w:val="20"/>
        </w:rPr>
        <w:fldChar w:fldCharType="begin"/>
      </w:r>
      <w:r w:rsidRPr="000441D9">
        <w:rPr>
          <w:sz w:val="20"/>
          <w:szCs w:val="20"/>
        </w:rPr>
        <w:instrText xml:space="preserve"> TOC \o "1-3" \h \z \u </w:instrText>
      </w:r>
      <w:r w:rsidRPr="000441D9">
        <w:rPr>
          <w:sz w:val="20"/>
          <w:szCs w:val="20"/>
        </w:rPr>
        <w:fldChar w:fldCharType="separate"/>
      </w:r>
      <w:hyperlink w:anchor="_Toc172037564" w:history="1">
        <w:r w:rsidR="000441D9" w:rsidRPr="000441D9">
          <w:rPr>
            <w:rStyle w:val="Hyperlink"/>
          </w:rPr>
          <w:t>ИЗРАБОТКА НА ПРОЕКТНА ДОКУМЕНТАЦИЈА И ИЗВЕДБА НА ФОТОВОЛТАИЧНИ СОЛАРНИ ЦЕНТРАЛИ МРЕЖНО ПОВРЗАНИ ВО СИСТЕМ НА ЕЛЕКТРИЧНО НАПОЈУВАЊЕ ВО ШЕСТ (6)   УЧИЛИШТА</w:t>
        </w:r>
        <w:r w:rsidR="000441D9" w:rsidRPr="000441D9">
          <w:rPr>
            <w:webHidden/>
          </w:rPr>
          <w:tab/>
        </w:r>
        <w:r w:rsidR="000441D9" w:rsidRPr="000441D9">
          <w:rPr>
            <w:webHidden/>
          </w:rPr>
          <w:fldChar w:fldCharType="begin"/>
        </w:r>
        <w:r w:rsidR="000441D9" w:rsidRPr="000441D9">
          <w:rPr>
            <w:webHidden/>
          </w:rPr>
          <w:instrText xml:space="preserve"> PAGEREF _Toc172037564 \h </w:instrText>
        </w:r>
        <w:r w:rsidR="000441D9" w:rsidRPr="000441D9">
          <w:rPr>
            <w:webHidden/>
          </w:rPr>
        </w:r>
        <w:r w:rsidR="000441D9" w:rsidRPr="000441D9">
          <w:rPr>
            <w:webHidden/>
          </w:rPr>
          <w:fldChar w:fldCharType="separate"/>
        </w:r>
        <w:r w:rsidR="000441D9" w:rsidRPr="000441D9">
          <w:rPr>
            <w:webHidden/>
          </w:rPr>
          <w:t>1</w:t>
        </w:r>
        <w:r w:rsidR="000441D9" w:rsidRPr="000441D9">
          <w:rPr>
            <w:webHidden/>
          </w:rPr>
          <w:fldChar w:fldCharType="end"/>
        </w:r>
      </w:hyperlink>
    </w:p>
    <w:p w14:paraId="178B4394" w14:textId="1DC65D18" w:rsidR="000441D9" w:rsidRPr="000441D9" w:rsidRDefault="008178A6">
      <w:pPr>
        <w:pStyle w:val="TOC1"/>
        <w:rPr>
          <w:rFonts w:eastAsiaTheme="minorEastAsia"/>
          <w:i w:val="0"/>
          <w:iCs w:val="0"/>
          <w:sz w:val="22"/>
          <w:szCs w:val="22"/>
          <w:lang w:val="en-US"/>
        </w:rPr>
      </w:pPr>
      <w:hyperlink w:anchor="_Toc172037565" w:history="1">
        <w:r w:rsidR="000441D9" w:rsidRPr="000441D9">
          <w:rPr>
            <w:rStyle w:val="Hyperlink"/>
            <w:lang w:val="mk-MK"/>
          </w:rPr>
          <w:t>Упатство за понудувачите</w:t>
        </w:r>
        <w:r w:rsidR="000441D9" w:rsidRPr="000441D9">
          <w:rPr>
            <w:webHidden/>
          </w:rPr>
          <w:tab/>
        </w:r>
        <w:r w:rsidR="000441D9" w:rsidRPr="000441D9">
          <w:rPr>
            <w:webHidden/>
          </w:rPr>
          <w:fldChar w:fldCharType="begin"/>
        </w:r>
        <w:r w:rsidR="000441D9" w:rsidRPr="000441D9">
          <w:rPr>
            <w:webHidden/>
          </w:rPr>
          <w:instrText xml:space="preserve"> PAGEREF _Toc172037565 \h </w:instrText>
        </w:r>
        <w:r w:rsidR="000441D9" w:rsidRPr="000441D9">
          <w:rPr>
            <w:webHidden/>
          </w:rPr>
        </w:r>
        <w:r w:rsidR="000441D9" w:rsidRPr="000441D9">
          <w:rPr>
            <w:webHidden/>
          </w:rPr>
          <w:fldChar w:fldCharType="separate"/>
        </w:r>
        <w:r w:rsidR="000441D9" w:rsidRPr="000441D9">
          <w:rPr>
            <w:webHidden/>
          </w:rPr>
          <w:t>7</w:t>
        </w:r>
        <w:r w:rsidR="000441D9" w:rsidRPr="000441D9">
          <w:rPr>
            <w:webHidden/>
          </w:rPr>
          <w:fldChar w:fldCharType="end"/>
        </w:r>
      </w:hyperlink>
    </w:p>
    <w:p w14:paraId="54AC3013" w14:textId="5473FF91" w:rsidR="000441D9" w:rsidRPr="000441D9" w:rsidRDefault="008178A6">
      <w:pPr>
        <w:pStyle w:val="TOC1"/>
        <w:rPr>
          <w:rFonts w:eastAsiaTheme="minorEastAsia"/>
          <w:i w:val="0"/>
          <w:iCs w:val="0"/>
          <w:sz w:val="22"/>
          <w:szCs w:val="22"/>
          <w:lang w:val="en-US"/>
        </w:rPr>
      </w:pPr>
      <w:hyperlink w:anchor="_Toc172037566" w:history="1">
        <w:r w:rsidR="000441D9" w:rsidRPr="000441D9">
          <w:rPr>
            <w:rStyle w:val="Hyperlink"/>
            <w:lang w:val="mk-MK"/>
          </w:rPr>
          <w:t>Општи услови:</w:t>
        </w:r>
        <w:r w:rsidR="000441D9" w:rsidRPr="000441D9">
          <w:rPr>
            <w:webHidden/>
          </w:rPr>
          <w:tab/>
        </w:r>
        <w:r w:rsidR="000441D9" w:rsidRPr="000441D9">
          <w:rPr>
            <w:webHidden/>
          </w:rPr>
          <w:fldChar w:fldCharType="begin"/>
        </w:r>
        <w:r w:rsidR="000441D9" w:rsidRPr="000441D9">
          <w:rPr>
            <w:webHidden/>
          </w:rPr>
          <w:instrText xml:space="preserve"> PAGEREF _Toc172037566 \h </w:instrText>
        </w:r>
        <w:r w:rsidR="000441D9" w:rsidRPr="000441D9">
          <w:rPr>
            <w:webHidden/>
          </w:rPr>
        </w:r>
        <w:r w:rsidR="000441D9" w:rsidRPr="000441D9">
          <w:rPr>
            <w:webHidden/>
          </w:rPr>
          <w:fldChar w:fldCharType="separate"/>
        </w:r>
        <w:r w:rsidR="000441D9" w:rsidRPr="000441D9">
          <w:rPr>
            <w:webHidden/>
          </w:rPr>
          <w:t>7</w:t>
        </w:r>
        <w:r w:rsidR="000441D9" w:rsidRPr="000441D9">
          <w:rPr>
            <w:webHidden/>
          </w:rPr>
          <w:fldChar w:fldCharType="end"/>
        </w:r>
      </w:hyperlink>
    </w:p>
    <w:p w14:paraId="6CBD224A" w14:textId="3B73C680" w:rsidR="000441D9" w:rsidRPr="000441D9" w:rsidRDefault="008178A6">
      <w:pPr>
        <w:pStyle w:val="TOC1"/>
        <w:rPr>
          <w:rFonts w:eastAsiaTheme="minorEastAsia"/>
          <w:i w:val="0"/>
          <w:iCs w:val="0"/>
          <w:sz w:val="22"/>
          <w:szCs w:val="22"/>
          <w:lang w:val="en-US"/>
        </w:rPr>
      </w:pPr>
      <w:hyperlink w:anchor="_Toc172037567" w:history="1">
        <w:r w:rsidR="000441D9" w:rsidRPr="000441D9">
          <w:rPr>
            <w:rStyle w:val="Hyperlink"/>
            <w:lang w:val="mk-MK"/>
          </w:rPr>
          <w:t>ГЛАВА 1</w:t>
        </w:r>
        <w:r w:rsidR="000441D9" w:rsidRPr="000441D9">
          <w:rPr>
            <w:webHidden/>
          </w:rPr>
          <w:tab/>
        </w:r>
        <w:r w:rsidR="000441D9" w:rsidRPr="000441D9">
          <w:rPr>
            <w:webHidden/>
          </w:rPr>
          <w:fldChar w:fldCharType="begin"/>
        </w:r>
        <w:r w:rsidR="000441D9" w:rsidRPr="000441D9">
          <w:rPr>
            <w:webHidden/>
          </w:rPr>
          <w:instrText xml:space="preserve"> PAGEREF _Toc172037567 \h </w:instrText>
        </w:r>
        <w:r w:rsidR="000441D9" w:rsidRPr="000441D9">
          <w:rPr>
            <w:webHidden/>
          </w:rPr>
        </w:r>
        <w:r w:rsidR="000441D9" w:rsidRPr="000441D9">
          <w:rPr>
            <w:webHidden/>
          </w:rPr>
          <w:fldChar w:fldCharType="separate"/>
        </w:r>
        <w:r w:rsidR="000441D9" w:rsidRPr="000441D9">
          <w:rPr>
            <w:webHidden/>
          </w:rPr>
          <w:t>9</w:t>
        </w:r>
        <w:r w:rsidR="000441D9" w:rsidRPr="000441D9">
          <w:rPr>
            <w:webHidden/>
          </w:rPr>
          <w:fldChar w:fldCharType="end"/>
        </w:r>
      </w:hyperlink>
    </w:p>
    <w:p w14:paraId="2ED96579" w14:textId="358D4C13" w:rsidR="000441D9" w:rsidRPr="000441D9" w:rsidRDefault="008178A6">
      <w:pPr>
        <w:pStyle w:val="TOC1"/>
        <w:rPr>
          <w:rFonts w:eastAsiaTheme="minorEastAsia"/>
          <w:i w:val="0"/>
          <w:iCs w:val="0"/>
          <w:sz w:val="22"/>
          <w:szCs w:val="22"/>
          <w:lang w:val="en-US"/>
        </w:rPr>
      </w:pPr>
      <w:hyperlink w:anchor="_Toc172037568" w:history="1">
        <w:r w:rsidR="000441D9" w:rsidRPr="000441D9">
          <w:rPr>
            <w:rStyle w:val="Hyperlink"/>
            <w:lang w:val="mk-MK"/>
          </w:rPr>
          <w:t>ДЕЛ 1: ТЕНДЕРСКИ ОБРАЗЕЦ - ДОДАТОК НА ТЕНДЕРОТ</w:t>
        </w:r>
        <w:r w:rsidR="000441D9" w:rsidRPr="000441D9">
          <w:rPr>
            <w:webHidden/>
          </w:rPr>
          <w:tab/>
        </w:r>
        <w:r w:rsidR="000441D9" w:rsidRPr="000441D9">
          <w:rPr>
            <w:webHidden/>
          </w:rPr>
          <w:fldChar w:fldCharType="begin"/>
        </w:r>
        <w:r w:rsidR="000441D9" w:rsidRPr="000441D9">
          <w:rPr>
            <w:webHidden/>
          </w:rPr>
          <w:instrText xml:space="preserve"> PAGEREF _Toc172037568 \h </w:instrText>
        </w:r>
        <w:r w:rsidR="000441D9" w:rsidRPr="000441D9">
          <w:rPr>
            <w:webHidden/>
          </w:rPr>
        </w:r>
        <w:r w:rsidR="000441D9" w:rsidRPr="000441D9">
          <w:rPr>
            <w:webHidden/>
          </w:rPr>
          <w:fldChar w:fldCharType="separate"/>
        </w:r>
        <w:r w:rsidR="000441D9" w:rsidRPr="000441D9">
          <w:rPr>
            <w:webHidden/>
          </w:rPr>
          <w:t>9</w:t>
        </w:r>
        <w:r w:rsidR="000441D9" w:rsidRPr="000441D9">
          <w:rPr>
            <w:webHidden/>
          </w:rPr>
          <w:fldChar w:fldCharType="end"/>
        </w:r>
      </w:hyperlink>
    </w:p>
    <w:p w14:paraId="65169EB5" w14:textId="165CB792" w:rsidR="000441D9" w:rsidRPr="000441D9" w:rsidRDefault="008178A6">
      <w:pPr>
        <w:pStyle w:val="TOC3"/>
        <w:rPr>
          <w:rFonts w:eastAsiaTheme="minorEastAsia"/>
          <w:bCs w:val="0"/>
          <w:color w:val="auto"/>
          <w:sz w:val="22"/>
          <w:szCs w:val="22"/>
          <w:lang w:val="en-US"/>
        </w:rPr>
      </w:pPr>
      <w:hyperlink w:anchor="_Toc172037569" w:history="1">
        <w:r w:rsidR="000441D9" w:rsidRPr="000441D9">
          <w:rPr>
            <w:rStyle w:val="Hyperlink"/>
            <w:snapToGrid w:val="0"/>
          </w:rPr>
          <w:t>ОПШТ ДЕЛ</w:t>
        </w:r>
        <w:r w:rsidR="000441D9" w:rsidRPr="000441D9">
          <w:rPr>
            <w:webHidden/>
          </w:rPr>
          <w:tab/>
        </w:r>
        <w:r w:rsidR="000441D9" w:rsidRPr="000441D9">
          <w:rPr>
            <w:webHidden/>
          </w:rPr>
          <w:fldChar w:fldCharType="begin"/>
        </w:r>
        <w:r w:rsidR="000441D9" w:rsidRPr="000441D9">
          <w:rPr>
            <w:webHidden/>
          </w:rPr>
          <w:instrText xml:space="preserve"> PAGEREF _Toc172037569 \h </w:instrText>
        </w:r>
        <w:r w:rsidR="000441D9" w:rsidRPr="000441D9">
          <w:rPr>
            <w:webHidden/>
          </w:rPr>
        </w:r>
        <w:r w:rsidR="000441D9" w:rsidRPr="000441D9">
          <w:rPr>
            <w:webHidden/>
          </w:rPr>
          <w:fldChar w:fldCharType="separate"/>
        </w:r>
        <w:r w:rsidR="000441D9" w:rsidRPr="000441D9">
          <w:rPr>
            <w:webHidden/>
          </w:rPr>
          <w:t>16</w:t>
        </w:r>
        <w:r w:rsidR="000441D9" w:rsidRPr="000441D9">
          <w:rPr>
            <w:webHidden/>
          </w:rPr>
          <w:fldChar w:fldCharType="end"/>
        </w:r>
      </w:hyperlink>
    </w:p>
    <w:p w14:paraId="2FD37819" w14:textId="614C527C" w:rsidR="000441D9" w:rsidRPr="000441D9" w:rsidRDefault="008178A6">
      <w:pPr>
        <w:pStyle w:val="TOC3"/>
        <w:rPr>
          <w:rFonts w:eastAsiaTheme="minorEastAsia"/>
          <w:bCs w:val="0"/>
          <w:color w:val="auto"/>
          <w:sz w:val="22"/>
          <w:szCs w:val="22"/>
          <w:lang w:val="en-US"/>
        </w:rPr>
      </w:pPr>
      <w:hyperlink w:anchor="_Toc172037570" w:history="1">
        <w:r w:rsidR="000441D9" w:rsidRPr="000441D9">
          <w:rPr>
            <w:rStyle w:val="Hyperlink"/>
            <w:snapToGrid w:val="0"/>
          </w:rPr>
          <w:t>ТЕНДЕРСКО ДОСИЕ</w:t>
        </w:r>
        <w:r w:rsidR="000441D9" w:rsidRPr="000441D9">
          <w:rPr>
            <w:webHidden/>
          </w:rPr>
          <w:tab/>
        </w:r>
        <w:r w:rsidR="000441D9" w:rsidRPr="000441D9">
          <w:rPr>
            <w:webHidden/>
          </w:rPr>
          <w:fldChar w:fldCharType="begin"/>
        </w:r>
        <w:r w:rsidR="000441D9" w:rsidRPr="000441D9">
          <w:rPr>
            <w:webHidden/>
          </w:rPr>
          <w:instrText xml:space="preserve"> PAGEREF _Toc172037570 \h </w:instrText>
        </w:r>
        <w:r w:rsidR="000441D9" w:rsidRPr="000441D9">
          <w:rPr>
            <w:webHidden/>
          </w:rPr>
        </w:r>
        <w:r w:rsidR="000441D9" w:rsidRPr="000441D9">
          <w:rPr>
            <w:webHidden/>
          </w:rPr>
          <w:fldChar w:fldCharType="separate"/>
        </w:r>
        <w:r w:rsidR="000441D9" w:rsidRPr="000441D9">
          <w:rPr>
            <w:webHidden/>
          </w:rPr>
          <w:t>19</w:t>
        </w:r>
        <w:r w:rsidR="000441D9" w:rsidRPr="000441D9">
          <w:rPr>
            <w:webHidden/>
          </w:rPr>
          <w:fldChar w:fldCharType="end"/>
        </w:r>
      </w:hyperlink>
    </w:p>
    <w:p w14:paraId="5EB31199" w14:textId="39BB9C9C" w:rsidR="000441D9" w:rsidRPr="000441D9" w:rsidRDefault="008178A6">
      <w:pPr>
        <w:pStyle w:val="TOC1"/>
        <w:rPr>
          <w:rFonts w:eastAsiaTheme="minorEastAsia"/>
          <w:i w:val="0"/>
          <w:iCs w:val="0"/>
          <w:sz w:val="22"/>
          <w:szCs w:val="22"/>
          <w:lang w:val="en-US"/>
        </w:rPr>
      </w:pPr>
      <w:hyperlink w:anchor="_Toc172037571" w:history="1">
        <w:r w:rsidR="000441D9" w:rsidRPr="000441D9">
          <w:rPr>
            <w:rStyle w:val="Hyperlink"/>
            <w:lang w:val="mk-MK"/>
          </w:rPr>
          <w:t>ГЛАВА 2</w:t>
        </w:r>
        <w:r w:rsidR="000441D9" w:rsidRPr="000441D9">
          <w:rPr>
            <w:webHidden/>
          </w:rPr>
          <w:tab/>
        </w:r>
        <w:r w:rsidR="000441D9" w:rsidRPr="000441D9">
          <w:rPr>
            <w:webHidden/>
          </w:rPr>
          <w:fldChar w:fldCharType="begin"/>
        </w:r>
        <w:r w:rsidR="000441D9" w:rsidRPr="000441D9">
          <w:rPr>
            <w:webHidden/>
          </w:rPr>
          <w:instrText xml:space="preserve"> PAGEREF _Toc172037571 \h </w:instrText>
        </w:r>
        <w:r w:rsidR="000441D9" w:rsidRPr="000441D9">
          <w:rPr>
            <w:webHidden/>
          </w:rPr>
        </w:r>
        <w:r w:rsidR="000441D9" w:rsidRPr="000441D9">
          <w:rPr>
            <w:webHidden/>
          </w:rPr>
          <w:fldChar w:fldCharType="separate"/>
        </w:r>
        <w:r w:rsidR="000441D9" w:rsidRPr="000441D9">
          <w:rPr>
            <w:webHidden/>
          </w:rPr>
          <w:t>21</w:t>
        </w:r>
        <w:r w:rsidR="000441D9" w:rsidRPr="000441D9">
          <w:rPr>
            <w:webHidden/>
          </w:rPr>
          <w:fldChar w:fldCharType="end"/>
        </w:r>
      </w:hyperlink>
    </w:p>
    <w:p w14:paraId="16B71578" w14:textId="541F086D" w:rsidR="000441D9" w:rsidRPr="000441D9" w:rsidRDefault="008178A6">
      <w:pPr>
        <w:pStyle w:val="TOC1"/>
        <w:rPr>
          <w:rFonts w:eastAsiaTheme="minorEastAsia"/>
          <w:i w:val="0"/>
          <w:iCs w:val="0"/>
          <w:sz w:val="22"/>
          <w:szCs w:val="22"/>
          <w:lang w:val="en-US"/>
        </w:rPr>
      </w:pPr>
      <w:hyperlink w:anchor="_Toc172037572" w:history="1">
        <w:r w:rsidR="000441D9" w:rsidRPr="000441D9">
          <w:rPr>
            <w:rStyle w:val="Hyperlink"/>
            <w:b/>
            <w:bCs/>
            <w:snapToGrid w:val="0"/>
            <w:lang w:val="mk-MK"/>
          </w:rPr>
          <w:t>ТЕХНИЧКИ СПЕЦИФИКАЦИИ</w:t>
        </w:r>
        <w:r w:rsidR="000441D9" w:rsidRPr="000441D9">
          <w:rPr>
            <w:webHidden/>
          </w:rPr>
          <w:tab/>
        </w:r>
        <w:r w:rsidR="000441D9" w:rsidRPr="000441D9">
          <w:rPr>
            <w:webHidden/>
          </w:rPr>
          <w:fldChar w:fldCharType="begin"/>
        </w:r>
        <w:r w:rsidR="000441D9" w:rsidRPr="000441D9">
          <w:rPr>
            <w:webHidden/>
          </w:rPr>
          <w:instrText xml:space="preserve"> PAGEREF _Toc172037572 \h </w:instrText>
        </w:r>
        <w:r w:rsidR="000441D9" w:rsidRPr="000441D9">
          <w:rPr>
            <w:webHidden/>
          </w:rPr>
        </w:r>
        <w:r w:rsidR="000441D9" w:rsidRPr="000441D9">
          <w:rPr>
            <w:webHidden/>
          </w:rPr>
          <w:fldChar w:fldCharType="separate"/>
        </w:r>
        <w:r w:rsidR="000441D9" w:rsidRPr="000441D9">
          <w:rPr>
            <w:webHidden/>
          </w:rPr>
          <w:t>21</w:t>
        </w:r>
        <w:r w:rsidR="000441D9" w:rsidRPr="000441D9">
          <w:rPr>
            <w:webHidden/>
          </w:rPr>
          <w:fldChar w:fldCharType="end"/>
        </w:r>
      </w:hyperlink>
    </w:p>
    <w:p w14:paraId="08BF4BE1" w14:textId="7B94047C" w:rsidR="000441D9" w:rsidRPr="000441D9" w:rsidRDefault="008178A6">
      <w:pPr>
        <w:pStyle w:val="TOC2"/>
        <w:rPr>
          <w:rFonts w:eastAsiaTheme="minorEastAsia"/>
          <w:sz w:val="22"/>
          <w:szCs w:val="22"/>
          <w:lang w:eastAsia="en-US"/>
        </w:rPr>
      </w:pPr>
      <w:hyperlink w:anchor="_Toc172037573" w:history="1">
        <w:r w:rsidR="000441D9" w:rsidRPr="000441D9">
          <w:rPr>
            <w:rStyle w:val="Hyperlink"/>
            <w:lang w:val="mk-MK"/>
          </w:rPr>
          <w:t>ТЕХНИЧКА СПЕЦИФИКАЦИЈА: ООУ „Елпида Караманди “,Битола</w:t>
        </w:r>
        <w:r w:rsidR="000441D9" w:rsidRPr="000441D9">
          <w:rPr>
            <w:webHidden/>
          </w:rPr>
          <w:tab/>
        </w:r>
        <w:r w:rsidR="000441D9" w:rsidRPr="000441D9">
          <w:rPr>
            <w:webHidden/>
          </w:rPr>
          <w:fldChar w:fldCharType="begin"/>
        </w:r>
        <w:r w:rsidR="000441D9" w:rsidRPr="000441D9">
          <w:rPr>
            <w:webHidden/>
          </w:rPr>
          <w:instrText xml:space="preserve"> PAGEREF _Toc172037573 \h </w:instrText>
        </w:r>
        <w:r w:rsidR="000441D9" w:rsidRPr="000441D9">
          <w:rPr>
            <w:webHidden/>
          </w:rPr>
        </w:r>
        <w:r w:rsidR="000441D9" w:rsidRPr="000441D9">
          <w:rPr>
            <w:webHidden/>
          </w:rPr>
          <w:fldChar w:fldCharType="separate"/>
        </w:r>
        <w:r w:rsidR="000441D9" w:rsidRPr="000441D9">
          <w:rPr>
            <w:webHidden/>
          </w:rPr>
          <w:t>22</w:t>
        </w:r>
        <w:r w:rsidR="000441D9" w:rsidRPr="000441D9">
          <w:rPr>
            <w:webHidden/>
          </w:rPr>
          <w:fldChar w:fldCharType="end"/>
        </w:r>
      </w:hyperlink>
    </w:p>
    <w:p w14:paraId="2DCE9B74" w14:textId="28990C9E" w:rsidR="000441D9" w:rsidRPr="000441D9" w:rsidRDefault="008178A6">
      <w:pPr>
        <w:pStyle w:val="TOC2"/>
        <w:rPr>
          <w:rFonts w:eastAsiaTheme="minorEastAsia"/>
          <w:sz w:val="22"/>
          <w:szCs w:val="22"/>
          <w:lang w:eastAsia="en-US"/>
        </w:rPr>
      </w:pPr>
      <w:hyperlink w:anchor="_Toc172037574" w:history="1">
        <w:r w:rsidR="000441D9" w:rsidRPr="000441D9">
          <w:rPr>
            <w:rStyle w:val="Hyperlink"/>
            <w:lang w:val="mk-MK"/>
          </w:rPr>
          <w:t>Анекс II:  ООУ „Елпида Караманди“, Битола  Спецификација на цени по позиции</w:t>
        </w:r>
        <w:r w:rsidR="000441D9" w:rsidRPr="000441D9">
          <w:rPr>
            <w:webHidden/>
          </w:rPr>
          <w:tab/>
        </w:r>
        <w:r w:rsidR="000441D9" w:rsidRPr="000441D9">
          <w:rPr>
            <w:webHidden/>
          </w:rPr>
          <w:fldChar w:fldCharType="begin"/>
        </w:r>
        <w:r w:rsidR="000441D9" w:rsidRPr="000441D9">
          <w:rPr>
            <w:webHidden/>
          </w:rPr>
          <w:instrText xml:space="preserve"> PAGEREF _Toc172037574 \h </w:instrText>
        </w:r>
        <w:r w:rsidR="000441D9" w:rsidRPr="000441D9">
          <w:rPr>
            <w:webHidden/>
          </w:rPr>
        </w:r>
        <w:r w:rsidR="000441D9" w:rsidRPr="000441D9">
          <w:rPr>
            <w:webHidden/>
          </w:rPr>
          <w:fldChar w:fldCharType="separate"/>
        </w:r>
        <w:r w:rsidR="000441D9" w:rsidRPr="000441D9">
          <w:rPr>
            <w:webHidden/>
          </w:rPr>
          <w:t>28</w:t>
        </w:r>
        <w:r w:rsidR="000441D9" w:rsidRPr="000441D9">
          <w:rPr>
            <w:webHidden/>
          </w:rPr>
          <w:fldChar w:fldCharType="end"/>
        </w:r>
      </w:hyperlink>
    </w:p>
    <w:p w14:paraId="6A2E8B21" w14:textId="1C6B7395" w:rsidR="000441D9" w:rsidRPr="000441D9" w:rsidRDefault="008178A6">
      <w:pPr>
        <w:pStyle w:val="TOC2"/>
        <w:rPr>
          <w:rFonts w:eastAsiaTheme="minorEastAsia"/>
          <w:sz w:val="22"/>
          <w:szCs w:val="22"/>
          <w:lang w:eastAsia="en-US"/>
        </w:rPr>
      </w:pPr>
      <w:hyperlink w:anchor="_Toc172037575" w:history="1">
        <w:r w:rsidR="000441D9" w:rsidRPr="000441D9">
          <w:rPr>
            <w:rStyle w:val="Hyperlink"/>
            <w:lang w:val="mk-MK"/>
          </w:rPr>
          <w:t>ТЕХНИЧКА СПЕЦИФИКАЦИЈА: ООУ „Стив Наумов “ ,Битола</w:t>
        </w:r>
        <w:r w:rsidR="000441D9" w:rsidRPr="000441D9">
          <w:rPr>
            <w:webHidden/>
          </w:rPr>
          <w:tab/>
        </w:r>
        <w:r w:rsidR="000441D9" w:rsidRPr="000441D9">
          <w:rPr>
            <w:webHidden/>
          </w:rPr>
          <w:fldChar w:fldCharType="begin"/>
        </w:r>
        <w:r w:rsidR="000441D9" w:rsidRPr="000441D9">
          <w:rPr>
            <w:webHidden/>
          </w:rPr>
          <w:instrText xml:space="preserve"> PAGEREF _Toc172037575 \h </w:instrText>
        </w:r>
        <w:r w:rsidR="000441D9" w:rsidRPr="000441D9">
          <w:rPr>
            <w:webHidden/>
          </w:rPr>
        </w:r>
        <w:r w:rsidR="000441D9" w:rsidRPr="000441D9">
          <w:rPr>
            <w:webHidden/>
          </w:rPr>
          <w:fldChar w:fldCharType="separate"/>
        </w:r>
        <w:r w:rsidR="000441D9" w:rsidRPr="000441D9">
          <w:rPr>
            <w:webHidden/>
          </w:rPr>
          <w:t>31</w:t>
        </w:r>
        <w:r w:rsidR="000441D9" w:rsidRPr="000441D9">
          <w:rPr>
            <w:webHidden/>
          </w:rPr>
          <w:fldChar w:fldCharType="end"/>
        </w:r>
      </w:hyperlink>
    </w:p>
    <w:p w14:paraId="169C509A" w14:textId="0E9D89D7" w:rsidR="000441D9" w:rsidRPr="000441D9" w:rsidRDefault="008178A6">
      <w:pPr>
        <w:pStyle w:val="TOC2"/>
        <w:rPr>
          <w:rFonts w:eastAsiaTheme="minorEastAsia"/>
          <w:sz w:val="22"/>
          <w:szCs w:val="22"/>
          <w:lang w:eastAsia="en-US"/>
        </w:rPr>
      </w:pPr>
      <w:hyperlink w:anchor="_Toc172037576" w:history="1">
        <w:r w:rsidR="000441D9" w:rsidRPr="000441D9">
          <w:rPr>
            <w:rStyle w:val="Hyperlink"/>
            <w:lang w:val="mk-MK"/>
          </w:rPr>
          <w:t>Анекс II:  ООУ „Стив Наумов“, Битола, Спецификација на цени по позиции</w:t>
        </w:r>
        <w:r w:rsidR="000441D9" w:rsidRPr="000441D9">
          <w:rPr>
            <w:webHidden/>
          </w:rPr>
          <w:tab/>
        </w:r>
        <w:r w:rsidR="000441D9" w:rsidRPr="000441D9">
          <w:rPr>
            <w:webHidden/>
          </w:rPr>
          <w:fldChar w:fldCharType="begin"/>
        </w:r>
        <w:r w:rsidR="000441D9" w:rsidRPr="000441D9">
          <w:rPr>
            <w:webHidden/>
          </w:rPr>
          <w:instrText xml:space="preserve"> PAGEREF _Toc172037576 \h </w:instrText>
        </w:r>
        <w:r w:rsidR="000441D9" w:rsidRPr="000441D9">
          <w:rPr>
            <w:webHidden/>
          </w:rPr>
        </w:r>
        <w:r w:rsidR="000441D9" w:rsidRPr="000441D9">
          <w:rPr>
            <w:webHidden/>
          </w:rPr>
          <w:fldChar w:fldCharType="separate"/>
        </w:r>
        <w:r w:rsidR="000441D9" w:rsidRPr="000441D9">
          <w:rPr>
            <w:webHidden/>
          </w:rPr>
          <w:t>38</w:t>
        </w:r>
        <w:r w:rsidR="000441D9" w:rsidRPr="000441D9">
          <w:rPr>
            <w:webHidden/>
          </w:rPr>
          <w:fldChar w:fldCharType="end"/>
        </w:r>
      </w:hyperlink>
    </w:p>
    <w:p w14:paraId="05CCCEBC" w14:textId="09C25FA0" w:rsidR="000441D9" w:rsidRPr="000441D9" w:rsidRDefault="008178A6">
      <w:pPr>
        <w:pStyle w:val="TOC2"/>
        <w:rPr>
          <w:rFonts w:eastAsiaTheme="minorEastAsia"/>
          <w:sz w:val="22"/>
          <w:szCs w:val="22"/>
          <w:lang w:eastAsia="en-US"/>
        </w:rPr>
      </w:pPr>
      <w:hyperlink w:anchor="_Toc172037577" w:history="1">
        <w:r w:rsidR="000441D9" w:rsidRPr="000441D9">
          <w:rPr>
            <w:rStyle w:val="Hyperlink"/>
            <w:lang w:val="mk-MK"/>
          </w:rPr>
          <w:t>ТЕХНИЧКА СПЕЦИФИКАЦИЈА: ООУ „Александар Турунџев“, с. Кукуречани, Битола</w:t>
        </w:r>
        <w:r w:rsidR="000441D9" w:rsidRPr="000441D9">
          <w:rPr>
            <w:webHidden/>
          </w:rPr>
          <w:tab/>
        </w:r>
        <w:r w:rsidR="000441D9" w:rsidRPr="000441D9">
          <w:rPr>
            <w:webHidden/>
          </w:rPr>
          <w:fldChar w:fldCharType="begin"/>
        </w:r>
        <w:r w:rsidR="000441D9" w:rsidRPr="000441D9">
          <w:rPr>
            <w:webHidden/>
          </w:rPr>
          <w:instrText xml:space="preserve"> PAGEREF _Toc172037577 \h </w:instrText>
        </w:r>
        <w:r w:rsidR="000441D9" w:rsidRPr="000441D9">
          <w:rPr>
            <w:webHidden/>
          </w:rPr>
        </w:r>
        <w:r w:rsidR="000441D9" w:rsidRPr="000441D9">
          <w:rPr>
            <w:webHidden/>
          </w:rPr>
          <w:fldChar w:fldCharType="separate"/>
        </w:r>
        <w:r w:rsidR="000441D9" w:rsidRPr="000441D9">
          <w:rPr>
            <w:webHidden/>
          </w:rPr>
          <w:t>42</w:t>
        </w:r>
        <w:r w:rsidR="000441D9" w:rsidRPr="000441D9">
          <w:rPr>
            <w:webHidden/>
          </w:rPr>
          <w:fldChar w:fldCharType="end"/>
        </w:r>
      </w:hyperlink>
    </w:p>
    <w:p w14:paraId="1D23AAE9" w14:textId="4B7F8A90" w:rsidR="000441D9" w:rsidRPr="000441D9" w:rsidRDefault="008178A6">
      <w:pPr>
        <w:pStyle w:val="TOC2"/>
        <w:rPr>
          <w:rFonts w:eastAsiaTheme="minorEastAsia"/>
          <w:sz w:val="22"/>
          <w:szCs w:val="22"/>
          <w:lang w:eastAsia="en-US"/>
        </w:rPr>
      </w:pPr>
      <w:hyperlink w:anchor="_Toc172037578" w:history="1">
        <w:r w:rsidR="000441D9" w:rsidRPr="000441D9">
          <w:rPr>
            <w:rStyle w:val="Hyperlink"/>
            <w:lang w:val="mk-MK"/>
          </w:rPr>
          <w:t>Анекс II:  ООУ „Александар Турунџев“, с. Кукуречани, Битола, Спецификација на цени по позиции</w:t>
        </w:r>
        <w:r w:rsidR="000441D9" w:rsidRPr="000441D9">
          <w:rPr>
            <w:webHidden/>
          </w:rPr>
          <w:tab/>
        </w:r>
        <w:r w:rsidR="000441D9" w:rsidRPr="000441D9">
          <w:rPr>
            <w:webHidden/>
          </w:rPr>
          <w:fldChar w:fldCharType="begin"/>
        </w:r>
        <w:r w:rsidR="000441D9" w:rsidRPr="000441D9">
          <w:rPr>
            <w:webHidden/>
          </w:rPr>
          <w:instrText xml:space="preserve"> PAGEREF _Toc172037578 \h </w:instrText>
        </w:r>
        <w:r w:rsidR="000441D9" w:rsidRPr="000441D9">
          <w:rPr>
            <w:webHidden/>
          </w:rPr>
        </w:r>
        <w:r w:rsidR="000441D9" w:rsidRPr="000441D9">
          <w:rPr>
            <w:webHidden/>
          </w:rPr>
          <w:fldChar w:fldCharType="separate"/>
        </w:r>
        <w:r w:rsidR="000441D9" w:rsidRPr="000441D9">
          <w:rPr>
            <w:webHidden/>
          </w:rPr>
          <w:t>48</w:t>
        </w:r>
        <w:r w:rsidR="000441D9" w:rsidRPr="000441D9">
          <w:rPr>
            <w:webHidden/>
          </w:rPr>
          <w:fldChar w:fldCharType="end"/>
        </w:r>
      </w:hyperlink>
    </w:p>
    <w:p w14:paraId="7C60715A" w14:textId="47BAAC79" w:rsidR="000441D9" w:rsidRPr="000441D9" w:rsidRDefault="008178A6">
      <w:pPr>
        <w:pStyle w:val="TOC2"/>
        <w:rPr>
          <w:rFonts w:eastAsiaTheme="minorEastAsia"/>
          <w:sz w:val="22"/>
          <w:szCs w:val="22"/>
          <w:lang w:eastAsia="en-US"/>
        </w:rPr>
      </w:pPr>
      <w:hyperlink w:anchor="_Toc172037579" w:history="1">
        <w:r w:rsidR="000441D9" w:rsidRPr="000441D9">
          <w:rPr>
            <w:rStyle w:val="Hyperlink"/>
            <w:lang w:val="mk-MK"/>
          </w:rPr>
          <w:t>ТЕХНИЧКА СПЕЦИФИКАЦИЈА: ООУ „ Коле Канински“ Битола</w:t>
        </w:r>
        <w:r w:rsidR="000441D9" w:rsidRPr="000441D9">
          <w:rPr>
            <w:webHidden/>
          </w:rPr>
          <w:tab/>
        </w:r>
        <w:r w:rsidR="000441D9" w:rsidRPr="000441D9">
          <w:rPr>
            <w:webHidden/>
          </w:rPr>
          <w:fldChar w:fldCharType="begin"/>
        </w:r>
        <w:r w:rsidR="000441D9" w:rsidRPr="000441D9">
          <w:rPr>
            <w:webHidden/>
          </w:rPr>
          <w:instrText xml:space="preserve"> PAGEREF _Toc172037579 \h </w:instrText>
        </w:r>
        <w:r w:rsidR="000441D9" w:rsidRPr="000441D9">
          <w:rPr>
            <w:webHidden/>
          </w:rPr>
        </w:r>
        <w:r w:rsidR="000441D9" w:rsidRPr="000441D9">
          <w:rPr>
            <w:webHidden/>
          </w:rPr>
          <w:fldChar w:fldCharType="separate"/>
        </w:r>
        <w:r w:rsidR="000441D9" w:rsidRPr="000441D9">
          <w:rPr>
            <w:webHidden/>
          </w:rPr>
          <w:t>52</w:t>
        </w:r>
        <w:r w:rsidR="000441D9" w:rsidRPr="000441D9">
          <w:rPr>
            <w:webHidden/>
          </w:rPr>
          <w:fldChar w:fldCharType="end"/>
        </w:r>
      </w:hyperlink>
    </w:p>
    <w:p w14:paraId="1AE97931" w14:textId="7AACBAD5" w:rsidR="000441D9" w:rsidRPr="000441D9" w:rsidRDefault="008178A6">
      <w:pPr>
        <w:pStyle w:val="TOC2"/>
        <w:rPr>
          <w:rFonts w:eastAsiaTheme="minorEastAsia"/>
          <w:sz w:val="22"/>
          <w:szCs w:val="22"/>
          <w:lang w:eastAsia="en-US"/>
        </w:rPr>
      </w:pPr>
      <w:hyperlink w:anchor="_Toc172037580" w:history="1">
        <w:r w:rsidR="000441D9" w:rsidRPr="000441D9">
          <w:rPr>
            <w:rStyle w:val="Hyperlink"/>
            <w:lang w:val="mk-MK"/>
          </w:rPr>
          <w:t>Анекс II:  СОУ „Коле Канински“, Битола,  Спецификација на цени по позиции</w:t>
        </w:r>
        <w:r w:rsidR="000441D9" w:rsidRPr="000441D9">
          <w:rPr>
            <w:webHidden/>
          </w:rPr>
          <w:tab/>
        </w:r>
        <w:r w:rsidR="000441D9" w:rsidRPr="000441D9">
          <w:rPr>
            <w:webHidden/>
          </w:rPr>
          <w:fldChar w:fldCharType="begin"/>
        </w:r>
        <w:r w:rsidR="000441D9" w:rsidRPr="000441D9">
          <w:rPr>
            <w:webHidden/>
          </w:rPr>
          <w:instrText xml:space="preserve"> PAGEREF _Toc172037580 \h </w:instrText>
        </w:r>
        <w:r w:rsidR="000441D9" w:rsidRPr="000441D9">
          <w:rPr>
            <w:webHidden/>
          </w:rPr>
        </w:r>
        <w:r w:rsidR="000441D9" w:rsidRPr="000441D9">
          <w:rPr>
            <w:webHidden/>
          </w:rPr>
          <w:fldChar w:fldCharType="separate"/>
        </w:r>
        <w:r w:rsidR="000441D9" w:rsidRPr="000441D9">
          <w:rPr>
            <w:webHidden/>
          </w:rPr>
          <w:t>59</w:t>
        </w:r>
        <w:r w:rsidR="000441D9" w:rsidRPr="000441D9">
          <w:rPr>
            <w:webHidden/>
          </w:rPr>
          <w:fldChar w:fldCharType="end"/>
        </w:r>
      </w:hyperlink>
    </w:p>
    <w:p w14:paraId="09DB0B12" w14:textId="0DCACF95" w:rsidR="000441D9" w:rsidRPr="000441D9" w:rsidRDefault="008178A6">
      <w:pPr>
        <w:pStyle w:val="TOC2"/>
        <w:rPr>
          <w:rFonts w:eastAsiaTheme="minorEastAsia"/>
          <w:sz w:val="22"/>
          <w:szCs w:val="22"/>
          <w:lang w:eastAsia="en-US"/>
        </w:rPr>
      </w:pPr>
      <w:hyperlink w:anchor="_Toc172037581" w:history="1">
        <w:r w:rsidR="000441D9" w:rsidRPr="000441D9">
          <w:rPr>
            <w:rStyle w:val="Hyperlink"/>
            <w:lang w:val="mk-MK"/>
          </w:rPr>
          <w:t>ТЕХНИЧКА СПЕЦИФИКАЦИЈА: ООУ „Св. Кирил и Методиј“, Битола</w:t>
        </w:r>
        <w:r w:rsidR="000441D9" w:rsidRPr="000441D9">
          <w:rPr>
            <w:webHidden/>
          </w:rPr>
          <w:tab/>
        </w:r>
        <w:r w:rsidR="000441D9" w:rsidRPr="000441D9">
          <w:rPr>
            <w:webHidden/>
          </w:rPr>
          <w:fldChar w:fldCharType="begin"/>
        </w:r>
        <w:r w:rsidR="000441D9" w:rsidRPr="000441D9">
          <w:rPr>
            <w:webHidden/>
          </w:rPr>
          <w:instrText xml:space="preserve"> PAGEREF _Toc172037581 \h </w:instrText>
        </w:r>
        <w:r w:rsidR="000441D9" w:rsidRPr="000441D9">
          <w:rPr>
            <w:webHidden/>
          </w:rPr>
        </w:r>
        <w:r w:rsidR="000441D9" w:rsidRPr="000441D9">
          <w:rPr>
            <w:webHidden/>
          </w:rPr>
          <w:fldChar w:fldCharType="separate"/>
        </w:r>
        <w:r w:rsidR="000441D9" w:rsidRPr="000441D9">
          <w:rPr>
            <w:webHidden/>
          </w:rPr>
          <w:t>63</w:t>
        </w:r>
        <w:r w:rsidR="000441D9" w:rsidRPr="000441D9">
          <w:rPr>
            <w:webHidden/>
          </w:rPr>
          <w:fldChar w:fldCharType="end"/>
        </w:r>
      </w:hyperlink>
    </w:p>
    <w:p w14:paraId="334462D8" w14:textId="0494CE84" w:rsidR="000441D9" w:rsidRPr="000441D9" w:rsidRDefault="008178A6">
      <w:pPr>
        <w:pStyle w:val="TOC2"/>
        <w:rPr>
          <w:rFonts w:eastAsiaTheme="minorEastAsia"/>
          <w:sz w:val="22"/>
          <w:szCs w:val="22"/>
          <w:lang w:eastAsia="en-US"/>
        </w:rPr>
      </w:pPr>
      <w:hyperlink w:anchor="_Toc172037582" w:history="1">
        <w:r w:rsidR="000441D9" w:rsidRPr="000441D9">
          <w:rPr>
            <w:rStyle w:val="Hyperlink"/>
            <w:lang w:val="mk-MK"/>
          </w:rPr>
          <w:t>Анекс II:  ООУ „Св. Кирил и Методиј“, Битола, Спецификација на цени по позиции</w:t>
        </w:r>
        <w:r w:rsidR="000441D9" w:rsidRPr="000441D9">
          <w:rPr>
            <w:webHidden/>
          </w:rPr>
          <w:tab/>
        </w:r>
        <w:r w:rsidR="000441D9" w:rsidRPr="000441D9">
          <w:rPr>
            <w:webHidden/>
          </w:rPr>
          <w:fldChar w:fldCharType="begin"/>
        </w:r>
        <w:r w:rsidR="000441D9" w:rsidRPr="000441D9">
          <w:rPr>
            <w:webHidden/>
          </w:rPr>
          <w:instrText xml:space="preserve"> PAGEREF _Toc172037582 \h </w:instrText>
        </w:r>
        <w:r w:rsidR="000441D9" w:rsidRPr="000441D9">
          <w:rPr>
            <w:webHidden/>
          </w:rPr>
        </w:r>
        <w:r w:rsidR="000441D9" w:rsidRPr="000441D9">
          <w:rPr>
            <w:webHidden/>
          </w:rPr>
          <w:fldChar w:fldCharType="separate"/>
        </w:r>
        <w:r w:rsidR="000441D9" w:rsidRPr="000441D9">
          <w:rPr>
            <w:webHidden/>
          </w:rPr>
          <w:t>70</w:t>
        </w:r>
        <w:r w:rsidR="000441D9" w:rsidRPr="000441D9">
          <w:rPr>
            <w:webHidden/>
          </w:rPr>
          <w:fldChar w:fldCharType="end"/>
        </w:r>
      </w:hyperlink>
    </w:p>
    <w:p w14:paraId="6190BFE0" w14:textId="2F980347" w:rsidR="000441D9" w:rsidRPr="000441D9" w:rsidRDefault="008178A6">
      <w:pPr>
        <w:pStyle w:val="TOC2"/>
        <w:rPr>
          <w:rFonts w:eastAsiaTheme="minorEastAsia"/>
          <w:sz w:val="22"/>
          <w:szCs w:val="22"/>
          <w:lang w:eastAsia="en-US"/>
        </w:rPr>
      </w:pPr>
      <w:hyperlink w:anchor="_Toc172037583" w:history="1">
        <w:r w:rsidR="000441D9" w:rsidRPr="000441D9">
          <w:rPr>
            <w:rStyle w:val="Hyperlink"/>
            <w:lang w:val="mk-MK"/>
          </w:rPr>
          <w:t>ТЕХНИЧКА СПЕЦИФИКАЦИЈА: ООУ „Крсте Петков Мисирков “с. Бистрица , Битола</w:t>
        </w:r>
        <w:r w:rsidR="000441D9" w:rsidRPr="000441D9">
          <w:rPr>
            <w:webHidden/>
          </w:rPr>
          <w:tab/>
        </w:r>
        <w:r w:rsidR="000441D9" w:rsidRPr="000441D9">
          <w:rPr>
            <w:webHidden/>
          </w:rPr>
          <w:fldChar w:fldCharType="begin"/>
        </w:r>
        <w:r w:rsidR="000441D9" w:rsidRPr="000441D9">
          <w:rPr>
            <w:webHidden/>
          </w:rPr>
          <w:instrText xml:space="preserve"> PAGEREF _Toc172037583 \h </w:instrText>
        </w:r>
        <w:r w:rsidR="000441D9" w:rsidRPr="000441D9">
          <w:rPr>
            <w:webHidden/>
          </w:rPr>
        </w:r>
        <w:r w:rsidR="000441D9" w:rsidRPr="000441D9">
          <w:rPr>
            <w:webHidden/>
          </w:rPr>
          <w:fldChar w:fldCharType="separate"/>
        </w:r>
        <w:r w:rsidR="000441D9" w:rsidRPr="000441D9">
          <w:rPr>
            <w:webHidden/>
          </w:rPr>
          <w:t>74</w:t>
        </w:r>
        <w:r w:rsidR="000441D9" w:rsidRPr="000441D9">
          <w:rPr>
            <w:webHidden/>
          </w:rPr>
          <w:fldChar w:fldCharType="end"/>
        </w:r>
      </w:hyperlink>
    </w:p>
    <w:p w14:paraId="091DD230" w14:textId="04996F81" w:rsidR="000441D9" w:rsidRPr="000441D9" w:rsidRDefault="008178A6">
      <w:pPr>
        <w:pStyle w:val="TOC2"/>
        <w:rPr>
          <w:rFonts w:eastAsiaTheme="minorEastAsia"/>
          <w:sz w:val="22"/>
          <w:szCs w:val="22"/>
          <w:lang w:eastAsia="en-US"/>
        </w:rPr>
      </w:pPr>
      <w:hyperlink w:anchor="_Toc172037584" w:history="1">
        <w:r w:rsidR="000441D9" w:rsidRPr="000441D9">
          <w:rPr>
            <w:rStyle w:val="Hyperlink"/>
            <w:lang w:val="mk-MK"/>
          </w:rPr>
          <w:t>Анекс II:  ООУ „Крсте Петков Мисирков“, Битола, Спецификација на цени по позиции</w:t>
        </w:r>
        <w:r w:rsidR="000441D9" w:rsidRPr="000441D9">
          <w:rPr>
            <w:webHidden/>
          </w:rPr>
          <w:tab/>
        </w:r>
        <w:r w:rsidR="000441D9" w:rsidRPr="000441D9">
          <w:rPr>
            <w:webHidden/>
          </w:rPr>
          <w:fldChar w:fldCharType="begin"/>
        </w:r>
        <w:r w:rsidR="000441D9" w:rsidRPr="000441D9">
          <w:rPr>
            <w:webHidden/>
          </w:rPr>
          <w:instrText xml:space="preserve"> PAGEREF _Toc172037584 \h </w:instrText>
        </w:r>
        <w:r w:rsidR="000441D9" w:rsidRPr="000441D9">
          <w:rPr>
            <w:webHidden/>
          </w:rPr>
        </w:r>
        <w:r w:rsidR="000441D9" w:rsidRPr="000441D9">
          <w:rPr>
            <w:webHidden/>
          </w:rPr>
          <w:fldChar w:fldCharType="separate"/>
        </w:r>
        <w:r w:rsidR="000441D9" w:rsidRPr="000441D9">
          <w:rPr>
            <w:webHidden/>
          </w:rPr>
          <w:t>80</w:t>
        </w:r>
        <w:r w:rsidR="000441D9" w:rsidRPr="000441D9">
          <w:rPr>
            <w:webHidden/>
          </w:rPr>
          <w:fldChar w:fldCharType="end"/>
        </w:r>
      </w:hyperlink>
    </w:p>
    <w:p w14:paraId="58153ECC" w14:textId="680DFFAE" w:rsidR="000441D9" w:rsidRPr="000441D9" w:rsidRDefault="008178A6">
      <w:pPr>
        <w:pStyle w:val="TOC1"/>
        <w:rPr>
          <w:rFonts w:eastAsiaTheme="minorEastAsia"/>
          <w:i w:val="0"/>
          <w:iCs w:val="0"/>
          <w:sz w:val="22"/>
          <w:szCs w:val="22"/>
          <w:lang w:val="en-US"/>
        </w:rPr>
      </w:pPr>
      <w:hyperlink w:anchor="_Toc172037585" w:history="1">
        <w:r w:rsidR="000441D9" w:rsidRPr="000441D9">
          <w:rPr>
            <w:rStyle w:val="Hyperlink"/>
            <w:lang w:val="mk-MK"/>
          </w:rPr>
          <w:t>ГЛАВА 3</w:t>
        </w:r>
        <w:r w:rsidR="000441D9" w:rsidRPr="000441D9">
          <w:rPr>
            <w:webHidden/>
          </w:rPr>
          <w:tab/>
        </w:r>
        <w:r w:rsidR="000441D9" w:rsidRPr="000441D9">
          <w:rPr>
            <w:webHidden/>
          </w:rPr>
          <w:fldChar w:fldCharType="begin"/>
        </w:r>
        <w:r w:rsidR="000441D9" w:rsidRPr="000441D9">
          <w:rPr>
            <w:webHidden/>
          </w:rPr>
          <w:instrText xml:space="preserve"> PAGEREF _Toc172037585 \h </w:instrText>
        </w:r>
        <w:r w:rsidR="000441D9" w:rsidRPr="000441D9">
          <w:rPr>
            <w:webHidden/>
          </w:rPr>
        </w:r>
        <w:r w:rsidR="000441D9" w:rsidRPr="000441D9">
          <w:rPr>
            <w:webHidden/>
          </w:rPr>
          <w:fldChar w:fldCharType="separate"/>
        </w:r>
        <w:r w:rsidR="000441D9" w:rsidRPr="000441D9">
          <w:rPr>
            <w:webHidden/>
          </w:rPr>
          <w:t>83</w:t>
        </w:r>
        <w:r w:rsidR="000441D9" w:rsidRPr="000441D9">
          <w:rPr>
            <w:webHidden/>
          </w:rPr>
          <w:fldChar w:fldCharType="end"/>
        </w:r>
      </w:hyperlink>
    </w:p>
    <w:p w14:paraId="4216FD43" w14:textId="5BDD3E38" w:rsidR="000441D9" w:rsidRPr="000441D9" w:rsidRDefault="008178A6">
      <w:pPr>
        <w:pStyle w:val="TOC1"/>
        <w:rPr>
          <w:rFonts w:eastAsiaTheme="minorEastAsia"/>
          <w:i w:val="0"/>
          <w:iCs w:val="0"/>
          <w:sz w:val="22"/>
          <w:szCs w:val="22"/>
          <w:lang w:val="en-US"/>
        </w:rPr>
      </w:pPr>
      <w:hyperlink w:anchor="_Toc172037586" w:history="1">
        <w:r w:rsidR="000441D9" w:rsidRPr="000441D9">
          <w:rPr>
            <w:rStyle w:val="Hyperlink"/>
            <w:lang w:val="mk-MK"/>
          </w:rPr>
          <w:t>ФОРМУЛАР ЗА ДОГОВОР</w:t>
        </w:r>
        <w:r w:rsidR="000441D9" w:rsidRPr="000441D9">
          <w:rPr>
            <w:webHidden/>
          </w:rPr>
          <w:tab/>
        </w:r>
        <w:r w:rsidR="000441D9" w:rsidRPr="000441D9">
          <w:rPr>
            <w:webHidden/>
          </w:rPr>
          <w:fldChar w:fldCharType="begin"/>
        </w:r>
        <w:r w:rsidR="000441D9" w:rsidRPr="000441D9">
          <w:rPr>
            <w:webHidden/>
          </w:rPr>
          <w:instrText xml:space="preserve"> PAGEREF _Toc172037586 \h </w:instrText>
        </w:r>
        <w:r w:rsidR="000441D9" w:rsidRPr="000441D9">
          <w:rPr>
            <w:webHidden/>
          </w:rPr>
        </w:r>
        <w:r w:rsidR="000441D9" w:rsidRPr="000441D9">
          <w:rPr>
            <w:webHidden/>
          </w:rPr>
          <w:fldChar w:fldCharType="separate"/>
        </w:r>
        <w:r w:rsidR="000441D9" w:rsidRPr="000441D9">
          <w:rPr>
            <w:webHidden/>
          </w:rPr>
          <w:t>83</w:t>
        </w:r>
        <w:r w:rsidR="000441D9" w:rsidRPr="000441D9">
          <w:rPr>
            <w:webHidden/>
          </w:rPr>
          <w:fldChar w:fldCharType="end"/>
        </w:r>
      </w:hyperlink>
    </w:p>
    <w:p w14:paraId="06FED56D" w14:textId="6AD2E482" w:rsidR="000441D9" w:rsidRPr="000441D9" w:rsidRDefault="008178A6">
      <w:pPr>
        <w:pStyle w:val="TOC1"/>
        <w:rPr>
          <w:rFonts w:eastAsiaTheme="minorEastAsia"/>
          <w:i w:val="0"/>
          <w:iCs w:val="0"/>
          <w:sz w:val="22"/>
          <w:szCs w:val="22"/>
          <w:lang w:val="en-US"/>
        </w:rPr>
      </w:pPr>
      <w:hyperlink w:anchor="_Toc172037587" w:history="1">
        <w:r w:rsidR="000441D9" w:rsidRPr="000441D9">
          <w:rPr>
            <w:rStyle w:val="Hyperlink"/>
            <w:lang w:val="mk-MK"/>
          </w:rPr>
          <w:t>ПРОЕКТ [име и број]</w:t>
        </w:r>
        <w:r w:rsidR="000441D9" w:rsidRPr="000441D9">
          <w:rPr>
            <w:webHidden/>
          </w:rPr>
          <w:tab/>
        </w:r>
        <w:r w:rsidR="000441D9" w:rsidRPr="000441D9">
          <w:rPr>
            <w:webHidden/>
          </w:rPr>
          <w:fldChar w:fldCharType="begin"/>
        </w:r>
        <w:r w:rsidR="000441D9" w:rsidRPr="000441D9">
          <w:rPr>
            <w:webHidden/>
          </w:rPr>
          <w:instrText xml:space="preserve"> PAGEREF _Toc172037587 \h </w:instrText>
        </w:r>
        <w:r w:rsidR="000441D9" w:rsidRPr="000441D9">
          <w:rPr>
            <w:webHidden/>
          </w:rPr>
        </w:r>
        <w:r w:rsidR="000441D9" w:rsidRPr="000441D9">
          <w:rPr>
            <w:webHidden/>
          </w:rPr>
          <w:fldChar w:fldCharType="separate"/>
        </w:r>
        <w:r w:rsidR="000441D9" w:rsidRPr="000441D9">
          <w:rPr>
            <w:webHidden/>
          </w:rPr>
          <w:t>83</w:t>
        </w:r>
        <w:r w:rsidR="000441D9" w:rsidRPr="000441D9">
          <w:rPr>
            <w:webHidden/>
          </w:rPr>
          <w:fldChar w:fldCharType="end"/>
        </w:r>
      </w:hyperlink>
    </w:p>
    <w:p w14:paraId="794E6127" w14:textId="7AADEEAE" w:rsidR="000441D9" w:rsidRPr="000441D9" w:rsidRDefault="008178A6">
      <w:pPr>
        <w:pStyle w:val="TOC1"/>
        <w:rPr>
          <w:rFonts w:eastAsiaTheme="minorEastAsia"/>
          <w:i w:val="0"/>
          <w:iCs w:val="0"/>
          <w:sz w:val="22"/>
          <w:szCs w:val="22"/>
          <w:lang w:val="en-US"/>
        </w:rPr>
      </w:pPr>
      <w:hyperlink w:anchor="_Toc172037588" w:history="1">
        <w:r w:rsidR="000441D9" w:rsidRPr="000441D9">
          <w:rPr>
            <w:rStyle w:val="Hyperlink"/>
            <w:lang w:val="mk-MK"/>
          </w:rPr>
          <w:t>ДОГОВОР [број]</w:t>
        </w:r>
        <w:r w:rsidR="000441D9" w:rsidRPr="000441D9">
          <w:rPr>
            <w:webHidden/>
          </w:rPr>
          <w:tab/>
        </w:r>
        <w:r w:rsidR="000441D9" w:rsidRPr="000441D9">
          <w:rPr>
            <w:webHidden/>
          </w:rPr>
          <w:fldChar w:fldCharType="begin"/>
        </w:r>
        <w:r w:rsidR="000441D9" w:rsidRPr="000441D9">
          <w:rPr>
            <w:webHidden/>
          </w:rPr>
          <w:instrText xml:space="preserve"> PAGEREF _Toc172037588 \h </w:instrText>
        </w:r>
        <w:r w:rsidR="000441D9" w:rsidRPr="000441D9">
          <w:rPr>
            <w:webHidden/>
          </w:rPr>
        </w:r>
        <w:r w:rsidR="000441D9" w:rsidRPr="000441D9">
          <w:rPr>
            <w:webHidden/>
          </w:rPr>
          <w:fldChar w:fldCharType="separate"/>
        </w:r>
        <w:r w:rsidR="000441D9" w:rsidRPr="000441D9">
          <w:rPr>
            <w:webHidden/>
          </w:rPr>
          <w:t>83</w:t>
        </w:r>
        <w:r w:rsidR="000441D9" w:rsidRPr="000441D9">
          <w:rPr>
            <w:webHidden/>
          </w:rPr>
          <w:fldChar w:fldCharType="end"/>
        </w:r>
      </w:hyperlink>
    </w:p>
    <w:p w14:paraId="4EF21BF7" w14:textId="0B8798CB" w:rsidR="000441D9" w:rsidRPr="000441D9" w:rsidRDefault="008178A6">
      <w:pPr>
        <w:pStyle w:val="TOC3"/>
        <w:tabs>
          <w:tab w:val="left" w:pos="720"/>
        </w:tabs>
        <w:rPr>
          <w:rFonts w:eastAsiaTheme="minorEastAsia"/>
          <w:bCs w:val="0"/>
          <w:color w:val="auto"/>
          <w:sz w:val="22"/>
          <w:szCs w:val="22"/>
          <w:lang w:val="en-US"/>
        </w:rPr>
      </w:pPr>
      <w:hyperlink w:anchor="_Toc172037589" w:history="1">
        <w:r w:rsidR="000441D9" w:rsidRPr="000441D9">
          <w:rPr>
            <w:rStyle w:val="Hyperlink"/>
          </w:rPr>
          <w:t>2.</w:t>
        </w:r>
        <w:r w:rsidR="000441D9" w:rsidRPr="000441D9">
          <w:rPr>
            <w:rFonts w:eastAsiaTheme="minorEastAsia"/>
            <w:bCs w:val="0"/>
            <w:color w:val="auto"/>
            <w:sz w:val="22"/>
            <w:szCs w:val="22"/>
            <w:lang w:val="en-US"/>
          </w:rPr>
          <w:tab/>
        </w:r>
        <w:r w:rsidR="000441D9" w:rsidRPr="000441D9">
          <w:rPr>
            <w:rStyle w:val="Hyperlink"/>
          </w:rPr>
          <w:t>Нарачател: Фондација Отворено општество - Македонија</w:t>
        </w:r>
        <w:r w:rsidR="000441D9" w:rsidRPr="000441D9">
          <w:rPr>
            <w:webHidden/>
          </w:rPr>
          <w:tab/>
        </w:r>
        <w:r w:rsidR="000441D9" w:rsidRPr="000441D9">
          <w:rPr>
            <w:webHidden/>
          </w:rPr>
          <w:fldChar w:fldCharType="begin"/>
        </w:r>
        <w:r w:rsidR="000441D9" w:rsidRPr="000441D9">
          <w:rPr>
            <w:webHidden/>
          </w:rPr>
          <w:instrText xml:space="preserve"> PAGEREF _Toc172037589 \h </w:instrText>
        </w:r>
        <w:r w:rsidR="000441D9" w:rsidRPr="000441D9">
          <w:rPr>
            <w:webHidden/>
          </w:rPr>
        </w:r>
        <w:r w:rsidR="000441D9" w:rsidRPr="000441D9">
          <w:rPr>
            <w:webHidden/>
          </w:rPr>
          <w:fldChar w:fldCharType="separate"/>
        </w:r>
        <w:r w:rsidR="000441D9" w:rsidRPr="000441D9">
          <w:rPr>
            <w:webHidden/>
          </w:rPr>
          <w:t>84</w:t>
        </w:r>
        <w:r w:rsidR="000441D9" w:rsidRPr="000441D9">
          <w:rPr>
            <w:webHidden/>
          </w:rPr>
          <w:fldChar w:fldCharType="end"/>
        </w:r>
      </w:hyperlink>
    </w:p>
    <w:p w14:paraId="3927A3E1" w14:textId="276DF9D2" w:rsidR="000441D9" w:rsidRPr="000441D9" w:rsidRDefault="008178A6">
      <w:pPr>
        <w:pStyle w:val="TOC1"/>
        <w:rPr>
          <w:rFonts w:eastAsiaTheme="minorEastAsia"/>
          <w:i w:val="0"/>
          <w:iCs w:val="0"/>
          <w:sz w:val="22"/>
          <w:szCs w:val="22"/>
          <w:lang w:val="en-US"/>
        </w:rPr>
      </w:pPr>
      <w:hyperlink w:anchor="_Toc172037590" w:history="1">
        <w:r w:rsidR="000441D9" w:rsidRPr="000441D9">
          <w:rPr>
            <w:rStyle w:val="Hyperlink"/>
            <w:lang w:val="mk-MK"/>
          </w:rPr>
          <w:t>ДЕЛ 2: ОПШТИ УСЛОВИ ЗА ДОГОВОРИ ЗА ГРАДЕЖНИ РАБОТИ</w:t>
        </w:r>
        <w:r w:rsidR="000441D9" w:rsidRPr="000441D9">
          <w:rPr>
            <w:webHidden/>
          </w:rPr>
          <w:tab/>
        </w:r>
        <w:r w:rsidR="000441D9" w:rsidRPr="000441D9">
          <w:rPr>
            <w:webHidden/>
          </w:rPr>
          <w:fldChar w:fldCharType="begin"/>
        </w:r>
        <w:r w:rsidR="000441D9" w:rsidRPr="000441D9">
          <w:rPr>
            <w:webHidden/>
          </w:rPr>
          <w:instrText xml:space="preserve"> PAGEREF _Toc172037590 \h </w:instrText>
        </w:r>
        <w:r w:rsidR="000441D9" w:rsidRPr="000441D9">
          <w:rPr>
            <w:webHidden/>
          </w:rPr>
        </w:r>
        <w:r w:rsidR="000441D9" w:rsidRPr="000441D9">
          <w:rPr>
            <w:webHidden/>
          </w:rPr>
          <w:fldChar w:fldCharType="separate"/>
        </w:r>
        <w:r w:rsidR="000441D9" w:rsidRPr="000441D9">
          <w:rPr>
            <w:webHidden/>
          </w:rPr>
          <w:t>85</w:t>
        </w:r>
        <w:r w:rsidR="000441D9" w:rsidRPr="000441D9">
          <w:rPr>
            <w:webHidden/>
          </w:rPr>
          <w:fldChar w:fldCharType="end"/>
        </w:r>
      </w:hyperlink>
    </w:p>
    <w:p w14:paraId="40C6BDB7" w14:textId="59BCB713" w:rsidR="000441D9" w:rsidRPr="000441D9" w:rsidRDefault="008178A6">
      <w:pPr>
        <w:pStyle w:val="TOC1"/>
        <w:rPr>
          <w:rFonts w:eastAsiaTheme="minorEastAsia"/>
          <w:i w:val="0"/>
          <w:iCs w:val="0"/>
          <w:sz w:val="22"/>
          <w:szCs w:val="22"/>
          <w:lang w:val="en-US"/>
        </w:rPr>
      </w:pPr>
      <w:hyperlink w:anchor="_Toc172037591" w:history="1">
        <w:r w:rsidR="000441D9" w:rsidRPr="000441D9">
          <w:rPr>
            <w:rStyle w:val="Hyperlink"/>
            <w:lang w:val="mk-MK"/>
          </w:rPr>
          <w:t>ДЕЛ 3: СПЕЦИЈАЛНИ УСЛОВИ</w:t>
        </w:r>
        <w:r w:rsidR="000441D9" w:rsidRPr="000441D9">
          <w:rPr>
            <w:webHidden/>
          </w:rPr>
          <w:tab/>
        </w:r>
        <w:r w:rsidR="000441D9" w:rsidRPr="000441D9">
          <w:rPr>
            <w:webHidden/>
          </w:rPr>
          <w:fldChar w:fldCharType="begin"/>
        </w:r>
        <w:r w:rsidR="000441D9" w:rsidRPr="000441D9">
          <w:rPr>
            <w:webHidden/>
          </w:rPr>
          <w:instrText xml:space="preserve"> PAGEREF _Toc172037591 \h </w:instrText>
        </w:r>
        <w:r w:rsidR="000441D9" w:rsidRPr="000441D9">
          <w:rPr>
            <w:webHidden/>
          </w:rPr>
        </w:r>
        <w:r w:rsidR="000441D9" w:rsidRPr="000441D9">
          <w:rPr>
            <w:webHidden/>
          </w:rPr>
          <w:fldChar w:fldCharType="separate"/>
        </w:r>
        <w:r w:rsidR="000441D9" w:rsidRPr="000441D9">
          <w:rPr>
            <w:webHidden/>
          </w:rPr>
          <w:t>86</w:t>
        </w:r>
        <w:r w:rsidR="000441D9" w:rsidRPr="000441D9">
          <w:rPr>
            <w:webHidden/>
          </w:rPr>
          <w:fldChar w:fldCharType="end"/>
        </w:r>
      </w:hyperlink>
    </w:p>
    <w:p w14:paraId="2368DA31" w14:textId="2F7EC88B" w:rsidR="000441D9" w:rsidRPr="000441D9" w:rsidRDefault="008178A6">
      <w:pPr>
        <w:pStyle w:val="TOC2"/>
        <w:rPr>
          <w:rFonts w:eastAsiaTheme="minorEastAsia"/>
          <w:sz w:val="22"/>
          <w:szCs w:val="22"/>
          <w:lang w:eastAsia="en-US"/>
        </w:rPr>
      </w:pPr>
      <w:hyperlink w:anchor="_Toc172037592" w:history="1">
        <w:r w:rsidR="000441D9" w:rsidRPr="000441D9">
          <w:rPr>
            <w:rStyle w:val="Hyperlink"/>
            <w:lang w:val="mk-MK" w:eastAsia="en-US"/>
          </w:rPr>
          <w:t>ПРИМЕР: ГАРАНЦИЈА ЗА ДОБРА ИЗВЕДБА НА РАБОТИТЕ</w:t>
        </w:r>
        <w:r w:rsidR="000441D9" w:rsidRPr="000441D9">
          <w:rPr>
            <w:webHidden/>
          </w:rPr>
          <w:tab/>
        </w:r>
        <w:r w:rsidR="000441D9" w:rsidRPr="000441D9">
          <w:rPr>
            <w:webHidden/>
          </w:rPr>
          <w:fldChar w:fldCharType="begin"/>
        </w:r>
        <w:r w:rsidR="000441D9" w:rsidRPr="000441D9">
          <w:rPr>
            <w:webHidden/>
          </w:rPr>
          <w:instrText xml:space="preserve"> PAGEREF _Toc172037592 \h </w:instrText>
        </w:r>
        <w:r w:rsidR="000441D9" w:rsidRPr="000441D9">
          <w:rPr>
            <w:webHidden/>
          </w:rPr>
        </w:r>
        <w:r w:rsidR="000441D9" w:rsidRPr="000441D9">
          <w:rPr>
            <w:webHidden/>
          </w:rPr>
          <w:fldChar w:fldCharType="separate"/>
        </w:r>
        <w:r w:rsidR="000441D9" w:rsidRPr="000441D9">
          <w:rPr>
            <w:webHidden/>
          </w:rPr>
          <w:t>103</w:t>
        </w:r>
        <w:r w:rsidR="000441D9" w:rsidRPr="000441D9">
          <w:rPr>
            <w:webHidden/>
          </w:rPr>
          <w:fldChar w:fldCharType="end"/>
        </w:r>
      </w:hyperlink>
    </w:p>
    <w:p w14:paraId="71A6DD83" w14:textId="71B0D8EA" w:rsidR="00965B2A" w:rsidRPr="000441D9" w:rsidRDefault="007F2C53" w:rsidP="00965B2A">
      <w:pPr>
        <w:spacing w:after="120"/>
        <w:jc w:val="both"/>
        <w:rPr>
          <w:rFonts w:asciiTheme="minorHAnsi" w:hAnsiTheme="minorHAnsi" w:cstheme="minorHAnsi"/>
          <w:sz w:val="20"/>
          <w:szCs w:val="20"/>
          <w:lang w:eastAsia="en-US"/>
        </w:rPr>
        <w:sectPr w:rsidR="00965B2A" w:rsidRPr="000441D9" w:rsidSect="008A4500">
          <w:footerReference w:type="even" r:id="rId16"/>
          <w:footerReference w:type="default" r:id="rId17"/>
          <w:headerReference w:type="first" r:id="rId18"/>
          <w:footerReference w:type="first" r:id="rId19"/>
          <w:pgSz w:w="12240" w:h="15840"/>
          <w:pgMar w:top="1701" w:right="1444" w:bottom="1418" w:left="1440" w:header="432" w:footer="144" w:gutter="0"/>
          <w:cols w:space="708"/>
          <w:titlePg/>
          <w:docGrid w:linePitch="360"/>
        </w:sectPr>
      </w:pPr>
      <w:r w:rsidRPr="000441D9">
        <w:rPr>
          <w:rFonts w:asciiTheme="minorHAnsi" w:hAnsiTheme="minorHAnsi" w:cstheme="minorHAnsi"/>
          <w:sz w:val="20"/>
          <w:szCs w:val="20"/>
          <w:lang w:val="mk-MK" w:eastAsia="en-US"/>
        </w:rPr>
        <w:fldChar w:fldCharType="end"/>
      </w:r>
    </w:p>
    <w:p w14:paraId="39F14085" w14:textId="014C92C2" w:rsidR="00270C51" w:rsidRPr="000441D9" w:rsidRDefault="00270C51" w:rsidP="00965B2A">
      <w:pPr>
        <w:spacing w:after="120"/>
        <w:jc w:val="both"/>
        <w:rPr>
          <w:rFonts w:asciiTheme="minorHAnsi" w:hAnsiTheme="minorHAnsi" w:cstheme="minorHAnsi"/>
          <w:b/>
          <w:sz w:val="22"/>
          <w:szCs w:val="22"/>
          <w:lang w:val="mk-MK" w:eastAsia="en-US"/>
        </w:rPr>
      </w:pPr>
    </w:p>
    <w:p w14:paraId="5F756BA9" w14:textId="79A32C49" w:rsidR="00B373A3" w:rsidRPr="000441D9" w:rsidRDefault="00B373A3" w:rsidP="00BB2EA1">
      <w:pPr>
        <w:pStyle w:val="Heading1"/>
        <w:jc w:val="center"/>
        <w:rPr>
          <w:rFonts w:asciiTheme="minorHAnsi" w:hAnsiTheme="minorHAnsi" w:cstheme="minorHAnsi"/>
          <w:i/>
          <w:iCs/>
          <w:color w:val="FF0000"/>
          <w:lang w:val="mk-MK" w:eastAsia="en-US"/>
        </w:rPr>
      </w:pPr>
      <w:bookmarkStart w:id="7" w:name="_Toc104380794"/>
      <w:bookmarkStart w:id="8" w:name="_Toc172037565"/>
      <w:r w:rsidRPr="000441D9">
        <w:rPr>
          <w:rFonts w:asciiTheme="minorHAnsi" w:hAnsiTheme="minorHAnsi" w:cstheme="minorHAnsi"/>
          <w:i/>
          <w:iCs/>
          <w:color w:val="FF0000"/>
          <w:lang w:val="mk-MK" w:eastAsia="en-US"/>
        </w:rPr>
        <w:t>Упатство за понудувачите</w:t>
      </w:r>
      <w:bookmarkEnd w:id="7"/>
      <w:bookmarkEnd w:id="8"/>
    </w:p>
    <w:p w14:paraId="3959BF6D" w14:textId="77777777" w:rsidR="00270C51" w:rsidRPr="000441D9" w:rsidRDefault="00270C51" w:rsidP="00F84A3B">
      <w:pPr>
        <w:keepNext/>
        <w:keepLines/>
        <w:tabs>
          <w:tab w:val="left" w:pos="567"/>
          <w:tab w:val="left" w:pos="1985"/>
          <w:tab w:val="left" w:pos="2552"/>
        </w:tabs>
        <w:spacing w:after="120"/>
        <w:jc w:val="center"/>
        <w:outlineLvl w:val="0"/>
        <w:rPr>
          <w:rFonts w:asciiTheme="minorHAnsi" w:hAnsiTheme="minorHAnsi" w:cstheme="minorHAnsi"/>
          <w:i/>
          <w:iCs/>
          <w:color w:val="FF0000"/>
          <w:sz w:val="32"/>
          <w:szCs w:val="32"/>
          <w:lang w:val="mk-MK" w:eastAsia="en-US"/>
        </w:rPr>
      </w:pPr>
      <w:bookmarkStart w:id="9" w:name="_Toc104380795"/>
      <w:bookmarkStart w:id="10" w:name="_Toc172037566"/>
      <w:r w:rsidRPr="000441D9">
        <w:rPr>
          <w:rFonts w:asciiTheme="minorHAnsi" w:hAnsiTheme="minorHAnsi" w:cstheme="minorHAnsi"/>
          <w:i/>
          <w:iCs/>
          <w:color w:val="FF0000"/>
          <w:sz w:val="32"/>
          <w:szCs w:val="32"/>
          <w:lang w:val="mk-MK" w:eastAsia="en-US"/>
        </w:rPr>
        <w:t>Општи услови:</w:t>
      </w:r>
      <w:bookmarkEnd w:id="9"/>
      <w:bookmarkEnd w:id="10"/>
    </w:p>
    <w:p w14:paraId="43118B65" w14:textId="77777777" w:rsidR="00270C51" w:rsidRPr="000441D9" w:rsidRDefault="00270C51" w:rsidP="00F84A3B">
      <w:pPr>
        <w:tabs>
          <w:tab w:val="left" w:pos="0"/>
        </w:tabs>
        <w:spacing w:after="120"/>
        <w:jc w:val="both"/>
        <w:rPr>
          <w:rFonts w:asciiTheme="minorHAnsi" w:hAnsiTheme="minorHAnsi" w:cstheme="minorHAnsi"/>
          <w:b/>
          <w:sz w:val="22"/>
          <w:szCs w:val="22"/>
          <w:lang w:val="mk-MK" w:eastAsia="en-US"/>
        </w:rPr>
      </w:pPr>
    </w:p>
    <w:p w14:paraId="131D7085" w14:textId="4B8681CD" w:rsidR="00270C51" w:rsidRPr="000441D9" w:rsidRDefault="00270C51" w:rsidP="00F80260">
      <w:pPr>
        <w:numPr>
          <w:ilvl w:val="0"/>
          <w:numId w:val="12"/>
        </w:numPr>
        <w:tabs>
          <w:tab w:val="left" w:pos="0"/>
        </w:tabs>
        <w:spacing w:after="120"/>
        <w:jc w:val="both"/>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Понудите НА ХАРТИЈА мора да бидат потпишани на сите за тоа означени места. Понудите кои не се доставени на ваков начин нема да бидат разгледувани.</w:t>
      </w:r>
    </w:p>
    <w:p w14:paraId="6B725516" w14:textId="77777777" w:rsidR="00270C51" w:rsidRPr="000441D9" w:rsidRDefault="00270C51" w:rsidP="00F80260">
      <w:pPr>
        <w:numPr>
          <w:ilvl w:val="0"/>
          <w:numId w:val="13"/>
        </w:numPr>
        <w:tabs>
          <w:tab w:val="left" w:pos="0"/>
        </w:tabs>
        <w:spacing w:after="120"/>
        <w:rPr>
          <w:rFonts w:asciiTheme="minorHAnsi" w:hAnsiTheme="minorHAnsi" w:cstheme="minorHAnsi"/>
          <w:b/>
          <w:color w:val="0000FF"/>
          <w:sz w:val="22"/>
          <w:szCs w:val="22"/>
          <w:lang w:val="mk-MK" w:eastAsia="en-US"/>
        </w:rPr>
      </w:pPr>
      <w:r w:rsidRPr="000441D9">
        <w:rPr>
          <w:rFonts w:asciiTheme="minorHAnsi" w:hAnsiTheme="minorHAnsi" w:cstheme="minorHAnsi"/>
          <w:b/>
          <w:sz w:val="22"/>
          <w:szCs w:val="22"/>
          <w:lang w:val="mk-MK" w:eastAsia="en-US"/>
        </w:rPr>
        <w:t>Доставената документација доволно е да содржи</w:t>
      </w:r>
    </w:p>
    <w:p w14:paraId="1C3724BB" w14:textId="77777777" w:rsidR="00270C51" w:rsidRPr="000441D9" w:rsidRDefault="00270C51" w:rsidP="00F80260">
      <w:pPr>
        <w:numPr>
          <w:ilvl w:val="1"/>
          <w:numId w:val="12"/>
        </w:numPr>
        <w:tabs>
          <w:tab w:val="left" w:pos="0"/>
        </w:tabs>
        <w:spacing w:after="120"/>
        <w:rPr>
          <w:rFonts w:asciiTheme="minorHAnsi" w:hAnsiTheme="minorHAnsi" w:cstheme="minorHAnsi"/>
          <w:b/>
          <w:color w:val="0000FF"/>
          <w:sz w:val="22"/>
          <w:szCs w:val="22"/>
          <w:lang w:val="mk-MK" w:eastAsia="en-US"/>
        </w:rPr>
      </w:pPr>
      <w:r w:rsidRPr="000441D9">
        <w:rPr>
          <w:rFonts w:asciiTheme="minorHAnsi" w:hAnsiTheme="minorHAnsi" w:cstheme="minorHAnsi"/>
          <w:b/>
          <w:color w:val="0000FF"/>
          <w:sz w:val="22"/>
          <w:szCs w:val="22"/>
          <w:lang w:val="mk-MK" w:eastAsia="en-US"/>
        </w:rPr>
        <w:t>ОБРАЗЕЦ  ЗА ПОНУДА</w:t>
      </w:r>
    </w:p>
    <w:p w14:paraId="0A88D774" w14:textId="77777777" w:rsidR="00270C51" w:rsidRPr="000441D9" w:rsidRDefault="00270C51" w:rsidP="00F80260">
      <w:pPr>
        <w:numPr>
          <w:ilvl w:val="1"/>
          <w:numId w:val="12"/>
        </w:numPr>
        <w:tabs>
          <w:tab w:val="left" w:pos="0"/>
        </w:tabs>
        <w:spacing w:after="120"/>
        <w:rPr>
          <w:rFonts w:asciiTheme="minorHAnsi" w:hAnsiTheme="minorHAnsi" w:cstheme="minorHAnsi"/>
          <w:b/>
          <w:color w:val="0000FF"/>
          <w:sz w:val="22"/>
          <w:szCs w:val="22"/>
          <w:lang w:val="mk-MK" w:eastAsia="en-US"/>
        </w:rPr>
      </w:pPr>
      <w:r w:rsidRPr="000441D9">
        <w:rPr>
          <w:rFonts w:asciiTheme="minorHAnsi" w:hAnsiTheme="minorHAnsi" w:cstheme="minorHAnsi"/>
          <w:b/>
          <w:bCs/>
          <w:color w:val="0000FF"/>
          <w:sz w:val="22"/>
          <w:szCs w:val="22"/>
          <w:lang w:val="mk-MK" w:eastAsia="en-US"/>
        </w:rPr>
        <w:t xml:space="preserve">ИЗЈАВА(-И) СОГЛАСНО БАРАЊАТА НА ТЕНДЕРОТ </w:t>
      </w:r>
    </w:p>
    <w:p w14:paraId="3EBE357D" w14:textId="6D2AA55F" w:rsidR="00270C51" w:rsidRPr="000441D9" w:rsidRDefault="00270C51" w:rsidP="00F80260">
      <w:pPr>
        <w:numPr>
          <w:ilvl w:val="1"/>
          <w:numId w:val="12"/>
        </w:numPr>
        <w:tabs>
          <w:tab w:val="left" w:pos="0"/>
        </w:tabs>
        <w:spacing w:after="120"/>
        <w:rPr>
          <w:rFonts w:asciiTheme="minorHAnsi" w:hAnsiTheme="minorHAnsi" w:cstheme="minorHAnsi"/>
          <w:b/>
          <w:color w:val="0000FF"/>
          <w:sz w:val="22"/>
          <w:szCs w:val="22"/>
          <w:lang w:val="mk-MK" w:eastAsia="en-US"/>
        </w:rPr>
      </w:pPr>
      <w:r w:rsidRPr="000441D9">
        <w:rPr>
          <w:rFonts w:asciiTheme="minorHAnsi" w:hAnsiTheme="minorHAnsi" w:cstheme="minorHAnsi"/>
          <w:b/>
          <w:bCs/>
          <w:color w:val="0000FF"/>
          <w:sz w:val="22"/>
          <w:szCs w:val="22"/>
          <w:lang w:val="mk-MK" w:eastAsia="en-US"/>
        </w:rPr>
        <w:t xml:space="preserve">Пополнети, потпишани и со печат Анекс I и Анекс II </w:t>
      </w:r>
    </w:p>
    <w:p w14:paraId="7679FBDD" w14:textId="7BB05E49" w:rsidR="00270C51" w:rsidRPr="000441D9" w:rsidRDefault="00270C51" w:rsidP="00F80260">
      <w:pPr>
        <w:numPr>
          <w:ilvl w:val="0"/>
          <w:numId w:val="12"/>
        </w:numPr>
        <w:tabs>
          <w:tab w:val="left" w:pos="0"/>
        </w:tabs>
        <w:spacing w:after="120"/>
        <w:jc w:val="both"/>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 xml:space="preserve">Документи за финансиски капацитети, </w:t>
      </w:r>
      <w:r w:rsidR="00CE6B48" w:rsidRPr="000441D9">
        <w:rPr>
          <w:rFonts w:asciiTheme="minorHAnsi" w:hAnsiTheme="minorHAnsi" w:cstheme="minorHAnsi"/>
          <w:b/>
          <w:sz w:val="22"/>
          <w:szCs w:val="22"/>
          <w:lang w:val="mk-MK" w:eastAsia="en-US"/>
        </w:rPr>
        <w:t xml:space="preserve">лиценца, </w:t>
      </w:r>
      <w:r w:rsidRPr="000441D9">
        <w:rPr>
          <w:rFonts w:asciiTheme="minorHAnsi" w:hAnsiTheme="minorHAnsi" w:cstheme="minorHAnsi"/>
          <w:b/>
          <w:sz w:val="22"/>
          <w:szCs w:val="22"/>
          <w:lang w:val="mk-MK" w:eastAsia="en-US"/>
        </w:rPr>
        <w:t>бонитет, неосудуваност на понудувачот и сл. НЕ ТРЕБА да се доставуваат.</w:t>
      </w:r>
      <w:r w:rsidR="00662FF8" w:rsidRPr="000441D9">
        <w:rPr>
          <w:rFonts w:asciiTheme="minorHAnsi" w:hAnsiTheme="minorHAnsi" w:cstheme="minorHAnsi"/>
          <w:b/>
          <w:sz w:val="22"/>
          <w:szCs w:val="22"/>
          <w:lang w:val="mk-MK" w:eastAsia="en-US"/>
        </w:rPr>
        <w:t xml:space="preserve"> </w:t>
      </w:r>
      <w:r w:rsidRPr="000441D9">
        <w:rPr>
          <w:rFonts w:asciiTheme="minorHAnsi" w:hAnsiTheme="minorHAnsi" w:cstheme="minorHAnsi"/>
          <w:b/>
          <w:sz w:val="22"/>
          <w:szCs w:val="22"/>
          <w:lang w:val="mk-MK" w:eastAsia="en-US"/>
        </w:rPr>
        <w:t>Ф</w:t>
      </w:r>
      <w:r w:rsidR="00C76B07" w:rsidRPr="000441D9">
        <w:rPr>
          <w:rFonts w:asciiTheme="minorHAnsi" w:hAnsiTheme="minorHAnsi" w:cstheme="minorHAnsi"/>
          <w:b/>
          <w:sz w:val="22"/>
          <w:szCs w:val="22"/>
          <w:lang w:val="mk-MK" w:eastAsia="en-US"/>
        </w:rPr>
        <w:t>ООМ</w:t>
      </w:r>
      <w:r w:rsidRPr="000441D9">
        <w:rPr>
          <w:rFonts w:asciiTheme="minorHAnsi" w:hAnsiTheme="minorHAnsi" w:cstheme="minorHAnsi"/>
          <w:b/>
          <w:sz w:val="22"/>
          <w:szCs w:val="22"/>
          <w:lang w:val="mk-MK" w:eastAsia="en-US"/>
        </w:rPr>
        <w:t xml:space="preserve"> го задржува правото да ги побара од успешните понудувачи.</w:t>
      </w:r>
    </w:p>
    <w:p w14:paraId="40C040AD" w14:textId="550E982F" w:rsidR="00270C51" w:rsidRPr="000441D9" w:rsidRDefault="00270C51" w:rsidP="00F80260">
      <w:pPr>
        <w:numPr>
          <w:ilvl w:val="0"/>
          <w:numId w:val="12"/>
        </w:numPr>
        <w:tabs>
          <w:tab w:val="left" w:pos="0"/>
        </w:tabs>
        <w:spacing w:after="120"/>
        <w:jc w:val="both"/>
        <w:rPr>
          <w:rFonts w:asciiTheme="minorHAnsi" w:hAnsiTheme="minorHAnsi" w:cstheme="minorHAnsi"/>
          <w:b/>
          <w:sz w:val="22"/>
          <w:szCs w:val="22"/>
          <w:lang w:val="mk-MK" w:eastAsia="en-US"/>
        </w:rPr>
      </w:pPr>
      <w:r w:rsidRPr="000441D9">
        <w:rPr>
          <w:rFonts w:asciiTheme="minorHAnsi" w:hAnsiTheme="minorHAnsi" w:cstheme="minorHAnsi"/>
          <w:b/>
          <w:color w:val="0033CC"/>
          <w:sz w:val="22"/>
          <w:szCs w:val="22"/>
          <w:lang w:val="mk-MK" w:eastAsia="en-US"/>
        </w:rPr>
        <w:t>Гаранции:</w:t>
      </w:r>
      <w:r w:rsidRPr="000441D9">
        <w:rPr>
          <w:rFonts w:asciiTheme="minorHAnsi" w:hAnsiTheme="minorHAnsi" w:cstheme="minorHAnsi"/>
          <w:b/>
          <w:sz w:val="22"/>
          <w:szCs w:val="22"/>
          <w:lang w:val="mk-MK" w:eastAsia="en-US"/>
        </w:rPr>
        <w:t xml:space="preserve"> Примерите се на последните страни од оваа тендерска документација. Текстот кој ќе се користи мора да биде тој што е даден во примерот, во спротивно </w:t>
      </w:r>
      <w:r w:rsidR="00C76B07" w:rsidRPr="000441D9">
        <w:rPr>
          <w:rFonts w:asciiTheme="minorHAnsi" w:hAnsiTheme="minorHAnsi" w:cstheme="minorHAnsi"/>
          <w:b/>
          <w:sz w:val="22"/>
          <w:szCs w:val="22"/>
          <w:lang w:val="mk-MK" w:eastAsia="en-US"/>
        </w:rPr>
        <w:t>ФООМ</w:t>
      </w:r>
      <w:r w:rsidRPr="000441D9">
        <w:rPr>
          <w:rFonts w:asciiTheme="minorHAnsi" w:hAnsiTheme="minorHAnsi" w:cstheme="minorHAnsi"/>
          <w:b/>
          <w:sz w:val="22"/>
          <w:szCs w:val="22"/>
          <w:lang w:val="mk-MK" w:eastAsia="en-US"/>
        </w:rPr>
        <w:t xml:space="preserve"> нема да ја прифати гаранцијата и ќе го елиминира понудувачот од онаа фаза која таа гаранција ја покрива.</w:t>
      </w:r>
    </w:p>
    <w:p w14:paraId="2A7DFC33" w14:textId="77777777" w:rsidR="00270C51" w:rsidRPr="000441D9" w:rsidRDefault="00270C51" w:rsidP="00F80260">
      <w:pPr>
        <w:numPr>
          <w:ilvl w:val="1"/>
          <w:numId w:val="12"/>
        </w:numPr>
        <w:tabs>
          <w:tab w:val="left" w:pos="0"/>
        </w:tabs>
        <w:spacing w:after="120"/>
        <w:jc w:val="both"/>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 xml:space="preserve">Гаранција дека успешниот понудувач нема да се повлече откога ќе биде избран е </w:t>
      </w:r>
      <w:r w:rsidRPr="000441D9">
        <w:rPr>
          <w:rFonts w:asciiTheme="minorHAnsi" w:hAnsiTheme="minorHAnsi" w:cstheme="minorHAnsi"/>
          <w:b/>
          <w:color w:val="0033CC"/>
          <w:sz w:val="22"/>
          <w:szCs w:val="22"/>
          <w:lang w:val="mk-MK" w:eastAsia="en-US"/>
        </w:rPr>
        <w:t>Банкарската гаранција за обезбедување на понудата</w:t>
      </w:r>
      <w:r w:rsidRPr="000441D9">
        <w:rPr>
          <w:rFonts w:asciiTheme="minorHAnsi" w:hAnsiTheme="minorHAnsi" w:cstheme="minorHAnsi"/>
          <w:b/>
          <w:sz w:val="22"/>
          <w:szCs w:val="22"/>
          <w:lang w:val="mk-MK" w:eastAsia="en-US"/>
        </w:rPr>
        <w:t xml:space="preserve"> (Тендерска гаранција). Висината е дадена во Објавата за набавки. Штом ќе бидат избрани најуспешните понудувачи на сите други оваа гаранција ќе биде вратена. </w:t>
      </w:r>
      <w:r w:rsidRPr="000441D9">
        <w:rPr>
          <w:rFonts w:asciiTheme="minorHAnsi" w:hAnsiTheme="minorHAnsi" w:cstheme="minorHAnsi"/>
          <w:b/>
          <w:color w:val="0000FF"/>
          <w:sz w:val="22"/>
          <w:szCs w:val="22"/>
          <w:lang w:val="mk-MK" w:eastAsia="en-US"/>
        </w:rPr>
        <w:t>ВАКВА ГАРАНЦИЈА ЗА ОВОЈ ТЕНДЕР НЕ Е ПОТРЕБНА.</w:t>
      </w:r>
    </w:p>
    <w:p w14:paraId="5C85D45E" w14:textId="5990BBC7" w:rsidR="00270C51" w:rsidRPr="000441D9" w:rsidRDefault="00270C51" w:rsidP="00F84A3B">
      <w:pPr>
        <w:numPr>
          <w:ilvl w:val="1"/>
          <w:numId w:val="12"/>
        </w:numPr>
        <w:tabs>
          <w:tab w:val="left" w:pos="0"/>
        </w:tabs>
        <w:spacing w:after="120"/>
        <w:jc w:val="both"/>
        <w:rPr>
          <w:rFonts w:asciiTheme="minorHAnsi" w:hAnsiTheme="minorHAnsi" w:cstheme="minorHAnsi"/>
          <w:b/>
          <w:color w:val="0432FF"/>
          <w:sz w:val="22"/>
          <w:szCs w:val="22"/>
          <w:lang w:val="mk-MK" w:eastAsia="en-US"/>
        </w:rPr>
      </w:pPr>
      <w:r w:rsidRPr="000441D9">
        <w:rPr>
          <w:rFonts w:asciiTheme="minorHAnsi" w:hAnsiTheme="minorHAnsi" w:cstheme="minorHAnsi"/>
          <w:b/>
          <w:sz w:val="22"/>
          <w:szCs w:val="22"/>
          <w:lang w:val="mk-MK" w:eastAsia="en-US"/>
        </w:rPr>
        <w:t xml:space="preserve">На успешниот понудувач ќе му биде побарано да обезбеди </w:t>
      </w:r>
      <w:r w:rsidRPr="000441D9">
        <w:rPr>
          <w:rFonts w:asciiTheme="minorHAnsi" w:hAnsiTheme="minorHAnsi" w:cstheme="minorHAnsi"/>
          <w:b/>
          <w:color w:val="0033CC"/>
          <w:sz w:val="22"/>
          <w:szCs w:val="22"/>
          <w:lang w:val="mk-MK" w:eastAsia="en-US"/>
        </w:rPr>
        <w:t>Гаранција за добро извршување на работите</w:t>
      </w:r>
      <w:r w:rsidRPr="000441D9">
        <w:rPr>
          <w:rFonts w:asciiTheme="minorHAnsi" w:hAnsiTheme="minorHAnsi" w:cstheme="minorHAnsi"/>
          <w:b/>
          <w:sz w:val="22"/>
          <w:szCs w:val="22"/>
          <w:lang w:val="mk-MK" w:eastAsia="en-US"/>
        </w:rPr>
        <w:t xml:space="preserve"> во вредност од 10% од вредноста на договорот. Истата (со текст како што е даден во примерот) мора да биде доставена најдоцна 10 дена откако понудувачот ќе го прими потпишаниот договор од страна на Нарачателот. Ако понудувачот не го направи тоа во овој период тогаш договорот ќе биде поништен, а постапката ќе биде повторена со следниот најповолен понудувач. Гаранцијата се враќа по завршен технички прием и доставување на следната гаранција. </w:t>
      </w:r>
      <w:r w:rsidRPr="000441D9">
        <w:rPr>
          <w:rFonts w:asciiTheme="minorHAnsi" w:hAnsiTheme="minorHAnsi" w:cstheme="minorHAnsi"/>
          <w:b/>
          <w:color w:val="0432FF"/>
          <w:sz w:val="22"/>
          <w:szCs w:val="22"/>
          <w:lang w:val="mk-MK" w:eastAsia="en-US"/>
        </w:rPr>
        <w:t>Оваа гаранција нема да се бара од оние понудувачи кои ќе бараат плаќање по целосно извршени работи и извршен технички прием.</w:t>
      </w:r>
    </w:p>
    <w:p w14:paraId="128B23FB" w14:textId="77777777" w:rsidR="008C06DE" w:rsidRPr="000441D9" w:rsidRDefault="008C06DE" w:rsidP="00F84A3B">
      <w:pPr>
        <w:tabs>
          <w:tab w:val="left" w:pos="0"/>
        </w:tabs>
        <w:spacing w:after="120"/>
        <w:jc w:val="both"/>
        <w:rPr>
          <w:rFonts w:asciiTheme="minorHAnsi" w:hAnsiTheme="minorHAnsi" w:cstheme="minorHAnsi"/>
          <w:b/>
          <w:bCs/>
          <w:sz w:val="22"/>
          <w:szCs w:val="22"/>
          <w:u w:val="single"/>
          <w:lang w:val="mk-MK" w:eastAsia="en-US"/>
        </w:rPr>
      </w:pPr>
    </w:p>
    <w:p w14:paraId="13F2CCBB" w14:textId="48AF9244" w:rsidR="00270C51" w:rsidRPr="000441D9" w:rsidRDefault="00270C51" w:rsidP="00F84A3B">
      <w:pPr>
        <w:tabs>
          <w:tab w:val="left" w:pos="0"/>
        </w:tabs>
        <w:spacing w:after="120"/>
        <w:jc w:val="both"/>
        <w:rPr>
          <w:rFonts w:asciiTheme="minorHAnsi" w:hAnsiTheme="minorHAnsi" w:cstheme="minorHAnsi"/>
          <w:sz w:val="22"/>
          <w:szCs w:val="22"/>
          <w:lang w:val="mk-MK" w:eastAsia="en-US"/>
        </w:rPr>
      </w:pPr>
      <w:r w:rsidRPr="000441D9">
        <w:rPr>
          <w:rFonts w:asciiTheme="minorHAnsi" w:hAnsiTheme="minorHAnsi" w:cstheme="minorHAnsi"/>
          <w:b/>
          <w:bCs/>
          <w:sz w:val="22"/>
          <w:szCs w:val="22"/>
          <w:u w:val="single"/>
          <w:lang w:val="mk-MK" w:eastAsia="en-US"/>
        </w:rPr>
        <w:t>Комерцијални услови</w:t>
      </w:r>
      <w:r w:rsidRPr="000441D9">
        <w:rPr>
          <w:rFonts w:asciiTheme="minorHAnsi" w:hAnsiTheme="minorHAnsi" w:cstheme="minorHAnsi"/>
          <w:b/>
          <w:sz w:val="22"/>
          <w:szCs w:val="22"/>
          <w:u w:val="single"/>
          <w:lang w:val="mk-MK" w:eastAsia="en-US"/>
        </w:rPr>
        <w:t>:</w:t>
      </w:r>
    </w:p>
    <w:p w14:paraId="28EFB25B" w14:textId="7009A1CC" w:rsidR="00021246" w:rsidRPr="000441D9" w:rsidRDefault="00270C51" w:rsidP="00F80260">
      <w:pPr>
        <w:numPr>
          <w:ilvl w:val="0"/>
          <w:numId w:val="7"/>
        </w:numPr>
        <w:tabs>
          <w:tab w:val="left" w:pos="0"/>
        </w:tabs>
        <w:spacing w:after="120"/>
        <w:jc w:val="both"/>
        <w:rPr>
          <w:rFonts w:asciiTheme="minorHAnsi" w:hAnsiTheme="minorHAnsi" w:cstheme="minorHAnsi"/>
          <w:color w:val="339966"/>
          <w:sz w:val="22"/>
          <w:szCs w:val="22"/>
          <w:lang w:val="mk-MK" w:eastAsia="en-US"/>
        </w:rPr>
      </w:pPr>
      <w:r w:rsidRPr="000441D9">
        <w:rPr>
          <w:rFonts w:asciiTheme="minorHAnsi" w:hAnsiTheme="minorHAnsi" w:cstheme="minorHAnsi"/>
          <w:b/>
          <w:sz w:val="22"/>
          <w:szCs w:val="22"/>
          <w:lang w:val="mk-MK" w:eastAsia="en-US"/>
        </w:rPr>
        <w:t>Начин на плаќање:</w:t>
      </w:r>
      <w:r w:rsidRPr="000441D9">
        <w:rPr>
          <w:rFonts w:asciiTheme="minorHAnsi" w:hAnsiTheme="minorHAnsi" w:cstheme="minorHAnsi"/>
          <w:sz w:val="22"/>
          <w:szCs w:val="22"/>
          <w:lang w:val="mk-MK" w:eastAsia="en-US"/>
        </w:rPr>
        <w:t xml:space="preserve"> </w:t>
      </w:r>
      <w:r w:rsidRPr="000441D9">
        <w:rPr>
          <w:rFonts w:asciiTheme="minorHAnsi" w:hAnsiTheme="minorHAnsi" w:cstheme="minorHAnsi"/>
          <w:b/>
          <w:sz w:val="22"/>
          <w:szCs w:val="22"/>
          <w:lang w:val="mk-MK" w:eastAsia="en-US"/>
        </w:rPr>
        <w:t>ве молиме наведете. Целосно авансно плаќање не е прифатливо!</w:t>
      </w:r>
      <w:r w:rsidR="00C76B07" w:rsidRPr="000441D9">
        <w:rPr>
          <w:rFonts w:asciiTheme="minorHAnsi" w:hAnsiTheme="minorHAnsi" w:cstheme="minorHAnsi"/>
          <w:b/>
          <w:sz w:val="22"/>
          <w:szCs w:val="22"/>
          <w:lang w:val="mk-MK" w:eastAsia="en-US"/>
        </w:rPr>
        <w:t xml:space="preserve"> Прифатливо е авансно плаќање </w:t>
      </w:r>
      <w:r w:rsidR="007E2821" w:rsidRPr="000441D9">
        <w:rPr>
          <w:rFonts w:asciiTheme="minorHAnsi" w:hAnsiTheme="minorHAnsi" w:cstheme="minorHAnsi"/>
          <w:b/>
          <w:sz w:val="22"/>
          <w:szCs w:val="22"/>
          <w:lang w:val="mk-MK" w:eastAsia="en-US"/>
        </w:rPr>
        <w:t xml:space="preserve">во висина </w:t>
      </w:r>
      <w:r w:rsidR="007E2821" w:rsidRPr="00CC707B">
        <w:rPr>
          <w:rFonts w:asciiTheme="minorHAnsi" w:hAnsiTheme="minorHAnsi" w:cstheme="minorHAnsi"/>
          <w:b/>
          <w:sz w:val="22"/>
          <w:szCs w:val="22"/>
          <w:lang w:val="mk-MK" w:eastAsia="en-US"/>
        </w:rPr>
        <w:t xml:space="preserve">најмногу од </w:t>
      </w:r>
      <w:r w:rsidR="005109BC" w:rsidRPr="00CC707B">
        <w:rPr>
          <w:rFonts w:asciiTheme="minorHAnsi" w:hAnsiTheme="minorHAnsi" w:cstheme="minorHAnsi"/>
          <w:b/>
          <w:sz w:val="22"/>
          <w:szCs w:val="22"/>
          <w:lang w:val="mk-MK" w:eastAsia="en-US"/>
        </w:rPr>
        <w:t>60</w:t>
      </w:r>
      <w:r w:rsidR="00ED7A21" w:rsidRPr="00CC707B">
        <w:rPr>
          <w:rFonts w:asciiTheme="minorHAnsi" w:hAnsiTheme="minorHAnsi" w:cstheme="minorHAnsi"/>
          <w:b/>
          <w:sz w:val="22"/>
          <w:szCs w:val="22"/>
          <w:lang w:val="mk-MK" w:eastAsia="en-US"/>
        </w:rPr>
        <w:t>%</w:t>
      </w:r>
      <w:r w:rsidR="005109BC" w:rsidRPr="00CC707B">
        <w:rPr>
          <w:rFonts w:asciiTheme="minorHAnsi" w:hAnsiTheme="minorHAnsi" w:cstheme="minorHAnsi"/>
          <w:b/>
          <w:sz w:val="22"/>
          <w:szCs w:val="22"/>
          <w:lang w:val="mk-MK" w:eastAsia="en-US"/>
        </w:rPr>
        <w:t xml:space="preserve"> </w:t>
      </w:r>
      <w:r w:rsidR="002E2704" w:rsidRPr="00CC707B">
        <w:rPr>
          <w:rFonts w:asciiTheme="minorHAnsi" w:hAnsiTheme="minorHAnsi" w:cstheme="minorHAnsi"/>
          <w:b/>
          <w:sz w:val="22"/>
          <w:szCs w:val="22"/>
          <w:lang w:val="mk-MK" w:eastAsia="en-US"/>
        </w:rPr>
        <w:t xml:space="preserve">од понудената </w:t>
      </w:r>
      <w:r w:rsidR="007E2821" w:rsidRPr="00CC707B">
        <w:rPr>
          <w:rFonts w:asciiTheme="minorHAnsi" w:hAnsiTheme="minorHAnsi" w:cstheme="minorHAnsi"/>
          <w:b/>
          <w:sz w:val="22"/>
          <w:szCs w:val="22"/>
          <w:lang w:val="mk-MK" w:eastAsia="en-US"/>
        </w:rPr>
        <w:t>вредност</w:t>
      </w:r>
      <w:r w:rsidR="007E2821" w:rsidRPr="000441D9">
        <w:rPr>
          <w:rFonts w:asciiTheme="minorHAnsi" w:hAnsiTheme="minorHAnsi" w:cstheme="minorHAnsi"/>
          <w:b/>
          <w:sz w:val="22"/>
          <w:szCs w:val="22"/>
          <w:lang w:val="mk-MK" w:eastAsia="en-US"/>
        </w:rPr>
        <w:t xml:space="preserve"> на </w:t>
      </w:r>
      <w:r w:rsidR="00CE6B48" w:rsidRPr="000441D9">
        <w:rPr>
          <w:rFonts w:asciiTheme="minorHAnsi" w:hAnsiTheme="minorHAnsi" w:cstheme="minorHAnsi"/>
          <w:b/>
          <w:sz w:val="22"/>
          <w:szCs w:val="22"/>
          <w:lang w:val="mk-MK" w:eastAsia="en-US"/>
        </w:rPr>
        <w:t>активната опрема (</w:t>
      </w:r>
      <w:r w:rsidR="007E2821" w:rsidRPr="000441D9">
        <w:rPr>
          <w:rFonts w:asciiTheme="minorHAnsi" w:hAnsiTheme="minorHAnsi" w:cstheme="minorHAnsi"/>
          <w:b/>
          <w:sz w:val="22"/>
          <w:szCs w:val="22"/>
          <w:lang w:val="mk-MK" w:eastAsia="en-US"/>
        </w:rPr>
        <w:t>фотоволтаичните панели</w:t>
      </w:r>
      <w:r w:rsidR="00CE6B48" w:rsidRPr="000441D9">
        <w:rPr>
          <w:rFonts w:asciiTheme="minorHAnsi" w:hAnsiTheme="minorHAnsi" w:cstheme="minorHAnsi"/>
          <w:b/>
          <w:sz w:val="22"/>
          <w:szCs w:val="22"/>
          <w:lang w:val="mk-MK" w:eastAsia="en-US"/>
        </w:rPr>
        <w:t>, инвертори итн.)</w:t>
      </w:r>
      <w:r w:rsidR="007E2821" w:rsidRPr="000441D9">
        <w:rPr>
          <w:rFonts w:asciiTheme="minorHAnsi" w:hAnsiTheme="minorHAnsi" w:cstheme="minorHAnsi"/>
          <w:b/>
          <w:sz w:val="22"/>
          <w:szCs w:val="22"/>
          <w:lang w:val="mk-MK" w:eastAsia="en-US"/>
        </w:rPr>
        <w:t xml:space="preserve"> </w:t>
      </w:r>
      <w:r w:rsidR="007E2821" w:rsidRPr="000441D9">
        <w:rPr>
          <w:rFonts w:asciiTheme="minorHAnsi" w:hAnsiTheme="minorHAnsi" w:cstheme="minorHAnsi"/>
          <w:b/>
          <w:color w:val="0432FF"/>
          <w:sz w:val="22"/>
          <w:szCs w:val="22"/>
          <w:lang w:val="mk-MK" w:eastAsia="en-US"/>
        </w:rPr>
        <w:t xml:space="preserve">и тоа единствено со доставување на доказ дека </w:t>
      </w:r>
      <w:r w:rsidR="00FB0CB0" w:rsidRPr="000441D9">
        <w:rPr>
          <w:rFonts w:asciiTheme="minorHAnsi" w:hAnsiTheme="minorHAnsi" w:cstheme="minorHAnsi"/>
          <w:b/>
          <w:color w:val="0432FF"/>
          <w:sz w:val="22"/>
          <w:szCs w:val="22"/>
          <w:lang w:val="mk-MK" w:eastAsia="en-US"/>
        </w:rPr>
        <w:t xml:space="preserve">понудувачот ја направил </w:t>
      </w:r>
      <w:r w:rsidR="007E2821" w:rsidRPr="000441D9">
        <w:rPr>
          <w:rFonts w:asciiTheme="minorHAnsi" w:hAnsiTheme="minorHAnsi" w:cstheme="minorHAnsi"/>
          <w:b/>
          <w:color w:val="0432FF"/>
          <w:sz w:val="22"/>
          <w:szCs w:val="22"/>
          <w:lang w:val="mk-MK" w:eastAsia="en-US"/>
        </w:rPr>
        <w:t xml:space="preserve">нарачката и од страна на добавувачот е </w:t>
      </w:r>
      <w:r w:rsidR="00F23988" w:rsidRPr="000441D9">
        <w:rPr>
          <w:rFonts w:asciiTheme="minorHAnsi" w:hAnsiTheme="minorHAnsi" w:cstheme="minorHAnsi"/>
          <w:b/>
          <w:color w:val="0432FF"/>
          <w:sz w:val="22"/>
          <w:szCs w:val="22"/>
          <w:lang w:val="mk-MK" w:eastAsia="en-US"/>
        </w:rPr>
        <w:t xml:space="preserve">прифатена </w:t>
      </w:r>
      <w:r w:rsidR="00021246" w:rsidRPr="000441D9">
        <w:rPr>
          <w:rFonts w:asciiTheme="minorHAnsi" w:hAnsiTheme="minorHAnsi" w:cstheme="minorHAnsi"/>
          <w:b/>
          <w:color w:val="0432FF"/>
          <w:sz w:val="22"/>
          <w:szCs w:val="22"/>
          <w:lang w:val="mk-MK" w:eastAsia="en-US"/>
        </w:rPr>
        <w:t>со</w:t>
      </w:r>
      <w:r w:rsidR="00FB0CB0" w:rsidRPr="000441D9">
        <w:rPr>
          <w:rFonts w:asciiTheme="minorHAnsi" w:hAnsiTheme="minorHAnsi" w:cstheme="minorHAnsi"/>
          <w:b/>
          <w:color w:val="0432FF"/>
          <w:sz w:val="22"/>
          <w:szCs w:val="22"/>
          <w:lang w:val="mk-MK" w:eastAsia="en-US"/>
        </w:rPr>
        <w:t xml:space="preserve"> </w:t>
      </w:r>
      <w:r w:rsidR="007E2821" w:rsidRPr="000441D9">
        <w:rPr>
          <w:rFonts w:asciiTheme="minorHAnsi" w:hAnsiTheme="minorHAnsi" w:cstheme="minorHAnsi"/>
          <w:b/>
          <w:color w:val="0432FF"/>
          <w:sz w:val="22"/>
          <w:szCs w:val="22"/>
          <w:lang w:val="mk-MK" w:eastAsia="en-US"/>
        </w:rPr>
        <w:t>потврден рок на испораката</w:t>
      </w:r>
      <w:r w:rsidR="00CE6B48" w:rsidRPr="000441D9">
        <w:rPr>
          <w:rFonts w:asciiTheme="minorHAnsi" w:hAnsiTheme="minorHAnsi" w:cstheme="minorHAnsi"/>
          <w:b/>
          <w:color w:val="0432FF"/>
          <w:sz w:val="22"/>
          <w:szCs w:val="22"/>
          <w:lang w:val="mk-MK" w:eastAsia="en-US"/>
        </w:rPr>
        <w:t xml:space="preserve">. </w:t>
      </w:r>
    </w:p>
    <w:p w14:paraId="64A4CF0A" w14:textId="5170BCE4" w:rsidR="00270C51" w:rsidRPr="000441D9" w:rsidRDefault="002E2704" w:rsidP="00021246">
      <w:pPr>
        <w:tabs>
          <w:tab w:val="left" w:pos="0"/>
        </w:tabs>
        <w:spacing w:after="120"/>
        <w:ind w:left="360"/>
        <w:jc w:val="both"/>
        <w:rPr>
          <w:rFonts w:asciiTheme="minorHAnsi" w:hAnsiTheme="minorHAnsi" w:cstheme="minorHAnsi"/>
          <w:color w:val="0432FF"/>
          <w:sz w:val="22"/>
          <w:szCs w:val="22"/>
          <w:lang w:val="mk-MK" w:eastAsia="en-US"/>
        </w:rPr>
      </w:pPr>
      <w:r w:rsidRPr="000441D9">
        <w:rPr>
          <w:rFonts w:asciiTheme="minorHAnsi" w:hAnsiTheme="minorHAnsi" w:cstheme="minorHAnsi"/>
          <w:b/>
          <w:color w:val="0432FF"/>
          <w:sz w:val="22"/>
          <w:szCs w:val="22"/>
          <w:lang w:val="mk-MK" w:eastAsia="en-US"/>
        </w:rPr>
        <w:lastRenderedPageBreak/>
        <w:t xml:space="preserve">Набавката на активната опрема ќе може да се направи веднаш по изборот на најдобриот понудувач, посетата на сите локации и </w:t>
      </w:r>
      <w:r w:rsidR="00021246" w:rsidRPr="000441D9">
        <w:rPr>
          <w:rFonts w:asciiTheme="minorHAnsi" w:hAnsiTheme="minorHAnsi" w:cstheme="minorHAnsi"/>
          <w:b/>
          <w:color w:val="0432FF"/>
          <w:sz w:val="22"/>
          <w:szCs w:val="22"/>
          <w:lang w:val="mk-MK" w:eastAsia="en-US"/>
        </w:rPr>
        <w:t>дефинирање</w:t>
      </w:r>
      <w:r w:rsidRPr="000441D9">
        <w:rPr>
          <w:rFonts w:asciiTheme="minorHAnsi" w:hAnsiTheme="minorHAnsi" w:cstheme="minorHAnsi"/>
          <w:b/>
          <w:color w:val="0432FF"/>
          <w:sz w:val="22"/>
          <w:szCs w:val="22"/>
          <w:lang w:val="mk-MK" w:eastAsia="en-US"/>
        </w:rPr>
        <w:t xml:space="preserve"> на бројот на парчиња на активната опрема базирана на искуството</w:t>
      </w:r>
      <w:r w:rsidR="009652E4" w:rsidRPr="000441D9">
        <w:rPr>
          <w:rFonts w:asciiTheme="minorHAnsi" w:hAnsiTheme="minorHAnsi" w:cstheme="minorHAnsi"/>
          <w:b/>
          <w:color w:val="0432FF"/>
          <w:sz w:val="22"/>
          <w:szCs w:val="22"/>
          <w:lang w:val="mk-MK" w:eastAsia="en-US"/>
        </w:rPr>
        <w:t xml:space="preserve"> и првичната пресметка</w:t>
      </w:r>
      <w:r w:rsidRPr="000441D9">
        <w:rPr>
          <w:rFonts w:asciiTheme="minorHAnsi" w:hAnsiTheme="minorHAnsi" w:cstheme="minorHAnsi"/>
          <w:b/>
          <w:color w:val="0432FF"/>
          <w:sz w:val="22"/>
          <w:szCs w:val="22"/>
          <w:lang w:val="mk-MK" w:eastAsia="en-US"/>
        </w:rPr>
        <w:t xml:space="preserve"> на </w:t>
      </w:r>
      <w:r w:rsidR="00021246" w:rsidRPr="000441D9">
        <w:rPr>
          <w:rFonts w:asciiTheme="minorHAnsi" w:hAnsiTheme="minorHAnsi" w:cstheme="minorHAnsi"/>
          <w:b/>
          <w:color w:val="0432FF"/>
          <w:sz w:val="22"/>
          <w:szCs w:val="22"/>
          <w:lang w:val="mk-MK" w:eastAsia="en-US"/>
        </w:rPr>
        <w:t>избраниот понудувач и очекувањето на ФООМ согласно буџетот со кој се располага.</w:t>
      </w:r>
    </w:p>
    <w:p w14:paraId="21A799D0" w14:textId="7F888778" w:rsidR="00270C51" w:rsidRPr="000441D9" w:rsidRDefault="00270C51" w:rsidP="00F80260">
      <w:pPr>
        <w:numPr>
          <w:ilvl w:val="0"/>
          <w:numId w:val="8"/>
        </w:numPr>
        <w:tabs>
          <w:tab w:val="left" w:pos="0"/>
          <w:tab w:val="num" w:pos="360"/>
        </w:tabs>
        <w:spacing w:after="120"/>
        <w:ind w:left="360"/>
        <w:jc w:val="both"/>
        <w:rPr>
          <w:rFonts w:asciiTheme="minorHAnsi" w:hAnsiTheme="minorHAnsi" w:cstheme="minorHAnsi"/>
          <w:sz w:val="22"/>
          <w:szCs w:val="22"/>
          <w:lang w:val="mk-MK" w:eastAsia="en-US"/>
        </w:rPr>
      </w:pPr>
      <w:r w:rsidRPr="000441D9">
        <w:rPr>
          <w:rFonts w:asciiTheme="minorHAnsi" w:hAnsiTheme="minorHAnsi" w:cstheme="minorHAnsi"/>
          <w:b/>
          <w:sz w:val="22"/>
          <w:szCs w:val="22"/>
          <w:lang w:val="mk-MK" w:eastAsia="en-US"/>
        </w:rPr>
        <w:t xml:space="preserve">Цена: </w:t>
      </w:r>
      <w:r w:rsidRPr="000441D9">
        <w:rPr>
          <w:rFonts w:asciiTheme="minorHAnsi" w:hAnsiTheme="minorHAnsi" w:cstheme="minorHAnsi"/>
          <w:b/>
          <w:i/>
          <w:color w:val="0432FF"/>
          <w:sz w:val="22"/>
          <w:szCs w:val="22"/>
          <w:lang w:val="mk-MK" w:eastAsia="en-US"/>
        </w:rPr>
        <w:t xml:space="preserve">во </w:t>
      </w:r>
      <w:r w:rsidR="007E2821" w:rsidRPr="000441D9">
        <w:rPr>
          <w:rFonts w:asciiTheme="minorHAnsi" w:hAnsiTheme="minorHAnsi" w:cstheme="minorHAnsi"/>
          <w:b/>
          <w:i/>
          <w:color w:val="0432FF"/>
          <w:sz w:val="22"/>
          <w:szCs w:val="22"/>
          <w:lang w:val="mk-MK" w:eastAsia="en-US"/>
        </w:rPr>
        <w:t>МКД</w:t>
      </w:r>
      <w:r w:rsidRPr="000441D9">
        <w:rPr>
          <w:rFonts w:asciiTheme="minorHAnsi" w:hAnsiTheme="minorHAnsi" w:cstheme="minorHAnsi"/>
          <w:b/>
          <w:color w:val="0432FF"/>
          <w:sz w:val="22"/>
          <w:szCs w:val="22"/>
          <w:lang w:val="mk-MK" w:eastAsia="en-US"/>
        </w:rPr>
        <w:t xml:space="preserve">, </w:t>
      </w:r>
      <w:r w:rsidR="007E2821" w:rsidRPr="000441D9">
        <w:rPr>
          <w:rFonts w:asciiTheme="minorHAnsi" w:hAnsiTheme="minorHAnsi" w:cstheme="minorHAnsi"/>
          <w:b/>
          <w:color w:val="0432FF"/>
          <w:sz w:val="22"/>
          <w:szCs w:val="22"/>
          <w:lang w:val="mk-MK" w:eastAsia="en-US"/>
        </w:rPr>
        <w:t>со</w:t>
      </w:r>
      <w:r w:rsidRPr="000441D9">
        <w:rPr>
          <w:rFonts w:asciiTheme="minorHAnsi" w:hAnsiTheme="minorHAnsi" w:cstheme="minorHAnsi"/>
          <w:b/>
          <w:color w:val="0432FF"/>
          <w:sz w:val="22"/>
          <w:szCs w:val="22"/>
          <w:lang w:val="mk-MK" w:eastAsia="en-US"/>
        </w:rPr>
        <w:t xml:space="preserve"> ДДВ</w:t>
      </w:r>
      <w:r w:rsidRPr="000441D9">
        <w:rPr>
          <w:rFonts w:asciiTheme="minorHAnsi" w:hAnsiTheme="minorHAnsi" w:cstheme="minorHAnsi"/>
          <w:b/>
          <w:sz w:val="22"/>
          <w:szCs w:val="22"/>
          <w:lang w:val="mk-MK" w:eastAsia="en-US"/>
        </w:rPr>
        <w:t xml:space="preserve">. Проектот </w:t>
      </w:r>
      <w:r w:rsidR="007E2821" w:rsidRPr="000441D9">
        <w:rPr>
          <w:rFonts w:asciiTheme="minorHAnsi" w:hAnsiTheme="minorHAnsi" w:cstheme="minorHAnsi"/>
          <w:b/>
          <w:sz w:val="22"/>
          <w:szCs w:val="22"/>
          <w:lang w:val="mk-MK" w:eastAsia="en-US"/>
        </w:rPr>
        <w:t xml:space="preserve">не </w:t>
      </w:r>
      <w:r w:rsidRPr="000441D9">
        <w:rPr>
          <w:rFonts w:asciiTheme="minorHAnsi" w:hAnsiTheme="minorHAnsi" w:cstheme="minorHAnsi"/>
          <w:b/>
          <w:sz w:val="22"/>
          <w:szCs w:val="22"/>
          <w:lang w:val="mk-MK" w:eastAsia="en-US"/>
        </w:rPr>
        <w:t>е ослободен од плаќање ДДВ. Понуди со цени дадени во друга валута нема да бидат разгледувани.</w:t>
      </w:r>
    </w:p>
    <w:p w14:paraId="35C4789C" w14:textId="3247176B" w:rsidR="00270C51" w:rsidRPr="000441D9" w:rsidRDefault="00270C51" w:rsidP="00F80260">
      <w:pPr>
        <w:numPr>
          <w:ilvl w:val="0"/>
          <w:numId w:val="8"/>
        </w:numPr>
        <w:tabs>
          <w:tab w:val="num" w:pos="360"/>
        </w:tabs>
        <w:spacing w:after="120"/>
        <w:ind w:left="360"/>
        <w:jc w:val="both"/>
        <w:rPr>
          <w:rFonts w:asciiTheme="minorHAnsi" w:hAnsiTheme="minorHAnsi" w:cstheme="minorHAnsi"/>
          <w:sz w:val="22"/>
          <w:szCs w:val="22"/>
          <w:lang w:val="mk-MK" w:eastAsia="en-US"/>
        </w:rPr>
      </w:pPr>
      <w:r w:rsidRPr="000441D9">
        <w:rPr>
          <w:rFonts w:asciiTheme="minorHAnsi" w:hAnsiTheme="minorHAnsi" w:cstheme="minorHAnsi"/>
          <w:b/>
          <w:sz w:val="22"/>
          <w:szCs w:val="22"/>
          <w:lang w:val="mk-MK" w:eastAsia="en-US"/>
        </w:rPr>
        <w:t>Наведете единечна цена з</w:t>
      </w:r>
      <w:r w:rsidR="00F81F91" w:rsidRPr="000441D9">
        <w:rPr>
          <w:rFonts w:asciiTheme="minorHAnsi" w:hAnsiTheme="minorHAnsi" w:cstheme="minorHAnsi"/>
          <w:b/>
          <w:sz w:val="22"/>
          <w:szCs w:val="22"/>
          <w:lang w:val="mk-MK" w:eastAsia="en-US"/>
        </w:rPr>
        <w:t xml:space="preserve">а наведеното </w:t>
      </w:r>
      <w:r w:rsidRPr="000441D9">
        <w:rPr>
          <w:rFonts w:asciiTheme="minorHAnsi" w:hAnsiTheme="minorHAnsi" w:cstheme="minorHAnsi"/>
          <w:b/>
          <w:sz w:val="22"/>
          <w:szCs w:val="22"/>
          <w:lang w:val="mk-MK" w:eastAsia="en-US"/>
        </w:rPr>
        <w:t>количество од секој вид.</w:t>
      </w:r>
      <w:r w:rsidRPr="000441D9">
        <w:rPr>
          <w:rFonts w:asciiTheme="minorHAnsi" w:hAnsiTheme="minorHAnsi" w:cstheme="minorHAnsi"/>
          <w:sz w:val="22"/>
          <w:szCs w:val="22"/>
          <w:lang w:val="mk-MK" w:eastAsia="en-US"/>
        </w:rPr>
        <w:t xml:space="preserve"> Цената треба да биде конечна со вклучување на сите трошоци: царина, шпедиција, атест, транспорт, монтажа и др. трошоци во врска со набавката.</w:t>
      </w:r>
    </w:p>
    <w:p w14:paraId="22FC460F" w14:textId="7C2E223B" w:rsidR="00270C51" w:rsidRPr="000441D9" w:rsidRDefault="00270C51" w:rsidP="00F80260">
      <w:pPr>
        <w:numPr>
          <w:ilvl w:val="0"/>
          <w:numId w:val="11"/>
        </w:numPr>
        <w:tabs>
          <w:tab w:val="left" w:pos="0"/>
        </w:tabs>
        <w:spacing w:after="120"/>
        <w:jc w:val="both"/>
        <w:rPr>
          <w:rFonts w:asciiTheme="minorHAnsi" w:hAnsiTheme="minorHAnsi" w:cstheme="minorHAnsi"/>
          <w:sz w:val="22"/>
          <w:szCs w:val="22"/>
          <w:lang w:val="mk-MK" w:eastAsia="en-US"/>
        </w:rPr>
      </w:pPr>
      <w:r w:rsidRPr="000441D9">
        <w:rPr>
          <w:rFonts w:asciiTheme="minorHAnsi" w:hAnsiTheme="minorHAnsi" w:cstheme="minorHAnsi"/>
          <w:b/>
          <w:sz w:val="22"/>
          <w:szCs w:val="22"/>
          <w:lang w:val="mk-MK" w:eastAsia="en-US"/>
        </w:rPr>
        <w:t xml:space="preserve">Рок на </w:t>
      </w:r>
      <w:r w:rsidR="005B0475" w:rsidRPr="000441D9">
        <w:rPr>
          <w:rFonts w:asciiTheme="minorHAnsi" w:hAnsiTheme="minorHAnsi" w:cstheme="minorHAnsi"/>
          <w:b/>
          <w:sz w:val="22"/>
          <w:szCs w:val="22"/>
          <w:lang w:val="mk-MK" w:eastAsia="en-US"/>
        </w:rPr>
        <w:t>завршување на работите</w:t>
      </w:r>
      <w:r w:rsidRPr="000441D9">
        <w:rPr>
          <w:rFonts w:asciiTheme="minorHAnsi" w:hAnsiTheme="minorHAnsi" w:cstheme="minorHAnsi"/>
          <w:b/>
          <w:sz w:val="22"/>
          <w:szCs w:val="22"/>
          <w:lang w:val="mk-MK" w:eastAsia="en-US"/>
        </w:rPr>
        <w:t xml:space="preserve">: </w:t>
      </w:r>
      <w:r w:rsidRPr="000441D9">
        <w:rPr>
          <w:rFonts w:asciiTheme="minorHAnsi" w:hAnsiTheme="minorHAnsi" w:cstheme="minorHAnsi"/>
          <w:sz w:val="22"/>
          <w:szCs w:val="22"/>
          <w:lang w:val="mk-MK" w:eastAsia="en-US"/>
        </w:rPr>
        <w:t xml:space="preserve">наведете кога </w:t>
      </w:r>
      <w:r w:rsidR="005B0475" w:rsidRPr="000441D9">
        <w:rPr>
          <w:rFonts w:asciiTheme="minorHAnsi" w:hAnsiTheme="minorHAnsi" w:cstheme="minorHAnsi"/>
          <w:sz w:val="22"/>
          <w:szCs w:val="22"/>
          <w:lang w:val="mk-MK" w:eastAsia="en-US"/>
        </w:rPr>
        <w:t>ќе бидат завршени сите предвидени</w:t>
      </w:r>
      <w:r w:rsidR="000441D9" w:rsidRPr="000441D9">
        <w:rPr>
          <w:rFonts w:asciiTheme="minorHAnsi" w:hAnsiTheme="minorHAnsi" w:cstheme="minorHAnsi"/>
          <w:sz w:val="22"/>
          <w:szCs w:val="22"/>
          <w:lang w:val="mk-MK" w:eastAsia="en-US"/>
        </w:rPr>
        <w:t xml:space="preserve"> работи</w:t>
      </w:r>
      <w:r w:rsidRPr="000441D9">
        <w:rPr>
          <w:rFonts w:asciiTheme="minorHAnsi" w:hAnsiTheme="minorHAnsi" w:cstheme="minorHAnsi"/>
          <w:sz w:val="22"/>
          <w:szCs w:val="22"/>
          <w:lang w:val="mk-MK" w:eastAsia="en-US"/>
        </w:rPr>
        <w:t>.</w:t>
      </w:r>
    </w:p>
    <w:p w14:paraId="43186C2A" w14:textId="118ABA98" w:rsidR="00270C51" w:rsidRPr="000441D9" w:rsidRDefault="00270C51" w:rsidP="00F84A3B">
      <w:pPr>
        <w:tabs>
          <w:tab w:val="left" w:pos="360"/>
        </w:tabs>
        <w:spacing w:after="120"/>
        <w:ind w:left="360"/>
        <w:jc w:val="both"/>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 xml:space="preserve">Предност ќе имаат оние понудувачи со строго гарантиран </w:t>
      </w:r>
      <w:r w:rsidR="005A0D28" w:rsidRPr="000441D9">
        <w:rPr>
          <w:rFonts w:asciiTheme="minorHAnsi" w:hAnsiTheme="minorHAnsi" w:cstheme="minorHAnsi"/>
          <w:b/>
          <w:sz w:val="22"/>
          <w:szCs w:val="22"/>
          <w:lang w:val="mk-MK" w:eastAsia="en-US"/>
        </w:rPr>
        <w:t xml:space="preserve">рок на завршување на работите </w:t>
      </w:r>
      <w:r w:rsidRPr="000441D9">
        <w:rPr>
          <w:rFonts w:asciiTheme="minorHAnsi" w:hAnsiTheme="minorHAnsi" w:cstheme="minorHAnsi"/>
          <w:b/>
          <w:sz w:val="22"/>
          <w:szCs w:val="22"/>
          <w:lang w:val="mk-MK" w:eastAsia="en-US"/>
        </w:rPr>
        <w:t>(</w:t>
      </w:r>
      <w:r w:rsidRPr="000441D9">
        <w:rPr>
          <w:rFonts w:asciiTheme="minorHAnsi" w:hAnsiTheme="minorHAnsi" w:cstheme="minorHAnsi"/>
          <w:b/>
          <w:i/>
          <w:sz w:val="22"/>
          <w:szCs w:val="22"/>
          <w:lang w:val="mk-MK" w:eastAsia="en-US"/>
        </w:rPr>
        <w:t>ќе понудат пенали за надминување на рокот</w:t>
      </w:r>
      <w:r w:rsidRPr="000441D9">
        <w:rPr>
          <w:rFonts w:asciiTheme="minorHAnsi" w:hAnsiTheme="minorHAnsi" w:cstheme="minorHAnsi"/>
          <w:b/>
          <w:sz w:val="22"/>
          <w:szCs w:val="22"/>
          <w:lang w:val="mk-MK" w:eastAsia="en-US"/>
        </w:rPr>
        <w:t>).</w:t>
      </w:r>
    </w:p>
    <w:p w14:paraId="1AFA6260" w14:textId="486B4F4F" w:rsidR="00270C51" w:rsidRPr="000441D9" w:rsidRDefault="00270C51" w:rsidP="00F80260">
      <w:pPr>
        <w:numPr>
          <w:ilvl w:val="0"/>
          <w:numId w:val="9"/>
        </w:numPr>
        <w:tabs>
          <w:tab w:val="left" w:pos="0"/>
        </w:tabs>
        <w:spacing w:after="120"/>
        <w:jc w:val="both"/>
        <w:rPr>
          <w:rFonts w:asciiTheme="minorHAnsi" w:hAnsiTheme="minorHAnsi" w:cstheme="minorHAnsi"/>
          <w:b/>
          <w:color w:val="000000"/>
          <w:sz w:val="22"/>
          <w:szCs w:val="22"/>
          <w:lang w:val="mk-MK" w:eastAsia="en-US"/>
        </w:rPr>
      </w:pPr>
      <w:r w:rsidRPr="000441D9">
        <w:rPr>
          <w:rFonts w:asciiTheme="minorHAnsi" w:hAnsiTheme="minorHAnsi" w:cstheme="minorHAnsi"/>
          <w:b/>
          <w:sz w:val="22"/>
          <w:szCs w:val="22"/>
          <w:lang w:val="mk-MK" w:eastAsia="en-US"/>
        </w:rPr>
        <w:t xml:space="preserve">Гарантен рок и сервисирање: </w:t>
      </w:r>
      <w:r w:rsidRPr="000441D9">
        <w:rPr>
          <w:rFonts w:asciiTheme="minorHAnsi" w:hAnsiTheme="minorHAnsi" w:cstheme="minorHAnsi"/>
          <w:sz w:val="22"/>
          <w:szCs w:val="22"/>
          <w:lang w:val="mk-MK" w:eastAsia="en-US"/>
        </w:rPr>
        <w:t xml:space="preserve">наведете го временскиот период на гарантниот рок и условите </w:t>
      </w:r>
      <w:r w:rsidR="005B0475" w:rsidRPr="000441D9">
        <w:rPr>
          <w:rFonts w:asciiTheme="minorHAnsi" w:hAnsiTheme="minorHAnsi" w:cstheme="minorHAnsi"/>
          <w:sz w:val="22"/>
          <w:szCs w:val="22"/>
          <w:lang w:val="mk-MK" w:eastAsia="en-US"/>
        </w:rPr>
        <w:t>з</w:t>
      </w:r>
      <w:r w:rsidRPr="000441D9">
        <w:rPr>
          <w:rFonts w:asciiTheme="minorHAnsi" w:hAnsiTheme="minorHAnsi" w:cstheme="minorHAnsi"/>
          <w:sz w:val="22"/>
          <w:szCs w:val="22"/>
          <w:lang w:val="mk-MK" w:eastAsia="en-US"/>
        </w:rPr>
        <w:t xml:space="preserve">а </w:t>
      </w:r>
      <w:r w:rsidR="005B0475" w:rsidRPr="000441D9">
        <w:rPr>
          <w:rFonts w:asciiTheme="minorHAnsi" w:hAnsiTheme="minorHAnsi" w:cstheme="minorHAnsi"/>
          <w:sz w:val="22"/>
          <w:szCs w:val="22"/>
          <w:lang w:val="mk-MK" w:eastAsia="en-US"/>
        </w:rPr>
        <w:t>поправки на штети настанати поради неквалитетна изведба на работите</w:t>
      </w:r>
      <w:r w:rsidRPr="000441D9">
        <w:rPr>
          <w:rFonts w:asciiTheme="minorHAnsi" w:hAnsiTheme="minorHAnsi" w:cstheme="minorHAnsi"/>
          <w:sz w:val="22"/>
          <w:szCs w:val="22"/>
          <w:lang w:val="mk-MK" w:eastAsia="en-US"/>
        </w:rPr>
        <w:t>.</w:t>
      </w:r>
    </w:p>
    <w:p w14:paraId="129CAB8F" w14:textId="44AB4E34" w:rsidR="00270C51" w:rsidRPr="000441D9" w:rsidRDefault="00FE2853" w:rsidP="00F80260">
      <w:pPr>
        <w:numPr>
          <w:ilvl w:val="0"/>
          <w:numId w:val="9"/>
        </w:numPr>
        <w:tabs>
          <w:tab w:val="left" w:pos="0"/>
          <w:tab w:val="num" w:pos="720"/>
        </w:tabs>
        <w:spacing w:after="120"/>
        <w:ind w:left="720"/>
        <w:jc w:val="both"/>
        <w:rPr>
          <w:rFonts w:asciiTheme="minorHAnsi" w:hAnsiTheme="minorHAnsi" w:cstheme="minorHAnsi"/>
          <w:b/>
          <w:color w:val="000000"/>
          <w:sz w:val="22"/>
          <w:szCs w:val="22"/>
          <w:lang w:val="mk-MK" w:eastAsia="en-US"/>
        </w:rPr>
      </w:pPr>
      <w:r w:rsidRPr="000441D9">
        <w:rPr>
          <w:rFonts w:asciiTheme="minorHAnsi" w:hAnsiTheme="minorHAnsi" w:cstheme="minorHAnsi"/>
          <w:b/>
          <w:color w:val="000000"/>
          <w:sz w:val="22"/>
          <w:szCs w:val="22"/>
          <w:lang w:val="mk-MK" w:eastAsia="en-US"/>
        </w:rPr>
        <w:t>Времетраењето</w:t>
      </w:r>
      <w:r w:rsidR="00270C51" w:rsidRPr="000441D9">
        <w:rPr>
          <w:rFonts w:asciiTheme="minorHAnsi" w:hAnsiTheme="minorHAnsi" w:cstheme="minorHAnsi"/>
          <w:b/>
          <w:color w:val="000000"/>
          <w:sz w:val="22"/>
          <w:szCs w:val="22"/>
          <w:lang w:val="mk-MK" w:eastAsia="en-US"/>
        </w:rPr>
        <w:t xml:space="preserve"> на гаранцијата.</w:t>
      </w:r>
    </w:p>
    <w:p w14:paraId="1F6E46A5" w14:textId="7251F95E" w:rsidR="00270C51" w:rsidRPr="000441D9" w:rsidRDefault="00270C51" w:rsidP="00F80260">
      <w:pPr>
        <w:numPr>
          <w:ilvl w:val="0"/>
          <w:numId w:val="6"/>
        </w:numPr>
        <w:spacing w:after="120"/>
        <w:jc w:val="both"/>
        <w:rPr>
          <w:rFonts w:asciiTheme="minorHAnsi" w:hAnsiTheme="minorHAnsi" w:cstheme="minorHAnsi"/>
          <w:b/>
          <w:color w:val="000000"/>
          <w:sz w:val="22"/>
          <w:szCs w:val="22"/>
          <w:lang w:val="mk-MK" w:eastAsia="en-US"/>
        </w:rPr>
      </w:pPr>
      <w:r w:rsidRPr="000441D9">
        <w:rPr>
          <w:rFonts w:asciiTheme="minorHAnsi" w:hAnsiTheme="minorHAnsi" w:cstheme="minorHAnsi"/>
          <w:b/>
          <w:color w:val="000000"/>
          <w:sz w:val="22"/>
          <w:szCs w:val="22"/>
          <w:lang w:val="mk-MK" w:eastAsia="en-US"/>
        </w:rPr>
        <w:t xml:space="preserve">Детални услови околу </w:t>
      </w:r>
      <w:r w:rsidR="005B0475" w:rsidRPr="000441D9">
        <w:rPr>
          <w:rFonts w:asciiTheme="minorHAnsi" w:hAnsiTheme="minorHAnsi" w:cstheme="minorHAnsi"/>
          <w:b/>
          <w:color w:val="000000"/>
          <w:sz w:val="22"/>
          <w:szCs w:val="22"/>
          <w:lang w:val="mk-MK" w:eastAsia="en-US"/>
        </w:rPr>
        <w:t>поправки</w:t>
      </w:r>
      <w:r w:rsidR="002622FC" w:rsidRPr="000441D9">
        <w:rPr>
          <w:rFonts w:asciiTheme="minorHAnsi" w:hAnsiTheme="minorHAnsi" w:cstheme="minorHAnsi"/>
          <w:b/>
          <w:color w:val="000000"/>
          <w:sz w:val="22"/>
          <w:szCs w:val="22"/>
          <w:lang w:val="mk-MK" w:eastAsia="en-US"/>
        </w:rPr>
        <w:t xml:space="preserve"> во гарантниот рок</w:t>
      </w:r>
      <w:r w:rsidRPr="000441D9">
        <w:rPr>
          <w:rFonts w:asciiTheme="minorHAnsi" w:hAnsiTheme="minorHAnsi" w:cstheme="minorHAnsi"/>
          <w:b/>
          <w:color w:val="000000"/>
          <w:sz w:val="22"/>
          <w:szCs w:val="22"/>
          <w:lang w:val="mk-MK" w:eastAsia="en-US"/>
        </w:rPr>
        <w:t xml:space="preserve"> (што опфаќа/не опфаќа, време на отповикување). </w:t>
      </w:r>
    </w:p>
    <w:p w14:paraId="18B3A0B9" w14:textId="77777777" w:rsidR="00BB2EA1" w:rsidRPr="000441D9" w:rsidRDefault="00BB2EA1" w:rsidP="00BB2EA1">
      <w:pPr>
        <w:tabs>
          <w:tab w:val="left" w:pos="0"/>
        </w:tabs>
        <w:spacing w:after="120"/>
        <w:jc w:val="both"/>
        <w:rPr>
          <w:rFonts w:asciiTheme="minorHAnsi" w:hAnsiTheme="minorHAnsi" w:cstheme="minorHAnsi"/>
          <w:b/>
          <w:bCs/>
          <w:sz w:val="22"/>
          <w:szCs w:val="22"/>
          <w:u w:val="single"/>
          <w:lang w:val="mk-MK" w:eastAsia="en-US"/>
        </w:rPr>
      </w:pPr>
      <w:bookmarkStart w:id="11" w:name="_Toc104380796"/>
    </w:p>
    <w:p w14:paraId="5D3EA68F" w14:textId="0414454F" w:rsidR="00270C51" w:rsidRPr="000441D9" w:rsidRDefault="00270C51" w:rsidP="00BB2EA1">
      <w:pPr>
        <w:tabs>
          <w:tab w:val="left" w:pos="0"/>
        </w:tabs>
        <w:spacing w:after="120"/>
        <w:jc w:val="both"/>
        <w:rPr>
          <w:rFonts w:asciiTheme="minorHAnsi" w:hAnsiTheme="minorHAnsi" w:cstheme="minorHAnsi"/>
          <w:b/>
          <w:bCs/>
          <w:sz w:val="22"/>
          <w:szCs w:val="22"/>
          <w:u w:val="single"/>
          <w:lang w:val="mk-MK" w:eastAsia="en-US"/>
        </w:rPr>
      </w:pPr>
      <w:r w:rsidRPr="000441D9">
        <w:rPr>
          <w:rFonts w:asciiTheme="minorHAnsi" w:hAnsiTheme="minorHAnsi" w:cstheme="minorHAnsi"/>
          <w:b/>
          <w:bCs/>
          <w:sz w:val="22"/>
          <w:szCs w:val="22"/>
          <w:u w:val="single"/>
          <w:lang w:val="mk-MK" w:eastAsia="en-US"/>
        </w:rPr>
        <w:t>Документација:</w:t>
      </w:r>
      <w:bookmarkEnd w:id="11"/>
    </w:p>
    <w:p w14:paraId="42A90649" w14:textId="5BEAE723" w:rsidR="00DE797D" w:rsidRPr="000441D9" w:rsidRDefault="00270C51" w:rsidP="00F80260">
      <w:pPr>
        <w:numPr>
          <w:ilvl w:val="0"/>
          <w:numId w:val="10"/>
        </w:numPr>
        <w:tabs>
          <w:tab w:val="left" w:pos="0"/>
        </w:tabs>
        <w:spacing w:after="120"/>
        <w:jc w:val="both"/>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 xml:space="preserve">Референтна листа на понудувачот: </w:t>
      </w:r>
      <w:r w:rsidRPr="000441D9">
        <w:rPr>
          <w:rFonts w:asciiTheme="minorHAnsi" w:hAnsiTheme="minorHAnsi" w:cstheme="minorHAnsi"/>
          <w:sz w:val="22"/>
          <w:szCs w:val="22"/>
          <w:lang w:val="mk-MK" w:eastAsia="en-US"/>
        </w:rPr>
        <w:t xml:space="preserve">да се достави референца за досегашните </w:t>
      </w:r>
      <w:r w:rsidR="005B0475" w:rsidRPr="000441D9">
        <w:rPr>
          <w:rFonts w:asciiTheme="minorHAnsi" w:hAnsiTheme="minorHAnsi" w:cstheme="minorHAnsi"/>
          <w:sz w:val="22"/>
          <w:szCs w:val="22"/>
          <w:lang w:val="mk-MK" w:eastAsia="en-US"/>
        </w:rPr>
        <w:t>извршени</w:t>
      </w:r>
      <w:r w:rsidRPr="000441D9">
        <w:rPr>
          <w:rFonts w:asciiTheme="minorHAnsi" w:hAnsiTheme="minorHAnsi" w:cstheme="minorHAnsi"/>
          <w:sz w:val="22"/>
          <w:szCs w:val="22"/>
          <w:lang w:val="mk-MK" w:eastAsia="en-US"/>
        </w:rPr>
        <w:t xml:space="preserve"> сличн</w:t>
      </w:r>
      <w:r w:rsidR="005B0475" w:rsidRPr="000441D9">
        <w:rPr>
          <w:rFonts w:asciiTheme="minorHAnsi" w:hAnsiTheme="minorHAnsi" w:cstheme="minorHAnsi"/>
          <w:sz w:val="22"/>
          <w:szCs w:val="22"/>
          <w:lang w:val="mk-MK" w:eastAsia="en-US"/>
        </w:rPr>
        <w:t>и</w:t>
      </w:r>
      <w:r w:rsidRPr="000441D9">
        <w:rPr>
          <w:rFonts w:asciiTheme="minorHAnsi" w:hAnsiTheme="minorHAnsi" w:cstheme="minorHAnsi"/>
          <w:sz w:val="22"/>
          <w:szCs w:val="22"/>
          <w:lang w:val="mk-MK" w:eastAsia="en-US"/>
        </w:rPr>
        <w:t xml:space="preserve"> </w:t>
      </w:r>
      <w:r w:rsidR="005B0475" w:rsidRPr="000441D9">
        <w:rPr>
          <w:rFonts w:asciiTheme="minorHAnsi" w:hAnsiTheme="minorHAnsi" w:cstheme="minorHAnsi"/>
          <w:sz w:val="22"/>
          <w:szCs w:val="22"/>
          <w:lang w:val="mk-MK" w:eastAsia="en-US"/>
        </w:rPr>
        <w:t>работи од страна на</w:t>
      </w:r>
      <w:r w:rsidRPr="000441D9">
        <w:rPr>
          <w:rFonts w:asciiTheme="minorHAnsi" w:hAnsiTheme="minorHAnsi" w:cstheme="minorHAnsi"/>
          <w:sz w:val="22"/>
          <w:szCs w:val="22"/>
          <w:lang w:val="mk-MK" w:eastAsia="en-US"/>
        </w:rPr>
        <w:t xml:space="preserve"> понудувачот кон други </w:t>
      </w:r>
      <w:r w:rsidR="005B0475" w:rsidRPr="000441D9">
        <w:rPr>
          <w:rFonts w:asciiTheme="minorHAnsi" w:hAnsiTheme="minorHAnsi" w:cstheme="minorHAnsi"/>
          <w:sz w:val="22"/>
          <w:szCs w:val="22"/>
          <w:lang w:val="mk-MK" w:eastAsia="en-US"/>
        </w:rPr>
        <w:t>нарачатели</w:t>
      </w:r>
      <w:r w:rsidRPr="000441D9">
        <w:rPr>
          <w:rFonts w:asciiTheme="minorHAnsi" w:hAnsiTheme="minorHAnsi" w:cstheme="minorHAnsi"/>
          <w:sz w:val="22"/>
          <w:szCs w:val="22"/>
          <w:lang w:val="mk-MK" w:eastAsia="en-US"/>
        </w:rPr>
        <w:t xml:space="preserve"> во РСМ</w:t>
      </w:r>
      <w:r w:rsidR="00F12428" w:rsidRPr="000441D9">
        <w:rPr>
          <w:rFonts w:asciiTheme="minorHAnsi" w:hAnsiTheme="minorHAnsi" w:cstheme="minorHAnsi"/>
          <w:sz w:val="22"/>
          <w:szCs w:val="22"/>
          <w:lang w:val="mk-MK" w:eastAsia="en-US"/>
        </w:rPr>
        <w:t xml:space="preserve"> </w:t>
      </w:r>
      <w:r w:rsidR="00FE2853" w:rsidRPr="000441D9">
        <w:rPr>
          <w:rFonts w:asciiTheme="minorHAnsi" w:hAnsiTheme="minorHAnsi" w:cstheme="minorHAnsi"/>
          <w:sz w:val="22"/>
          <w:szCs w:val="22"/>
          <w:lang w:val="mk-MK" w:eastAsia="en-US"/>
        </w:rPr>
        <w:t>вклучително</w:t>
      </w:r>
      <w:r w:rsidR="00F12428" w:rsidRPr="000441D9">
        <w:rPr>
          <w:rFonts w:asciiTheme="minorHAnsi" w:hAnsiTheme="minorHAnsi" w:cstheme="minorHAnsi"/>
          <w:sz w:val="22"/>
          <w:szCs w:val="22"/>
          <w:lang w:val="mk-MK" w:eastAsia="en-US"/>
        </w:rPr>
        <w:t xml:space="preserve"> и препораки за извршената активност.</w:t>
      </w:r>
      <w:r w:rsidR="00DE797D" w:rsidRPr="000441D9">
        <w:rPr>
          <w:rFonts w:asciiTheme="minorHAnsi" w:hAnsiTheme="minorHAnsi" w:cstheme="minorHAnsi"/>
          <w:b/>
          <w:sz w:val="22"/>
          <w:szCs w:val="22"/>
          <w:lang w:val="mk-MK" w:eastAsia="en-US"/>
        </w:rPr>
        <w:br w:type="page"/>
      </w:r>
    </w:p>
    <w:p w14:paraId="162F03F7" w14:textId="3543DFBC" w:rsidR="00DE797D" w:rsidRPr="000441D9" w:rsidRDefault="00DE797D" w:rsidP="00DE797D">
      <w:pPr>
        <w:tabs>
          <w:tab w:val="left" w:pos="0"/>
        </w:tabs>
        <w:spacing w:after="120"/>
        <w:jc w:val="both"/>
        <w:rPr>
          <w:rFonts w:asciiTheme="minorHAnsi" w:hAnsiTheme="minorHAnsi" w:cstheme="minorHAnsi"/>
          <w:b/>
          <w:sz w:val="22"/>
          <w:szCs w:val="22"/>
          <w:lang w:val="mk-MK" w:eastAsia="en-US"/>
        </w:rPr>
      </w:pPr>
    </w:p>
    <w:p w14:paraId="6A5DBAAE" w14:textId="26D28126" w:rsidR="00E6716D" w:rsidRPr="000441D9" w:rsidRDefault="00E6716D" w:rsidP="00F84A3B">
      <w:pPr>
        <w:keepNext/>
        <w:keepLines/>
        <w:spacing w:after="120"/>
        <w:jc w:val="center"/>
        <w:outlineLvl w:val="0"/>
        <w:rPr>
          <w:rFonts w:asciiTheme="minorHAnsi" w:hAnsiTheme="minorHAnsi" w:cstheme="minorHAnsi"/>
          <w:color w:val="FF0000"/>
          <w:sz w:val="40"/>
          <w:szCs w:val="40"/>
          <w:lang w:val="mk-MK" w:eastAsia="en-US"/>
        </w:rPr>
      </w:pPr>
      <w:bookmarkStart w:id="12" w:name="_Toc104380797"/>
      <w:bookmarkStart w:id="13" w:name="_Toc172037567"/>
      <w:r w:rsidRPr="000441D9">
        <w:rPr>
          <w:rFonts w:asciiTheme="minorHAnsi" w:hAnsiTheme="minorHAnsi" w:cstheme="minorHAnsi"/>
          <w:color w:val="FF0000"/>
          <w:sz w:val="40"/>
          <w:szCs w:val="40"/>
          <w:lang w:val="mk-MK" w:eastAsia="en-US"/>
        </w:rPr>
        <w:t>ГЛАВА 1</w:t>
      </w:r>
      <w:bookmarkEnd w:id="12"/>
      <w:bookmarkEnd w:id="13"/>
    </w:p>
    <w:p w14:paraId="28CF886B" w14:textId="77777777" w:rsidR="00E6716D" w:rsidRPr="000441D9" w:rsidRDefault="00E6716D" w:rsidP="00DE797D">
      <w:pPr>
        <w:spacing w:after="120"/>
        <w:rPr>
          <w:rFonts w:asciiTheme="minorHAnsi" w:hAnsiTheme="minorHAnsi" w:cstheme="minorHAnsi"/>
          <w:color w:val="FF0000"/>
          <w:sz w:val="32"/>
          <w:szCs w:val="32"/>
          <w:u w:val="single"/>
          <w:lang w:val="mk-MK" w:eastAsia="en-US"/>
        </w:rPr>
      </w:pPr>
    </w:p>
    <w:p w14:paraId="75A09B69" w14:textId="302C0727" w:rsidR="00E6716D" w:rsidRPr="000441D9" w:rsidRDefault="00E6716D" w:rsidP="008A4500">
      <w:pPr>
        <w:pStyle w:val="Heading1"/>
        <w:jc w:val="center"/>
        <w:rPr>
          <w:rFonts w:asciiTheme="minorHAnsi" w:hAnsiTheme="minorHAnsi" w:cstheme="minorHAnsi"/>
          <w:i/>
          <w:iCs/>
          <w:color w:val="FF0000"/>
          <w:lang w:val="mk-MK" w:eastAsia="en-US"/>
        </w:rPr>
      </w:pPr>
      <w:bookmarkStart w:id="14" w:name="_Toc154222595"/>
      <w:bookmarkStart w:id="15" w:name="_Toc154544225"/>
      <w:bookmarkStart w:id="16" w:name="_Toc154544277"/>
      <w:bookmarkStart w:id="17" w:name="_Toc104380798"/>
      <w:bookmarkStart w:id="18" w:name="_Toc172037568"/>
      <w:r w:rsidRPr="000441D9">
        <w:rPr>
          <w:rFonts w:asciiTheme="minorHAnsi" w:hAnsiTheme="minorHAnsi" w:cstheme="minorHAnsi"/>
          <w:i/>
          <w:iCs/>
          <w:color w:val="FF0000"/>
          <w:lang w:val="mk-MK" w:eastAsia="en-US"/>
        </w:rPr>
        <w:t>ДЕЛ 1:</w:t>
      </w:r>
      <w:bookmarkStart w:id="19" w:name="_Toc154222596"/>
      <w:bookmarkStart w:id="20" w:name="_Toc154544226"/>
      <w:bookmarkStart w:id="21" w:name="_Toc154544278"/>
      <w:bookmarkStart w:id="22" w:name="_Toc104380799"/>
      <w:bookmarkEnd w:id="14"/>
      <w:bookmarkEnd w:id="15"/>
      <w:bookmarkEnd w:id="16"/>
      <w:bookmarkEnd w:id="17"/>
      <w:r w:rsidR="008A4500" w:rsidRPr="000441D9">
        <w:rPr>
          <w:rFonts w:asciiTheme="minorHAnsi" w:hAnsiTheme="minorHAnsi" w:cstheme="minorHAnsi"/>
          <w:i/>
          <w:iCs/>
          <w:color w:val="FF0000"/>
          <w:lang w:val="mk-MK" w:eastAsia="en-US"/>
        </w:rPr>
        <w:t xml:space="preserve"> </w:t>
      </w:r>
      <w:r w:rsidRPr="000441D9">
        <w:rPr>
          <w:rFonts w:asciiTheme="minorHAnsi" w:hAnsiTheme="minorHAnsi" w:cstheme="minorHAnsi"/>
          <w:i/>
          <w:iCs/>
          <w:color w:val="2F5496"/>
          <w:lang w:val="mk-MK" w:eastAsia="en-US"/>
        </w:rPr>
        <w:t>ТЕНДЕРСКИ ОБРАЗЕЦ - ДОДАТОК НА ТЕНДЕРОТ</w:t>
      </w:r>
      <w:bookmarkEnd w:id="18"/>
      <w:bookmarkEnd w:id="19"/>
      <w:bookmarkEnd w:id="20"/>
      <w:bookmarkEnd w:id="21"/>
      <w:bookmarkEnd w:id="22"/>
    </w:p>
    <w:p w14:paraId="2D770834" w14:textId="77777777" w:rsidR="00E6716D" w:rsidRPr="000441D9" w:rsidRDefault="00E6716D" w:rsidP="00F84A3B">
      <w:pPr>
        <w:spacing w:after="120"/>
        <w:ind w:left="709"/>
        <w:jc w:val="both"/>
        <w:rPr>
          <w:rFonts w:asciiTheme="minorHAnsi" w:hAnsiTheme="minorHAnsi" w:cstheme="minorHAnsi"/>
          <w:sz w:val="20"/>
          <w:szCs w:val="20"/>
          <w:u w:val="single"/>
          <w:lang w:val="mk-MK" w:eastAsia="en-US"/>
        </w:rPr>
      </w:pPr>
    </w:p>
    <w:p w14:paraId="4A826C83" w14:textId="10E42E6B" w:rsidR="00E6716D" w:rsidRPr="000441D9" w:rsidRDefault="00E6716D" w:rsidP="00F84A3B">
      <w:pPr>
        <w:spacing w:after="120"/>
        <w:contextualSpacing/>
        <w:rPr>
          <w:rFonts w:asciiTheme="minorHAnsi" w:hAnsiTheme="minorHAnsi" w:cstheme="minorHAnsi"/>
          <w:color w:val="4472C4"/>
          <w:spacing w:val="-10"/>
          <w:sz w:val="22"/>
          <w:szCs w:val="56"/>
          <w:lang w:val="mk-MK" w:eastAsia="en-US"/>
        </w:rPr>
      </w:pPr>
      <w:r w:rsidRPr="000441D9">
        <w:rPr>
          <w:rFonts w:asciiTheme="minorHAnsi" w:hAnsiTheme="minorHAnsi" w:cstheme="minorHAnsi"/>
          <w:color w:val="4472C4"/>
          <w:spacing w:val="-10"/>
          <w:sz w:val="22"/>
          <w:szCs w:val="56"/>
          <w:lang w:val="mk-MK" w:eastAsia="en-US"/>
        </w:rPr>
        <w:br w:type="page"/>
      </w:r>
      <w:r w:rsidR="00965809" w:rsidRPr="000441D9">
        <w:rPr>
          <w:rFonts w:asciiTheme="minorHAnsi" w:hAnsiTheme="minorHAnsi" w:cstheme="minorHAnsi"/>
          <w:bCs/>
          <w:color w:val="4472C4"/>
          <w:spacing w:val="-10"/>
          <w:sz w:val="22"/>
          <w:szCs w:val="56"/>
          <w:lang w:val="mk-MK" w:eastAsia="en-US"/>
        </w:rPr>
        <w:lastRenderedPageBreak/>
        <w:t>ИЗРАБОТКА НА ПРОЕКТНА ДОКУМЕНТАЦИЈА И ИЗВЕДБА НА ФОТОВОЛТАИЧН</w:t>
      </w:r>
      <w:r w:rsidR="006B555E" w:rsidRPr="000441D9">
        <w:rPr>
          <w:rFonts w:asciiTheme="minorHAnsi" w:hAnsiTheme="minorHAnsi" w:cstheme="minorHAnsi"/>
          <w:bCs/>
          <w:color w:val="4472C4"/>
          <w:spacing w:val="-10"/>
          <w:sz w:val="22"/>
          <w:szCs w:val="56"/>
          <w:lang w:val="mk-MK" w:eastAsia="en-US"/>
        </w:rPr>
        <w:t>И</w:t>
      </w:r>
      <w:r w:rsidR="00965809" w:rsidRPr="000441D9">
        <w:rPr>
          <w:rFonts w:asciiTheme="minorHAnsi" w:hAnsiTheme="minorHAnsi" w:cstheme="minorHAnsi"/>
          <w:bCs/>
          <w:color w:val="4472C4"/>
          <w:spacing w:val="-10"/>
          <w:sz w:val="22"/>
          <w:szCs w:val="56"/>
          <w:lang w:val="mk-MK" w:eastAsia="en-US"/>
        </w:rPr>
        <w:t xml:space="preserve"> СОЛАРН</w:t>
      </w:r>
      <w:r w:rsidR="006B555E" w:rsidRPr="000441D9">
        <w:rPr>
          <w:rFonts w:asciiTheme="minorHAnsi" w:hAnsiTheme="minorHAnsi" w:cstheme="minorHAnsi"/>
          <w:bCs/>
          <w:color w:val="4472C4"/>
          <w:spacing w:val="-10"/>
          <w:sz w:val="22"/>
          <w:szCs w:val="56"/>
          <w:lang w:val="mk-MK" w:eastAsia="en-US"/>
        </w:rPr>
        <w:t>И</w:t>
      </w:r>
      <w:r w:rsidR="00965809" w:rsidRPr="000441D9">
        <w:rPr>
          <w:rFonts w:asciiTheme="minorHAnsi" w:hAnsiTheme="minorHAnsi" w:cstheme="minorHAnsi"/>
          <w:bCs/>
          <w:color w:val="4472C4"/>
          <w:spacing w:val="-10"/>
          <w:sz w:val="22"/>
          <w:szCs w:val="56"/>
          <w:lang w:val="mk-MK" w:eastAsia="en-US"/>
        </w:rPr>
        <w:t xml:space="preserve"> ЦЕНТРАЛ</w:t>
      </w:r>
      <w:r w:rsidR="006B555E" w:rsidRPr="000441D9">
        <w:rPr>
          <w:rFonts w:asciiTheme="minorHAnsi" w:hAnsiTheme="minorHAnsi" w:cstheme="minorHAnsi"/>
          <w:bCs/>
          <w:color w:val="4472C4"/>
          <w:spacing w:val="-10"/>
          <w:sz w:val="22"/>
          <w:szCs w:val="56"/>
          <w:lang w:val="mk-MK" w:eastAsia="en-US"/>
        </w:rPr>
        <w:t>И</w:t>
      </w:r>
      <w:r w:rsidR="00965809" w:rsidRPr="000441D9">
        <w:rPr>
          <w:rFonts w:asciiTheme="minorHAnsi" w:hAnsiTheme="minorHAnsi" w:cstheme="minorHAnsi"/>
          <w:bCs/>
          <w:color w:val="4472C4"/>
          <w:spacing w:val="-10"/>
          <w:sz w:val="22"/>
          <w:szCs w:val="56"/>
          <w:lang w:val="mk-MK" w:eastAsia="en-US"/>
        </w:rPr>
        <w:t xml:space="preserve"> МРЕЖНО ПОВРЗАНИ ВО СИ</w:t>
      </w:r>
      <w:r w:rsidR="000441D9" w:rsidRPr="000441D9">
        <w:rPr>
          <w:rFonts w:asciiTheme="minorHAnsi" w:hAnsiTheme="minorHAnsi" w:cstheme="minorHAnsi"/>
          <w:bCs/>
          <w:color w:val="4472C4"/>
          <w:spacing w:val="-10"/>
          <w:sz w:val="22"/>
          <w:szCs w:val="56"/>
          <w:lang w:val="mk-MK" w:eastAsia="en-US"/>
        </w:rPr>
        <w:t>С</w:t>
      </w:r>
      <w:r w:rsidR="00965809" w:rsidRPr="000441D9">
        <w:rPr>
          <w:rFonts w:asciiTheme="minorHAnsi" w:hAnsiTheme="minorHAnsi" w:cstheme="minorHAnsi"/>
          <w:bCs/>
          <w:color w:val="4472C4"/>
          <w:spacing w:val="-10"/>
          <w:sz w:val="22"/>
          <w:szCs w:val="56"/>
          <w:lang w:val="mk-MK" w:eastAsia="en-US"/>
        </w:rPr>
        <w:t xml:space="preserve">ТЕМ НА ЕЛЕКТРИЧНО НАПОЈУВАЊЕ </w:t>
      </w:r>
      <w:r w:rsidR="006B555E" w:rsidRPr="000441D9">
        <w:rPr>
          <w:rFonts w:asciiTheme="minorHAnsi" w:hAnsiTheme="minorHAnsi" w:cstheme="minorHAnsi"/>
          <w:bCs/>
          <w:color w:val="4472C4"/>
          <w:spacing w:val="-10"/>
          <w:sz w:val="22"/>
          <w:szCs w:val="56"/>
          <w:lang w:val="mk-MK" w:eastAsia="en-US"/>
        </w:rPr>
        <w:t>ВО 6 УЧИЛИШТА</w:t>
      </w:r>
    </w:p>
    <w:p w14:paraId="0889AB38" w14:textId="77777777" w:rsidR="00E6716D" w:rsidRPr="000441D9" w:rsidRDefault="00E6716D" w:rsidP="00F84A3B">
      <w:pPr>
        <w:spacing w:after="120"/>
        <w:ind w:left="709"/>
        <w:jc w:val="both"/>
        <w:rPr>
          <w:rFonts w:asciiTheme="minorHAnsi" w:hAnsiTheme="minorHAnsi" w:cstheme="minorHAnsi"/>
          <w:sz w:val="22"/>
          <w:szCs w:val="22"/>
          <w:u w:val="single"/>
          <w:lang w:val="mk-MK" w:eastAsia="en-US"/>
        </w:rPr>
      </w:pPr>
    </w:p>
    <w:p w14:paraId="247A3DB7" w14:textId="753C1FE0" w:rsidR="00E6716D" w:rsidRPr="000441D9" w:rsidRDefault="00E6716D" w:rsidP="00F84A3B">
      <w:pPr>
        <w:spacing w:after="120"/>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Објавено повикување:</w:t>
      </w:r>
      <w:r w:rsidRPr="000441D9">
        <w:rPr>
          <w:rFonts w:asciiTheme="minorHAnsi" w:hAnsiTheme="minorHAnsi" w:cstheme="minorHAnsi"/>
          <w:sz w:val="22"/>
          <w:szCs w:val="22"/>
          <w:lang w:val="mk-MK" w:eastAsia="en-US"/>
        </w:rPr>
        <w:t xml:space="preserve"> </w:t>
      </w:r>
      <w:r w:rsidRPr="000441D9">
        <w:rPr>
          <w:rFonts w:asciiTheme="minorHAnsi" w:hAnsiTheme="minorHAnsi" w:cstheme="minorHAnsi"/>
          <w:b/>
          <w:sz w:val="22"/>
          <w:szCs w:val="22"/>
          <w:lang w:val="mk-MK" w:eastAsia="en-US"/>
        </w:rPr>
        <w:t xml:space="preserve"> </w:t>
      </w:r>
      <w:r w:rsidR="004A712B" w:rsidRPr="000441D9">
        <w:rPr>
          <w:rFonts w:asciiTheme="minorHAnsi" w:hAnsiTheme="minorHAnsi" w:cstheme="minorHAnsi"/>
          <w:b/>
          <w:bCs/>
          <w:sz w:val="22"/>
          <w:szCs w:val="22"/>
          <w:lang w:val="mk-MK" w:eastAsia="en-US"/>
        </w:rPr>
        <w:t>RP/FOSM/FT/2254</w:t>
      </w:r>
    </w:p>
    <w:p w14:paraId="009E5C11" w14:textId="77777777" w:rsidR="00E6716D" w:rsidRPr="000441D9" w:rsidRDefault="00E6716D" w:rsidP="00F84A3B">
      <w:pPr>
        <w:spacing w:after="120"/>
        <w:jc w:val="both"/>
        <w:rPr>
          <w:rFonts w:asciiTheme="minorHAnsi" w:hAnsiTheme="minorHAnsi" w:cstheme="minorHAnsi"/>
          <w:b/>
          <w:sz w:val="22"/>
          <w:szCs w:val="22"/>
          <w:lang w:val="mk-MK" w:eastAsia="en-US"/>
        </w:rPr>
      </w:pPr>
    </w:p>
    <w:p w14:paraId="3DE7305C" w14:textId="0FA5511B" w:rsidR="00E6716D" w:rsidRPr="000441D9" w:rsidRDefault="00E6716D" w:rsidP="00DA5D77">
      <w:pPr>
        <w:spacing w:after="120"/>
        <w:jc w:val="both"/>
        <w:rPr>
          <w:rFonts w:asciiTheme="minorHAnsi" w:hAnsiTheme="minorHAnsi" w:cstheme="minorHAnsi"/>
          <w:b/>
          <w:bCs/>
          <w:color w:val="FF0000"/>
          <w:sz w:val="22"/>
          <w:szCs w:val="22"/>
          <w:lang w:val="mk-MK" w:eastAsia="en-US"/>
        </w:rPr>
      </w:pPr>
      <w:r w:rsidRPr="000441D9">
        <w:rPr>
          <w:rFonts w:asciiTheme="minorHAnsi" w:hAnsiTheme="minorHAnsi" w:cstheme="minorHAnsi"/>
          <w:b/>
          <w:sz w:val="22"/>
          <w:szCs w:val="22"/>
          <w:lang w:val="mk-MK" w:eastAsia="en-US"/>
        </w:rPr>
        <w:t>Назив на договорот:</w:t>
      </w:r>
      <w:r w:rsidRPr="000441D9">
        <w:rPr>
          <w:rFonts w:asciiTheme="minorHAnsi" w:hAnsiTheme="minorHAnsi" w:cstheme="minorHAnsi"/>
          <w:sz w:val="22"/>
          <w:szCs w:val="22"/>
          <w:lang w:val="mk-MK" w:eastAsia="en-US"/>
        </w:rPr>
        <w:t xml:space="preserve"> </w:t>
      </w:r>
      <w:r w:rsidR="006B555E" w:rsidRPr="000441D9">
        <w:rPr>
          <w:rFonts w:asciiTheme="minorHAnsi" w:hAnsiTheme="minorHAnsi" w:cstheme="minorHAnsi"/>
          <w:color w:val="0432FF"/>
          <w:sz w:val="22"/>
          <w:szCs w:val="22"/>
          <w:lang w:val="mk-MK"/>
        </w:rPr>
        <w:t xml:space="preserve">Изработка на проектна документација и изведба на фотоволтаични соларни централи во: </w:t>
      </w:r>
      <w:r w:rsidR="000441D9" w:rsidRPr="000441D9">
        <w:rPr>
          <w:rFonts w:asciiTheme="minorHAnsi" w:hAnsiTheme="minorHAnsi" w:cstheme="minorHAnsi"/>
          <w:color w:val="0432FF"/>
          <w:sz w:val="22"/>
          <w:szCs w:val="22"/>
          <w:lang w:val="mk-MK"/>
        </w:rPr>
        <w:t xml:space="preserve">ООУ „Елпида Караманди “, Битола; ООУ „Стив Наумов“ Битола; ООУ „Александар Турунџев “, с. Кукуречани, Битола; ООУ „Коле Камински“, Битола; ООУ „Св. Кирил и Методиј “, Битола; ООУ „Крсте Петков Мисирков “, с. Бистрица, Битола </w:t>
      </w:r>
      <w:r w:rsidR="00965B2A" w:rsidRPr="000441D9">
        <w:rPr>
          <w:rFonts w:asciiTheme="minorHAnsi" w:hAnsiTheme="minorHAnsi" w:cstheme="minorHAnsi"/>
          <w:bCs/>
          <w:sz w:val="22"/>
          <w:szCs w:val="22"/>
          <w:lang w:val="mk-MK" w:eastAsia="en-US"/>
        </w:rPr>
        <w:t>за потребите на</w:t>
      </w:r>
      <w:r w:rsidRPr="000441D9">
        <w:rPr>
          <w:rFonts w:asciiTheme="minorHAnsi" w:hAnsiTheme="minorHAnsi" w:cstheme="minorHAnsi"/>
          <w:sz w:val="22"/>
          <w:szCs w:val="22"/>
          <w:lang w:val="mk-MK" w:eastAsia="en-US"/>
        </w:rPr>
        <w:t xml:space="preserve"> </w:t>
      </w:r>
      <w:r w:rsidR="00F821AD" w:rsidRPr="000441D9">
        <w:rPr>
          <w:rFonts w:asciiTheme="minorHAnsi" w:hAnsiTheme="minorHAnsi" w:cstheme="minorHAnsi"/>
          <w:b/>
          <w:bCs/>
          <w:i/>
          <w:sz w:val="22"/>
          <w:szCs w:val="22"/>
          <w:lang w:val="mk-MK" w:eastAsia="en-US"/>
        </w:rPr>
        <w:t>П</w:t>
      </w:r>
      <w:r w:rsidR="006B555E" w:rsidRPr="000441D9">
        <w:rPr>
          <w:rFonts w:asciiTheme="minorHAnsi" w:hAnsiTheme="minorHAnsi" w:cstheme="minorHAnsi"/>
          <w:b/>
          <w:bCs/>
          <w:i/>
          <w:sz w:val="22"/>
          <w:szCs w:val="22"/>
          <w:lang w:val="mk-MK" w:eastAsia="en-US"/>
        </w:rPr>
        <w:t>роектот</w:t>
      </w:r>
      <w:r w:rsidR="00F821AD" w:rsidRPr="000441D9">
        <w:rPr>
          <w:rFonts w:asciiTheme="minorHAnsi" w:hAnsiTheme="minorHAnsi" w:cstheme="minorHAnsi"/>
          <w:b/>
          <w:bCs/>
          <w:i/>
          <w:sz w:val="22"/>
          <w:szCs w:val="22"/>
          <w:lang w:val="mk-MK" w:eastAsia="en-US"/>
        </w:rPr>
        <w:t xml:space="preserve"> „Сончеви училишта“</w:t>
      </w:r>
      <w:r w:rsidRPr="000441D9">
        <w:rPr>
          <w:rFonts w:asciiTheme="minorHAnsi" w:hAnsiTheme="minorHAnsi" w:cstheme="minorHAnsi"/>
          <w:b/>
          <w:i/>
          <w:sz w:val="22"/>
          <w:szCs w:val="22"/>
          <w:lang w:val="mk-MK" w:eastAsia="en-US"/>
        </w:rPr>
        <w:t>.</w:t>
      </w:r>
    </w:p>
    <w:p w14:paraId="6936FF8D" w14:textId="77777777" w:rsidR="00E6716D" w:rsidRPr="000441D9" w:rsidRDefault="00E6716D" w:rsidP="00F84A3B">
      <w:pPr>
        <w:spacing w:after="120"/>
        <w:jc w:val="center"/>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ab/>
      </w:r>
      <w:r w:rsidRPr="000441D9">
        <w:rPr>
          <w:rFonts w:asciiTheme="minorHAnsi" w:hAnsiTheme="minorHAnsi" w:cstheme="minorHAnsi"/>
          <w:b/>
          <w:bCs/>
          <w:sz w:val="22"/>
          <w:szCs w:val="22"/>
          <w:lang w:val="mk-MK" w:eastAsia="en-US"/>
        </w:rPr>
        <w:tab/>
      </w:r>
      <w:r w:rsidRPr="000441D9">
        <w:rPr>
          <w:rFonts w:asciiTheme="minorHAnsi" w:hAnsiTheme="minorHAnsi" w:cstheme="minorHAnsi"/>
          <w:b/>
          <w:bCs/>
          <w:sz w:val="22"/>
          <w:szCs w:val="22"/>
          <w:lang w:val="mk-MK" w:eastAsia="en-US"/>
        </w:rPr>
        <w:tab/>
      </w:r>
      <w:r w:rsidRPr="000441D9">
        <w:rPr>
          <w:rFonts w:asciiTheme="minorHAnsi" w:hAnsiTheme="minorHAnsi" w:cstheme="minorHAnsi"/>
          <w:b/>
          <w:bCs/>
          <w:sz w:val="22"/>
          <w:szCs w:val="22"/>
          <w:lang w:val="mk-MK" w:eastAsia="en-US"/>
        </w:rPr>
        <w:tab/>
      </w:r>
      <w:r w:rsidRPr="000441D9">
        <w:rPr>
          <w:rFonts w:asciiTheme="minorHAnsi" w:hAnsiTheme="minorHAnsi" w:cstheme="minorHAnsi"/>
          <w:b/>
          <w:bCs/>
          <w:sz w:val="22"/>
          <w:szCs w:val="22"/>
          <w:lang w:val="mk-MK" w:eastAsia="en-US"/>
        </w:rPr>
        <w:tab/>
      </w:r>
      <w:r w:rsidRPr="000441D9">
        <w:rPr>
          <w:rFonts w:asciiTheme="minorHAnsi" w:hAnsiTheme="minorHAnsi" w:cstheme="minorHAnsi"/>
          <w:b/>
          <w:bCs/>
          <w:sz w:val="22"/>
          <w:szCs w:val="22"/>
          <w:lang w:val="mk-MK" w:eastAsia="en-US"/>
        </w:rPr>
        <w:tab/>
      </w:r>
      <w:r w:rsidRPr="000441D9">
        <w:rPr>
          <w:rFonts w:asciiTheme="minorHAnsi" w:hAnsiTheme="minorHAnsi" w:cstheme="minorHAnsi"/>
          <w:b/>
          <w:bCs/>
          <w:sz w:val="22"/>
          <w:szCs w:val="22"/>
          <w:lang w:val="mk-MK" w:eastAsia="en-US"/>
        </w:rPr>
        <w:tab/>
      </w:r>
      <w:r w:rsidRPr="000441D9">
        <w:rPr>
          <w:rFonts w:asciiTheme="minorHAnsi" w:hAnsiTheme="minorHAnsi" w:cstheme="minorHAnsi"/>
          <w:b/>
          <w:bCs/>
          <w:sz w:val="22"/>
          <w:szCs w:val="22"/>
          <w:lang w:val="mk-MK" w:eastAsia="en-US"/>
        </w:rPr>
        <w:tab/>
        <w:t>&lt;Место и датум&gt;</w:t>
      </w:r>
    </w:p>
    <w:p w14:paraId="5DC469B0" w14:textId="74EA60CE" w:rsidR="009252E8" w:rsidRPr="000441D9" w:rsidRDefault="00BB2EA1" w:rsidP="00F84A3B">
      <w:pPr>
        <w:spacing w:after="120"/>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З</w:t>
      </w:r>
      <w:r w:rsidR="00E6716D" w:rsidRPr="000441D9">
        <w:rPr>
          <w:rFonts w:asciiTheme="minorHAnsi" w:hAnsiTheme="minorHAnsi" w:cstheme="minorHAnsi"/>
          <w:b/>
          <w:bCs/>
          <w:sz w:val="22"/>
          <w:szCs w:val="22"/>
          <w:lang w:val="mk-MK" w:eastAsia="en-US"/>
        </w:rPr>
        <w:t xml:space="preserve">А: </w:t>
      </w:r>
      <w:r w:rsidR="009252E8" w:rsidRPr="000441D9">
        <w:rPr>
          <w:rFonts w:asciiTheme="minorHAnsi" w:hAnsiTheme="minorHAnsi" w:cstheme="minorHAnsi"/>
          <w:b/>
          <w:bCs/>
          <w:sz w:val="22"/>
          <w:szCs w:val="22"/>
          <w:lang w:val="mk-MK" w:eastAsia="en-US"/>
        </w:rPr>
        <w:t xml:space="preserve">Фондација </w:t>
      </w:r>
      <w:r w:rsidR="00876CF7" w:rsidRPr="000441D9">
        <w:rPr>
          <w:rFonts w:asciiTheme="minorHAnsi" w:hAnsiTheme="minorHAnsi" w:cstheme="minorHAnsi"/>
          <w:b/>
          <w:bCs/>
          <w:sz w:val="22"/>
          <w:szCs w:val="22"/>
          <w:lang w:val="mk-MK" w:eastAsia="en-US"/>
        </w:rPr>
        <w:t>Отворено општество-Македонија</w:t>
      </w:r>
      <w:r w:rsidR="009252E8" w:rsidRPr="000441D9">
        <w:rPr>
          <w:rFonts w:asciiTheme="minorHAnsi" w:hAnsiTheme="minorHAnsi" w:cstheme="minorHAnsi"/>
          <w:b/>
          <w:bCs/>
          <w:sz w:val="22"/>
          <w:szCs w:val="22"/>
          <w:lang w:val="mk-MK" w:eastAsia="en-US"/>
        </w:rPr>
        <w:t xml:space="preserve">, </w:t>
      </w:r>
      <w:r w:rsidR="00ED7A21" w:rsidRPr="000441D9">
        <w:rPr>
          <w:rFonts w:asciiTheme="minorHAnsi" w:hAnsiTheme="minorHAnsi" w:cstheme="minorHAnsi"/>
          <w:b/>
          <w:bCs/>
          <w:sz w:val="22"/>
          <w:szCs w:val="22"/>
          <w:lang w:val="mk-MK" w:eastAsia="en-US"/>
        </w:rPr>
        <w:t xml:space="preserve">Булевар Климент Охридски Б/1-2, Скопје, </w:t>
      </w:r>
      <w:r w:rsidR="00FE2853" w:rsidRPr="000441D9">
        <w:rPr>
          <w:rFonts w:asciiTheme="minorHAnsi" w:hAnsiTheme="minorHAnsi" w:cstheme="minorHAnsi"/>
          <w:b/>
          <w:bCs/>
          <w:sz w:val="22"/>
          <w:szCs w:val="22"/>
          <w:lang w:val="mk-MK" w:eastAsia="en-US"/>
        </w:rPr>
        <w:t>п. Фах</w:t>
      </w:r>
      <w:r w:rsidR="00ED7A21" w:rsidRPr="000441D9">
        <w:rPr>
          <w:rFonts w:asciiTheme="minorHAnsi" w:hAnsiTheme="minorHAnsi" w:cstheme="minorHAnsi"/>
          <w:b/>
          <w:bCs/>
          <w:sz w:val="22"/>
          <w:szCs w:val="22"/>
          <w:lang w:val="mk-MK" w:eastAsia="en-US"/>
        </w:rPr>
        <w:t xml:space="preserve"> 378</w:t>
      </w:r>
    </w:p>
    <w:p w14:paraId="0C1F8E96" w14:textId="43AC3088" w:rsidR="00E6716D" w:rsidRPr="000441D9" w:rsidRDefault="00E6716D" w:rsidP="00965B2A">
      <w:pPr>
        <w:spacing w:after="120"/>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 xml:space="preserve"> </w:t>
      </w:r>
    </w:p>
    <w:p w14:paraId="31ADBB6D" w14:textId="77777777" w:rsidR="00E6716D" w:rsidRPr="000441D9" w:rsidRDefault="00E6716D" w:rsidP="00F84A3B">
      <w:pPr>
        <w:widowControl w:val="0"/>
        <w:pBdr>
          <w:top w:val="single" w:sz="4" w:space="1" w:color="auto"/>
        </w:pBdr>
        <w:spacing w:after="120"/>
        <w:jc w:val="center"/>
        <w:rPr>
          <w:rFonts w:asciiTheme="minorHAnsi" w:hAnsiTheme="minorHAnsi" w:cstheme="minorHAnsi"/>
          <w:sz w:val="22"/>
          <w:szCs w:val="22"/>
          <w:lang w:val="mk-MK"/>
        </w:rPr>
      </w:pPr>
    </w:p>
    <w:p w14:paraId="70FC2182" w14:textId="77777777" w:rsidR="00E6716D" w:rsidRPr="000441D9" w:rsidRDefault="00E6716D" w:rsidP="00474857">
      <w:pPr>
        <w:rPr>
          <w:rFonts w:asciiTheme="minorHAnsi" w:hAnsiTheme="minorHAnsi" w:cstheme="minorHAnsi"/>
          <w:b/>
          <w:bCs/>
          <w:sz w:val="22"/>
          <w:szCs w:val="22"/>
          <w:lang w:val="mk-MK" w:eastAsia="en-US"/>
        </w:rPr>
      </w:pPr>
      <w:bookmarkStart w:id="23" w:name="_Toc154222597"/>
      <w:bookmarkStart w:id="24" w:name="_Toc154544227"/>
      <w:bookmarkStart w:id="25" w:name="_Toc104380800"/>
      <w:r w:rsidRPr="000441D9">
        <w:rPr>
          <w:rFonts w:asciiTheme="minorHAnsi" w:hAnsiTheme="minorHAnsi" w:cstheme="minorHAnsi"/>
          <w:b/>
          <w:bCs/>
          <w:sz w:val="22"/>
          <w:szCs w:val="22"/>
          <w:lang w:val="mk-MK" w:eastAsia="en-US"/>
        </w:rPr>
        <w:t>1</w:t>
      </w:r>
      <w:r w:rsidRPr="000441D9">
        <w:rPr>
          <w:rFonts w:asciiTheme="minorHAnsi" w:hAnsiTheme="minorHAnsi" w:cstheme="minorHAnsi"/>
          <w:b/>
          <w:bCs/>
          <w:sz w:val="22"/>
          <w:szCs w:val="22"/>
          <w:lang w:val="mk-MK" w:eastAsia="en-US"/>
        </w:rPr>
        <w:tab/>
        <w:t>ПОДНЕСЕНО ОД</w:t>
      </w:r>
      <w:bookmarkEnd w:id="23"/>
      <w:bookmarkEnd w:id="24"/>
      <w:bookmarkEnd w:id="25"/>
    </w:p>
    <w:p w14:paraId="139E5B0F" w14:textId="77777777" w:rsidR="00E6716D" w:rsidRPr="000441D9" w:rsidRDefault="00E6716D" w:rsidP="00F84A3B">
      <w:pPr>
        <w:keepNext/>
        <w:spacing w:after="120"/>
        <w:ind w:left="425" w:hanging="425"/>
        <w:jc w:val="both"/>
        <w:rPr>
          <w:rFonts w:asciiTheme="minorHAnsi" w:hAnsiTheme="minorHAnsi" w:cstheme="minorHAnsi"/>
          <w:b/>
          <w:bCs/>
          <w:sz w:val="22"/>
          <w:szCs w:val="22"/>
          <w:lang w:val="mk-MK" w:eastAsia="en-US"/>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E6716D" w:rsidRPr="000441D9" w14:paraId="58EB6A0F" w14:textId="77777777" w:rsidTr="00716DB1">
        <w:trPr>
          <w:cantSplit/>
        </w:trPr>
        <w:tc>
          <w:tcPr>
            <w:tcW w:w="1701" w:type="dxa"/>
            <w:tcBorders>
              <w:top w:val="nil"/>
              <w:left w:val="nil"/>
              <w:bottom w:val="single" w:sz="6" w:space="0" w:color="auto"/>
              <w:right w:val="single" w:sz="6" w:space="0" w:color="auto"/>
            </w:tcBorders>
          </w:tcPr>
          <w:p w14:paraId="3D181867" w14:textId="77777777" w:rsidR="00E6716D" w:rsidRPr="000441D9" w:rsidRDefault="00E6716D" w:rsidP="00F84A3B">
            <w:pPr>
              <w:spacing w:after="120"/>
              <w:jc w:val="both"/>
              <w:rPr>
                <w:rFonts w:asciiTheme="minorHAnsi" w:hAnsiTheme="minorHAnsi" w:cstheme="minorHAnsi"/>
                <w:b/>
                <w:bCs/>
                <w:sz w:val="22"/>
                <w:szCs w:val="22"/>
                <w:lang w:val="mk-MK" w:eastAsia="en-US"/>
              </w:rPr>
            </w:pPr>
          </w:p>
        </w:tc>
        <w:tc>
          <w:tcPr>
            <w:tcW w:w="4678" w:type="dxa"/>
            <w:tcBorders>
              <w:top w:val="single" w:sz="6" w:space="0" w:color="auto"/>
              <w:left w:val="single" w:sz="6" w:space="0" w:color="auto"/>
              <w:bottom w:val="single" w:sz="6" w:space="0" w:color="auto"/>
              <w:right w:val="single" w:sz="6" w:space="0" w:color="auto"/>
            </w:tcBorders>
            <w:shd w:val="pct5" w:color="auto" w:fill="FFFFFF"/>
          </w:tcPr>
          <w:p w14:paraId="606D0BF8" w14:textId="77777777" w:rsidR="00E6716D" w:rsidRPr="000441D9" w:rsidRDefault="00E6716D" w:rsidP="00F84A3B">
            <w:pPr>
              <w:keepNext/>
              <w:keepLines/>
              <w:spacing w:after="120"/>
              <w:outlineLvl w:val="5"/>
              <w:rPr>
                <w:rFonts w:asciiTheme="minorHAnsi" w:hAnsiTheme="minorHAnsi" w:cstheme="minorHAnsi"/>
                <w:i/>
                <w:iCs/>
                <w:color w:val="44546A"/>
                <w:sz w:val="21"/>
                <w:szCs w:val="21"/>
                <w:lang w:val="mk-MK" w:eastAsia="en-US"/>
              </w:rPr>
            </w:pPr>
            <w:bookmarkStart w:id="26" w:name="_Toc154222598"/>
            <w:bookmarkStart w:id="27" w:name="_Toc104380801"/>
            <w:r w:rsidRPr="000441D9">
              <w:rPr>
                <w:rFonts w:asciiTheme="minorHAnsi" w:hAnsiTheme="minorHAnsi" w:cstheme="minorHAnsi"/>
                <w:i/>
                <w:iCs/>
                <w:color w:val="44546A"/>
                <w:sz w:val="21"/>
                <w:szCs w:val="21"/>
                <w:lang w:val="mk-MK" w:eastAsia="en-US"/>
              </w:rPr>
              <w:t>Име на понудувачот</w:t>
            </w:r>
            <w:bookmarkEnd w:id="26"/>
            <w:bookmarkEnd w:id="27"/>
            <w:r w:rsidRPr="000441D9">
              <w:rPr>
                <w:rFonts w:asciiTheme="minorHAnsi" w:hAnsiTheme="minorHAnsi" w:cstheme="minorHAnsi"/>
                <w:i/>
                <w:iCs/>
                <w:color w:val="44546A"/>
                <w:sz w:val="21"/>
                <w:szCs w:val="21"/>
                <w:lang w:val="mk-MK" w:eastAsia="en-US"/>
              </w:rPr>
              <w:t xml:space="preserve"> </w:t>
            </w:r>
          </w:p>
        </w:tc>
        <w:tc>
          <w:tcPr>
            <w:tcW w:w="2268" w:type="dxa"/>
            <w:tcBorders>
              <w:top w:val="single" w:sz="6" w:space="0" w:color="auto"/>
              <w:left w:val="single" w:sz="6" w:space="0" w:color="auto"/>
              <w:bottom w:val="single" w:sz="6" w:space="0" w:color="auto"/>
              <w:right w:val="single" w:sz="6" w:space="0" w:color="auto"/>
            </w:tcBorders>
            <w:shd w:val="pct5" w:color="auto" w:fill="FFFFFF"/>
          </w:tcPr>
          <w:p w14:paraId="52712027" w14:textId="319B97BA" w:rsidR="00E6716D" w:rsidRPr="000441D9" w:rsidRDefault="00C80660" w:rsidP="00F84A3B">
            <w:pPr>
              <w:keepNext/>
              <w:keepLines/>
              <w:spacing w:after="120"/>
              <w:outlineLvl w:val="5"/>
              <w:rPr>
                <w:rFonts w:asciiTheme="minorHAnsi" w:hAnsiTheme="minorHAnsi" w:cstheme="minorHAnsi"/>
                <w:i/>
                <w:iCs/>
                <w:color w:val="44546A"/>
                <w:sz w:val="21"/>
                <w:szCs w:val="21"/>
                <w:lang w:val="mk-MK" w:eastAsia="en-US"/>
              </w:rPr>
            </w:pPr>
            <w:bookmarkStart w:id="28" w:name="_Toc104380802"/>
            <w:r w:rsidRPr="000441D9">
              <w:rPr>
                <w:rFonts w:asciiTheme="minorHAnsi" w:hAnsiTheme="minorHAnsi" w:cstheme="minorHAnsi"/>
                <w:i/>
                <w:iCs/>
                <w:color w:val="44546A"/>
                <w:sz w:val="21"/>
                <w:szCs w:val="21"/>
                <w:lang w:val="mk-MK" w:eastAsia="en-US"/>
              </w:rPr>
              <w:t>Лиценца и број</w:t>
            </w:r>
            <w:bookmarkEnd w:id="28"/>
          </w:p>
        </w:tc>
      </w:tr>
      <w:tr w:rsidR="00E6716D" w:rsidRPr="000441D9" w14:paraId="275F1DC8" w14:textId="77777777" w:rsidTr="00716DB1">
        <w:trPr>
          <w:cantSplit/>
          <w:trHeight w:val="951"/>
        </w:trPr>
        <w:tc>
          <w:tcPr>
            <w:tcW w:w="1701" w:type="dxa"/>
            <w:tcBorders>
              <w:top w:val="single" w:sz="6" w:space="0" w:color="auto"/>
              <w:left w:val="single" w:sz="6" w:space="0" w:color="auto"/>
              <w:bottom w:val="single" w:sz="6" w:space="0" w:color="auto"/>
              <w:right w:val="single" w:sz="6" w:space="0" w:color="auto"/>
            </w:tcBorders>
          </w:tcPr>
          <w:p w14:paraId="5A509EE2" w14:textId="77777777" w:rsidR="00E6716D" w:rsidRPr="000441D9" w:rsidRDefault="00E6716D" w:rsidP="00F84A3B">
            <w:pPr>
              <w:spacing w:after="120"/>
              <w:rPr>
                <w:rFonts w:asciiTheme="minorHAnsi" w:hAnsiTheme="minorHAnsi" w:cstheme="minorHAnsi"/>
                <w:sz w:val="22"/>
                <w:szCs w:val="22"/>
                <w:lang w:val="mk-MK" w:eastAsia="en-US"/>
              </w:rPr>
            </w:pPr>
            <w:r w:rsidRPr="000441D9">
              <w:rPr>
                <w:rFonts w:asciiTheme="minorHAnsi" w:hAnsiTheme="minorHAnsi" w:cstheme="minorHAnsi"/>
                <w:b/>
                <w:bCs/>
                <w:sz w:val="22"/>
                <w:szCs w:val="22"/>
                <w:lang w:val="mk-MK" w:eastAsia="en-US"/>
              </w:rPr>
              <w:t>Водач*</w:t>
            </w:r>
          </w:p>
        </w:tc>
        <w:tc>
          <w:tcPr>
            <w:tcW w:w="4678" w:type="dxa"/>
            <w:tcBorders>
              <w:top w:val="single" w:sz="6" w:space="0" w:color="auto"/>
              <w:left w:val="single" w:sz="6" w:space="0" w:color="auto"/>
              <w:bottom w:val="single" w:sz="6" w:space="0" w:color="auto"/>
              <w:right w:val="single" w:sz="6" w:space="0" w:color="auto"/>
            </w:tcBorders>
          </w:tcPr>
          <w:p w14:paraId="61EC3158" w14:textId="77777777" w:rsidR="00E6716D" w:rsidRPr="000441D9" w:rsidRDefault="00E6716D" w:rsidP="00F84A3B">
            <w:pPr>
              <w:spacing w:after="120"/>
              <w:jc w:val="both"/>
              <w:rPr>
                <w:rFonts w:asciiTheme="minorHAnsi" w:hAnsiTheme="minorHAnsi" w:cstheme="minorHAnsi"/>
                <w:b/>
                <w:bCs/>
                <w:sz w:val="22"/>
                <w:szCs w:val="22"/>
                <w:lang w:val="mk-MK" w:eastAsia="en-US"/>
              </w:rPr>
            </w:pPr>
          </w:p>
        </w:tc>
        <w:tc>
          <w:tcPr>
            <w:tcW w:w="2268" w:type="dxa"/>
            <w:tcBorders>
              <w:top w:val="single" w:sz="6" w:space="0" w:color="auto"/>
              <w:left w:val="single" w:sz="6" w:space="0" w:color="auto"/>
              <w:bottom w:val="single" w:sz="6" w:space="0" w:color="auto"/>
              <w:right w:val="single" w:sz="6" w:space="0" w:color="auto"/>
            </w:tcBorders>
          </w:tcPr>
          <w:p w14:paraId="3D2DF6BA" w14:textId="77777777" w:rsidR="00E6716D" w:rsidRPr="000441D9" w:rsidRDefault="00E6716D" w:rsidP="00F84A3B">
            <w:pPr>
              <w:spacing w:after="120"/>
              <w:jc w:val="both"/>
              <w:rPr>
                <w:rFonts w:asciiTheme="minorHAnsi" w:hAnsiTheme="minorHAnsi" w:cstheme="minorHAnsi"/>
                <w:b/>
                <w:bCs/>
                <w:sz w:val="22"/>
                <w:szCs w:val="22"/>
                <w:lang w:val="mk-MK" w:eastAsia="en-US"/>
              </w:rPr>
            </w:pPr>
          </w:p>
        </w:tc>
      </w:tr>
      <w:tr w:rsidR="00E6716D" w:rsidRPr="000441D9" w14:paraId="34692CC9" w14:textId="77777777" w:rsidTr="00716DB1">
        <w:trPr>
          <w:cantSplit/>
          <w:trHeight w:val="979"/>
        </w:trPr>
        <w:tc>
          <w:tcPr>
            <w:tcW w:w="1701" w:type="dxa"/>
            <w:tcBorders>
              <w:top w:val="single" w:sz="6" w:space="0" w:color="auto"/>
              <w:left w:val="single" w:sz="6" w:space="0" w:color="auto"/>
              <w:bottom w:val="single" w:sz="6" w:space="0" w:color="auto"/>
              <w:right w:val="single" w:sz="6" w:space="0" w:color="auto"/>
            </w:tcBorders>
          </w:tcPr>
          <w:p w14:paraId="07063DD4" w14:textId="7EF9B233" w:rsidR="00E6716D" w:rsidRPr="000441D9" w:rsidRDefault="001D7D96" w:rsidP="001D7D96">
            <w:pPr>
              <w:spacing w:after="120"/>
              <w:rPr>
                <w:rFonts w:asciiTheme="minorHAnsi" w:hAnsiTheme="minorHAnsi" w:cstheme="minorHAnsi"/>
                <w:sz w:val="22"/>
                <w:szCs w:val="22"/>
                <w:lang w:val="mk-MK" w:eastAsia="en-US"/>
              </w:rPr>
            </w:pPr>
            <w:r w:rsidRPr="000441D9">
              <w:rPr>
                <w:rFonts w:asciiTheme="minorHAnsi" w:hAnsiTheme="minorHAnsi" w:cstheme="minorHAnsi"/>
                <w:b/>
                <w:bCs/>
                <w:sz w:val="22"/>
                <w:szCs w:val="22"/>
                <w:lang w:val="mk-MK" w:eastAsia="en-US"/>
              </w:rPr>
              <w:t>Фирма за изработка на проектна</w:t>
            </w:r>
            <w:r w:rsidR="00C80660" w:rsidRPr="000441D9">
              <w:rPr>
                <w:rFonts w:asciiTheme="minorHAnsi" w:hAnsiTheme="minorHAnsi" w:cstheme="minorHAnsi"/>
                <w:b/>
                <w:bCs/>
                <w:sz w:val="22"/>
                <w:szCs w:val="22"/>
                <w:lang w:val="mk-MK" w:eastAsia="en-US"/>
              </w:rPr>
              <w:t>та</w:t>
            </w:r>
            <w:r w:rsidRPr="000441D9">
              <w:rPr>
                <w:rFonts w:asciiTheme="minorHAnsi" w:hAnsiTheme="minorHAnsi" w:cstheme="minorHAnsi"/>
                <w:b/>
                <w:bCs/>
                <w:sz w:val="22"/>
                <w:szCs w:val="22"/>
                <w:lang w:val="mk-MK" w:eastAsia="en-US"/>
              </w:rPr>
              <w:t xml:space="preserve"> документација</w:t>
            </w:r>
          </w:p>
        </w:tc>
        <w:tc>
          <w:tcPr>
            <w:tcW w:w="4678" w:type="dxa"/>
            <w:tcBorders>
              <w:top w:val="single" w:sz="6" w:space="0" w:color="auto"/>
              <w:left w:val="single" w:sz="6" w:space="0" w:color="auto"/>
              <w:bottom w:val="single" w:sz="6" w:space="0" w:color="auto"/>
              <w:right w:val="single" w:sz="6" w:space="0" w:color="auto"/>
            </w:tcBorders>
          </w:tcPr>
          <w:p w14:paraId="157E9C06" w14:textId="77777777" w:rsidR="00E6716D" w:rsidRPr="000441D9" w:rsidRDefault="00E6716D" w:rsidP="00F84A3B">
            <w:pPr>
              <w:spacing w:after="120"/>
              <w:jc w:val="both"/>
              <w:rPr>
                <w:rFonts w:asciiTheme="minorHAnsi" w:hAnsiTheme="minorHAnsi" w:cstheme="minorHAnsi"/>
                <w:b/>
                <w:bCs/>
                <w:sz w:val="22"/>
                <w:szCs w:val="22"/>
                <w:lang w:val="mk-MK" w:eastAsia="en-US"/>
              </w:rPr>
            </w:pPr>
          </w:p>
        </w:tc>
        <w:tc>
          <w:tcPr>
            <w:tcW w:w="2268" w:type="dxa"/>
            <w:tcBorders>
              <w:top w:val="single" w:sz="6" w:space="0" w:color="auto"/>
              <w:left w:val="single" w:sz="6" w:space="0" w:color="auto"/>
              <w:bottom w:val="single" w:sz="6" w:space="0" w:color="auto"/>
              <w:right w:val="single" w:sz="6" w:space="0" w:color="auto"/>
            </w:tcBorders>
          </w:tcPr>
          <w:p w14:paraId="353459E3" w14:textId="77777777" w:rsidR="00E6716D" w:rsidRPr="000441D9" w:rsidRDefault="00E6716D" w:rsidP="00F84A3B">
            <w:pPr>
              <w:spacing w:after="120"/>
              <w:jc w:val="both"/>
              <w:rPr>
                <w:rFonts w:asciiTheme="minorHAnsi" w:hAnsiTheme="minorHAnsi" w:cstheme="minorHAnsi"/>
                <w:b/>
                <w:bCs/>
                <w:sz w:val="22"/>
                <w:szCs w:val="22"/>
                <w:lang w:val="mk-MK" w:eastAsia="en-US"/>
              </w:rPr>
            </w:pPr>
          </w:p>
        </w:tc>
      </w:tr>
      <w:tr w:rsidR="001D7D96" w:rsidRPr="000441D9" w14:paraId="5C54B5A3" w14:textId="77777777" w:rsidTr="00716DB1">
        <w:trPr>
          <w:cantSplit/>
          <w:trHeight w:val="979"/>
        </w:trPr>
        <w:tc>
          <w:tcPr>
            <w:tcW w:w="1701" w:type="dxa"/>
            <w:tcBorders>
              <w:top w:val="single" w:sz="6" w:space="0" w:color="auto"/>
              <w:left w:val="single" w:sz="6" w:space="0" w:color="auto"/>
              <w:bottom w:val="single" w:sz="6" w:space="0" w:color="auto"/>
              <w:right w:val="single" w:sz="6" w:space="0" w:color="auto"/>
            </w:tcBorders>
          </w:tcPr>
          <w:p w14:paraId="3EDEBDB2" w14:textId="05C7B9BA" w:rsidR="001D7D96" w:rsidRPr="000441D9" w:rsidRDefault="001D7D96" w:rsidP="001D7D96">
            <w:pPr>
              <w:spacing w:after="120"/>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Фирма за ревизија на проектната документација</w:t>
            </w:r>
          </w:p>
        </w:tc>
        <w:tc>
          <w:tcPr>
            <w:tcW w:w="4678" w:type="dxa"/>
            <w:tcBorders>
              <w:top w:val="single" w:sz="6" w:space="0" w:color="auto"/>
              <w:left w:val="single" w:sz="6" w:space="0" w:color="auto"/>
              <w:bottom w:val="single" w:sz="6" w:space="0" w:color="auto"/>
              <w:right w:val="single" w:sz="6" w:space="0" w:color="auto"/>
            </w:tcBorders>
          </w:tcPr>
          <w:p w14:paraId="02201E0D" w14:textId="77777777" w:rsidR="001D7D96" w:rsidRPr="000441D9" w:rsidRDefault="001D7D96" w:rsidP="00F84A3B">
            <w:pPr>
              <w:spacing w:after="120"/>
              <w:jc w:val="both"/>
              <w:rPr>
                <w:rFonts w:asciiTheme="minorHAnsi" w:hAnsiTheme="minorHAnsi" w:cstheme="minorHAnsi"/>
                <w:b/>
                <w:bCs/>
                <w:sz w:val="22"/>
                <w:szCs w:val="22"/>
                <w:lang w:val="mk-MK" w:eastAsia="en-US"/>
              </w:rPr>
            </w:pPr>
          </w:p>
        </w:tc>
        <w:tc>
          <w:tcPr>
            <w:tcW w:w="2268" w:type="dxa"/>
            <w:tcBorders>
              <w:top w:val="single" w:sz="6" w:space="0" w:color="auto"/>
              <w:left w:val="single" w:sz="6" w:space="0" w:color="auto"/>
              <w:bottom w:val="single" w:sz="6" w:space="0" w:color="auto"/>
              <w:right w:val="single" w:sz="6" w:space="0" w:color="auto"/>
            </w:tcBorders>
          </w:tcPr>
          <w:p w14:paraId="252D77AC" w14:textId="77777777" w:rsidR="001D7D96" w:rsidRPr="000441D9" w:rsidRDefault="001D7D96" w:rsidP="00F84A3B">
            <w:pPr>
              <w:spacing w:after="120"/>
              <w:jc w:val="both"/>
              <w:rPr>
                <w:rFonts w:asciiTheme="minorHAnsi" w:hAnsiTheme="minorHAnsi" w:cstheme="minorHAnsi"/>
                <w:b/>
                <w:bCs/>
                <w:sz w:val="22"/>
                <w:szCs w:val="22"/>
                <w:lang w:val="mk-MK" w:eastAsia="en-US"/>
              </w:rPr>
            </w:pPr>
          </w:p>
        </w:tc>
      </w:tr>
      <w:tr w:rsidR="00E6716D" w:rsidRPr="000441D9" w14:paraId="5DF26259" w14:textId="77777777" w:rsidTr="00716DB1">
        <w:trPr>
          <w:cantSplit/>
          <w:trHeight w:val="1121"/>
        </w:trPr>
        <w:tc>
          <w:tcPr>
            <w:tcW w:w="1701" w:type="dxa"/>
            <w:tcBorders>
              <w:top w:val="single" w:sz="6" w:space="0" w:color="auto"/>
              <w:left w:val="single" w:sz="6" w:space="0" w:color="auto"/>
              <w:bottom w:val="single" w:sz="6" w:space="0" w:color="auto"/>
              <w:right w:val="single" w:sz="6" w:space="0" w:color="auto"/>
            </w:tcBorders>
          </w:tcPr>
          <w:p w14:paraId="41E7F442" w14:textId="0E2A4DA0" w:rsidR="00E6716D" w:rsidRPr="000441D9" w:rsidRDefault="00C80660" w:rsidP="00C80660">
            <w:pPr>
              <w:spacing w:after="120"/>
              <w:rPr>
                <w:rFonts w:asciiTheme="minorHAnsi" w:hAnsiTheme="minorHAnsi" w:cstheme="minorHAnsi"/>
                <w:sz w:val="22"/>
                <w:szCs w:val="22"/>
                <w:lang w:val="mk-MK" w:eastAsia="en-US"/>
              </w:rPr>
            </w:pPr>
            <w:r w:rsidRPr="000441D9">
              <w:rPr>
                <w:rFonts w:asciiTheme="minorHAnsi" w:hAnsiTheme="minorHAnsi" w:cstheme="minorHAnsi"/>
                <w:b/>
                <w:bCs/>
                <w:sz w:val="22"/>
                <w:szCs w:val="22"/>
                <w:lang w:val="mk-MK" w:eastAsia="en-US"/>
              </w:rPr>
              <w:t>Партнер во конзорциум</w:t>
            </w:r>
            <w:r w:rsidR="00E6716D" w:rsidRPr="000441D9">
              <w:rPr>
                <w:rFonts w:asciiTheme="minorHAnsi" w:hAnsiTheme="minorHAnsi" w:cstheme="minorHAnsi"/>
                <w:b/>
                <w:bCs/>
                <w:sz w:val="22"/>
                <w:szCs w:val="22"/>
                <w:lang w:val="mk-MK" w:eastAsia="en-US"/>
              </w:rPr>
              <w:t>*</w:t>
            </w:r>
          </w:p>
        </w:tc>
        <w:tc>
          <w:tcPr>
            <w:tcW w:w="4678" w:type="dxa"/>
            <w:tcBorders>
              <w:top w:val="single" w:sz="6" w:space="0" w:color="auto"/>
              <w:left w:val="single" w:sz="6" w:space="0" w:color="auto"/>
              <w:bottom w:val="single" w:sz="6" w:space="0" w:color="auto"/>
              <w:right w:val="single" w:sz="6" w:space="0" w:color="auto"/>
            </w:tcBorders>
          </w:tcPr>
          <w:p w14:paraId="7A926EA0" w14:textId="77777777" w:rsidR="00E6716D" w:rsidRPr="000441D9" w:rsidRDefault="00E6716D" w:rsidP="00F84A3B">
            <w:pPr>
              <w:spacing w:after="120"/>
              <w:jc w:val="both"/>
              <w:rPr>
                <w:rFonts w:asciiTheme="minorHAnsi" w:hAnsiTheme="minorHAnsi" w:cstheme="minorHAnsi"/>
                <w:b/>
                <w:bCs/>
                <w:sz w:val="22"/>
                <w:szCs w:val="22"/>
                <w:lang w:val="mk-MK" w:eastAsia="en-US"/>
              </w:rPr>
            </w:pPr>
          </w:p>
        </w:tc>
        <w:tc>
          <w:tcPr>
            <w:tcW w:w="2268" w:type="dxa"/>
            <w:tcBorders>
              <w:top w:val="single" w:sz="6" w:space="0" w:color="auto"/>
              <w:left w:val="single" w:sz="6" w:space="0" w:color="auto"/>
              <w:bottom w:val="single" w:sz="6" w:space="0" w:color="auto"/>
              <w:right w:val="single" w:sz="6" w:space="0" w:color="auto"/>
            </w:tcBorders>
          </w:tcPr>
          <w:p w14:paraId="5EAAEA7B" w14:textId="77777777" w:rsidR="00E6716D" w:rsidRPr="000441D9" w:rsidRDefault="00E6716D" w:rsidP="00F84A3B">
            <w:pPr>
              <w:spacing w:after="120"/>
              <w:jc w:val="both"/>
              <w:rPr>
                <w:rFonts w:asciiTheme="minorHAnsi" w:hAnsiTheme="minorHAnsi" w:cstheme="minorHAnsi"/>
                <w:b/>
                <w:bCs/>
                <w:sz w:val="22"/>
                <w:szCs w:val="22"/>
                <w:lang w:val="mk-MK" w:eastAsia="en-US"/>
              </w:rPr>
            </w:pPr>
          </w:p>
        </w:tc>
      </w:tr>
    </w:tbl>
    <w:p w14:paraId="36B3DF3A" w14:textId="2DE2179E" w:rsidR="00E6716D" w:rsidRPr="000441D9" w:rsidRDefault="00E6716D" w:rsidP="00F84A3B">
      <w:pPr>
        <w:tabs>
          <w:tab w:val="left" w:pos="567"/>
        </w:tabs>
        <w:spacing w:after="120"/>
        <w:ind w:left="567" w:right="-540"/>
        <w:jc w:val="both"/>
        <w:rPr>
          <w:rFonts w:asciiTheme="minorHAnsi" w:hAnsiTheme="minorHAnsi" w:cstheme="minorHAnsi"/>
          <w:color w:val="FF0000"/>
          <w:sz w:val="20"/>
          <w:szCs w:val="20"/>
          <w:lang w:val="mk-MK" w:eastAsia="en-US"/>
        </w:rPr>
      </w:pPr>
      <w:r w:rsidRPr="000441D9">
        <w:rPr>
          <w:rFonts w:asciiTheme="minorHAnsi" w:hAnsiTheme="minorHAnsi" w:cstheme="minorHAnsi"/>
          <w:sz w:val="20"/>
          <w:szCs w:val="20"/>
          <w:lang w:val="mk-MK" w:eastAsia="en-US"/>
        </w:rPr>
        <w:t>* Одземете или дод</w:t>
      </w:r>
      <w:r w:rsidR="00831A62" w:rsidRPr="000441D9">
        <w:rPr>
          <w:rFonts w:asciiTheme="minorHAnsi" w:hAnsiTheme="minorHAnsi" w:cstheme="minorHAnsi"/>
          <w:sz w:val="20"/>
          <w:szCs w:val="20"/>
          <w:lang w:val="mk-MK" w:eastAsia="en-US"/>
        </w:rPr>
        <w:t>аде</w:t>
      </w:r>
      <w:r w:rsidRPr="000441D9">
        <w:rPr>
          <w:rFonts w:asciiTheme="minorHAnsi" w:hAnsiTheme="minorHAnsi" w:cstheme="minorHAnsi"/>
          <w:sz w:val="20"/>
          <w:szCs w:val="20"/>
          <w:lang w:val="mk-MK" w:eastAsia="en-US"/>
        </w:rPr>
        <w:t>те дополнителни линии за партнери колку што е потребно. Имајте предвид дека подизведувачите не се сметаа</w:t>
      </w:r>
      <w:r w:rsidR="009772C4" w:rsidRPr="000441D9">
        <w:rPr>
          <w:rFonts w:asciiTheme="minorHAnsi" w:hAnsiTheme="minorHAnsi" w:cstheme="minorHAnsi"/>
          <w:sz w:val="20"/>
          <w:szCs w:val="20"/>
          <w:lang w:val="mk-MK" w:eastAsia="en-US"/>
        </w:rPr>
        <w:t>т</w:t>
      </w:r>
      <w:r w:rsidRPr="000441D9">
        <w:rPr>
          <w:rFonts w:asciiTheme="minorHAnsi" w:hAnsiTheme="minorHAnsi" w:cstheme="minorHAnsi"/>
          <w:sz w:val="20"/>
          <w:szCs w:val="20"/>
          <w:lang w:val="mk-MK" w:eastAsia="en-US"/>
        </w:rPr>
        <w:t xml:space="preserve"> за партнер во оваа тендерска процедура. Доколку овој тендер е поднесен од страна на индивидуален понудувач, неговото име треба да биде внесено како Водач (а сите други линии треба да бидат избришани). </w:t>
      </w:r>
      <w:r w:rsidR="00FB0CB0" w:rsidRPr="000441D9">
        <w:rPr>
          <w:rFonts w:asciiTheme="minorHAnsi" w:hAnsiTheme="minorHAnsi" w:cstheme="minorHAnsi"/>
          <w:color w:val="FF0000"/>
          <w:sz w:val="20"/>
          <w:szCs w:val="20"/>
          <w:lang w:val="mk-MK" w:eastAsia="en-US"/>
        </w:rPr>
        <w:t xml:space="preserve">Овде треба да се внесе името на </w:t>
      </w:r>
      <w:r w:rsidR="001D7D96" w:rsidRPr="000441D9">
        <w:rPr>
          <w:rFonts w:asciiTheme="minorHAnsi" w:hAnsiTheme="minorHAnsi" w:cstheme="minorHAnsi"/>
          <w:color w:val="FF0000"/>
          <w:sz w:val="20"/>
          <w:szCs w:val="20"/>
          <w:lang w:val="mk-MK" w:eastAsia="en-US"/>
        </w:rPr>
        <w:t>фирмите за изработка на проектна документација (доколку водачот не поседува соодветна лиценца) и ревизија на проектна документација.</w:t>
      </w:r>
      <w:r w:rsidRPr="000441D9">
        <w:rPr>
          <w:rFonts w:asciiTheme="minorHAnsi" w:hAnsiTheme="minorHAnsi" w:cstheme="minorHAnsi"/>
          <w:color w:val="FF0000"/>
          <w:sz w:val="20"/>
          <w:szCs w:val="20"/>
          <w:lang w:val="mk-MK" w:eastAsia="en-US"/>
        </w:rPr>
        <w:t xml:space="preserve"> </w:t>
      </w:r>
    </w:p>
    <w:p w14:paraId="30B17BFB" w14:textId="77777777" w:rsidR="00474857" w:rsidRPr="000441D9" w:rsidRDefault="00474857" w:rsidP="00F84A3B">
      <w:pPr>
        <w:tabs>
          <w:tab w:val="left" w:pos="567"/>
        </w:tabs>
        <w:spacing w:after="120"/>
        <w:ind w:left="567" w:right="-540"/>
        <w:jc w:val="both"/>
        <w:rPr>
          <w:rFonts w:asciiTheme="minorHAnsi" w:hAnsiTheme="minorHAnsi" w:cstheme="minorHAnsi"/>
          <w:color w:val="FF0000"/>
          <w:sz w:val="20"/>
          <w:szCs w:val="20"/>
          <w:lang w:val="mk-MK" w:eastAsia="en-US"/>
        </w:rPr>
      </w:pPr>
    </w:p>
    <w:p w14:paraId="7FB1A2D1" w14:textId="77777777" w:rsidR="00474857" w:rsidRPr="000441D9" w:rsidRDefault="00474857" w:rsidP="00F84A3B">
      <w:pPr>
        <w:tabs>
          <w:tab w:val="left" w:pos="567"/>
        </w:tabs>
        <w:spacing w:after="120"/>
        <w:ind w:left="567" w:right="-540"/>
        <w:jc w:val="both"/>
        <w:rPr>
          <w:rFonts w:asciiTheme="minorHAnsi" w:hAnsiTheme="minorHAnsi" w:cstheme="minorHAnsi"/>
          <w:sz w:val="20"/>
          <w:szCs w:val="20"/>
          <w:lang w:val="mk-MK" w:eastAsia="en-US"/>
        </w:rPr>
      </w:pPr>
    </w:p>
    <w:p w14:paraId="7425ED4A" w14:textId="77777777" w:rsidR="00D24A0E" w:rsidRPr="000441D9" w:rsidRDefault="00D24A0E" w:rsidP="00F84A3B">
      <w:pPr>
        <w:tabs>
          <w:tab w:val="left" w:pos="567"/>
        </w:tabs>
        <w:spacing w:after="120"/>
        <w:ind w:left="567" w:right="-540"/>
        <w:jc w:val="both"/>
        <w:rPr>
          <w:rFonts w:asciiTheme="minorHAnsi" w:hAnsiTheme="minorHAnsi" w:cstheme="minorHAnsi"/>
          <w:sz w:val="20"/>
          <w:szCs w:val="20"/>
          <w:lang w:val="mk-MK" w:eastAsia="en-US"/>
        </w:rPr>
      </w:pPr>
    </w:p>
    <w:p w14:paraId="2D878751" w14:textId="77777777" w:rsidR="00E6716D" w:rsidRPr="000441D9" w:rsidRDefault="00E6716D" w:rsidP="00474857">
      <w:pPr>
        <w:rPr>
          <w:rFonts w:asciiTheme="minorHAnsi" w:hAnsiTheme="minorHAnsi" w:cstheme="minorHAnsi"/>
          <w:b/>
          <w:bCs/>
          <w:sz w:val="22"/>
          <w:szCs w:val="22"/>
          <w:lang w:val="mk-MK" w:eastAsia="en-US"/>
        </w:rPr>
      </w:pPr>
      <w:bookmarkStart w:id="29" w:name="_Toc154222600"/>
      <w:bookmarkStart w:id="30" w:name="_Toc154544228"/>
      <w:bookmarkStart w:id="31" w:name="_Toc104380803"/>
      <w:r w:rsidRPr="000441D9">
        <w:rPr>
          <w:rFonts w:asciiTheme="minorHAnsi" w:hAnsiTheme="minorHAnsi" w:cstheme="minorHAnsi"/>
          <w:b/>
          <w:bCs/>
          <w:sz w:val="22"/>
          <w:szCs w:val="22"/>
          <w:lang w:val="mk-MK" w:eastAsia="en-US"/>
        </w:rPr>
        <w:t>2</w:t>
      </w:r>
      <w:r w:rsidRPr="000441D9">
        <w:rPr>
          <w:rFonts w:asciiTheme="minorHAnsi" w:hAnsiTheme="minorHAnsi" w:cstheme="minorHAnsi"/>
          <w:b/>
          <w:bCs/>
          <w:sz w:val="22"/>
          <w:szCs w:val="22"/>
          <w:lang w:val="mk-MK" w:eastAsia="en-US"/>
        </w:rPr>
        <w:tab/>
        <w:t>КОНТАКТ ЛИЦЕ (во врска со овој тендер)</w:t>
      </w:r>
      <w:bookmarkEnd w:id="29"/>
      <w:bookmarkEnd w:id="30"/>
      <w:bookmarkEnd w:id="31"/>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3"/>
        <w:gridCol w:w="5400"/>
      </w:tblGrid>
      <w:tr w:rsidR="00E6716D" w:rsidRPr="000441D9" w14:paraId="6180774E" w14:textId="77777777" w:rsidTr="00716DB1">
        <w:trPr>
          <w:trHeight w:val="498"/>
        </w:trPr>
        <w:tc>
          <w:tcPr>
            <w:tcW w:w="2493" w:type="dxa"/>
            <w:tcBorders>
              <w:top w:val="single" w:sz="6" w:space="0" w:color="auto"/>
              <w:left w:val="single" w:sz="6" w:space="0" w:color="auto"/>
              <w:bottom w:val="single" w:sz="6" w:space="0" w:color="auto"/>
              <w:right w:val="single" w:sz="6" w:space="0" w:color="auto"/>
            </w:tcBorders>
            <w:shd w:val="pct5" w:color="auto" w:fill="FFFFFF"/>
          </w:tcPr>
          <w:p w14:paraId="435F00B2" w14:textId="77777777" w:rsidR="00E6716D" w:rsidRPr="000441D9" w:rsidRDefault="00E6716D" w:rsidP="00F84A3B">
            <w:pPr>
              <w:keepNext/>
              <w:keepLines/>
              <w:spacing w:after="120"/>
              <w:outlineLvl w:val="8"/>
              <w:rPr>
                <w:rFonts w:asciiTheme="minorHAnsi" w:hAnsiTheme="minorHAnsi" w:cstheme="minorHAnsi"/>
                <w:bCs/>
                <w:i/>
                <w:iCs/>
                <w:color w:val="44546A"/>
                <w:sz w:val="20"/>
                <w:szCs w:val="20"/>
                <w:lang w:val="mk-MK" w:eastAsia="en-US"/>
              </w:rPr>
            </w:pPr>
            <w:r w:rsidRPr="000441D9">
              <w:rPr>
                <w:rFonts w:asciiTheme="minorHAnsi" w:hAnsiTheme="minorHAnsi" w:cstheme="minorHAnsi"/>
                <w:bCs/>
                <w:i/>
                <w:iCs/>
                <w:color w:val="44546A"/>
                <w:sz w:val="20"/>
                <w:szCs w:val="20"/>
                <w:lang w:val="mk-MK" w:eastAsia="en-US"/>
              </w:rPr>
              <w:t>Име и презиме</w:t>
            </w:r>
          </w:p>
        </w:tc>
        <w:tc>
          <w:tcPr>
            <w:tcW w:w="5400" w:type="dxa"/>
            <w:tcBorders>
              <w:top w:val="single" w:sz="6" w:space="0" w:color="auto"/>
              <w:left w:val="single" w:sz="6" w:space="0" w:color="auto"/>
              <w:bottom w:val="single" w:sz="6" w:space="0" w:color="auto"/>
              <w:right w:val="single" w:sz="6" w:space="0" w:color="auto"/>
            </w:tcBorders>
          </w:tcPr>
          <w:p w14:paraId="2EAA9770" w14:textId="77777777" w:rsidR="00E6716D" w:rsidRPr="000441D9" w:rsidRDefault="00E6716D" w:rsidP="00F84A3B">
            <w:pPr>
              <w:spacing w:after="120"/>
              <w:jc w:val="both"/>
              <w:rPr>
                <w:rFonts w:asciiTheme="minorHAnsi" w:hAnsiTheme="minorHAnsi" w:cstheme="minorHAnsi"/>
                <w:sz w:val="22"/>
                <w:szCs w:val="22"/>
                <w:lang w:val="mk-MK" w:eastAsia="en-US"/>
              </w:rPr>
            </w:pPr>
          </w:p>
        </w:tc>
      </w:tr>
      <w:tr w:rsidR="00E6716D" w:rsidRPr="000441D9" w14:paraId="58482668" w14:textId="77777777" w:rsidTr="00716DB1">
        <w:trPr>
          <w:trHeight w:val="345"/>
        </w:trPr>
        <w:tc>
          <w:tcPr>
            <w:tcW w:w="2493" w:type="dxa"/>
            <w:tcBorders>
              <w:top w:val="single" w:sz="6" w:space="0" w:color="auto"/>
              <w:left w:val="single" w:sz="6" w:space="0" w:color="auto"/>
              <w:bottom w:val="single" w:sz="6" w:space="0" w:color="auto"/>
              <w:right w:val="single" w:sz="6" w:space="0" w:color="auto"/>
            </w:tcBorders>
            <w:shd w:val="pct5" w:color="auto" w:fill="FFFFFF"/>
          </w:tcPr>
          <w:p w14:paraId="186DE074" w14:textId="77777777" w:rsidR="00E6716D" w:rsidRPr="000441D9" w:rsidRDefault="00E6716D" w:rsidP="00F84A3B">
            <w:pPr>
              <w:spacing w:after="120"/>
              <w:rPr>
                <w:rFonts w:asciiTheme="minorHAnsi" w:hAnsiTheme="minorHAnsi" w:cstheme="minorHAnsi"/>
                <w:sz w:val="22"/>
                <w:szCs w:val="22"/>
                <w:lang w:val="mk-MK" w:eastAsia="en-US"/>
              </w:rPr>
            </w:pPr>
            <w:r w:rsidRPr="000441D9">
              <w:rPr>
                <w:rFonts w:asciiTheme="minorHAnsi" w:hAnsiTheme="minorHAnsi" w:cstheme="minorHAnsi"/>
                <w:b/>
                <w:bCs/>
                <w:sz w:val="22"/>
                <w:szCs w:val="22"/>
                <w:lang w:val="mk-MK" w:eastAsia="en-US"/>
              </w:rPr>
              <w:t>Адреса:</w:t>
            </w:r>
          </w:p>
        </w:tc>
        <w:tc>
          <w:tcPr>
            <w:tcW w:w="5400" w:type="dxa"/>
            <w:tcBorders>
              <w:top w:val="single" w:sz="6" w:space="0" w:color="auto"/>
              <w:left w:val="single" w:sz="6" w:space="0" w:color="auto"/>
              <w:bottom w:val="single" w:sz="6" w:space="0" w:color="auto"/>
              <w:right w:val="single" w:sz="6" w:space="0" w:color="auto"/>
            </w:tcBorders>
          </w:tcPr>
          <w:p w14:paraId="4A4871F2" w14:textId="77777777" w:rsidR="00E6716D" w:rsidRPr="000441D9" w:rsidRDefault="00E6716D" w:rsidP="00F84A3B">
            <w:pPr>
              <w:spacing w:after="120"/>
              <w:jc w:val="both"/>
              <w:rPr>
                <w:rFonts w:asciiTheme="minorHAnsi" w:hAnsiTheme="minorHAnsi" w:cstheme="minorHAnsi"/>
                <w:sz w:val="22"/>
                <w:szCs w:val="22"/>
                <w:lang w:val="mk-MK" w:eastAsia="en-US"/>
              </w:rPr>
            </w:pPr>
          </w:p>
        </w:tc>
      </w:tr>
      <w:tr w:rsidR="00E6716D" w:rsidRPr="000441D9" w14:paraId="7AC5AD9B" w14:textId="77777777" w:rsidTr="00716DB1">
        <w:tc>
          <w:tcPr>
            <w:tcW w:w="2493" w:type="dxa"/>
            <w:tcBorders>
              <w:top w:val="single" w:sz="6" w:space="0" w:color="auto"/>
              <w:left w:val="single" w:sz="6" w:space="0" w:color="auto"/>
              <w:bottom w:val="single" w:sz="6" w:space="0" w:color="auto"/>
              <w:right w:val="single" w:sz="6" w:space="0" w:color="auto"/>
            </w:tcBorders>
            <w:shd w:val="pct5" w:color="auto" w:fill="FFFFFF"/>
          </w:tcPr>
          <w:p w14:paraId="62F64749" w14:textId="77777777" w:rsidR="00E6716D" w:rsidRPr="000441D9" w:rsidRDefault="00E6716D" w:rsidP="00F84A3B">
            <w:pPr>
              <w:spacing w:after="120"/>
              <w:rPr>
                <w:rFonts w:asciiTheme="minorHAnsi" w:hAnsiTheme="minorHAnsi" w:cstheme="minorHAnsi"/>
                <w:sz w:val="22"/>
                <w:szCs w:val="22"/>
                <w:lang w:val="mk-MK" w:eastAsia="en-US"/>
              </w:rPr>
            </w:pPr>
            <w:r w:rsidRPr="000441D9">
              <w:rPr>
                <w:rFonts w:asciiTheme="minorHAnsi" w:hAnsiTheme="minorHAnsi" w:cstheme="minorHAnsi"/>
                <w:b/>
                <w:bCs/>
                <w:sz w:val="22"/>
                <w:szCs w:val="22"/>
                <w:lang w:val="mk-MK" w:eastAsia="en-US"/>
              </w:rPr>
              <w:t>Телефон:</w:t>
            </w:r>
          </w:p>
        </w:tc>
        <w:tc>
          <w:tcPr>
            <w:tcW w:w="5400" w:type="dxa"/>
            <w:tcBorders>
              <w:top w:val="single" w:sz="6" w:space="0" w:color="auto"/>
              <w:left w:val="single" w:sz="6" w:space="0" w:color="auto"/>
              <w:bottom w:val="single" w:sz="6" w:space="0" w:color="auto"/>
              <w:right w:val="single" w:sz="6" w:space="0" w:color="auto"/>
            </w:tcBorders>
          </w:tcPr>
          <w:p w14:paraId="1D199DC1" w14:textId="77777777" w:rsidR="00E6716D" w:rsidRPr="000441D9" w:rsidRDefault="00E6716D" w:rsidP="00F84A3B">
            <w:pPr>
              <w:spacing w:after="120"/>
              <w:jc w:val="both"/>
              <w:rPr>
                <w:rFonts w:asciiTheme="minorHAnsi" w:hAnsiTheme="minorHAnsi" w:cstheme="minorHAnsi"/>
                <w:sz w:val="22"/>
                <w:szCs w:val="22"/>
                <w:lang w:val="mk-MK" w:eastAsia="en-US"/>
              </w:rPr>
            </w:pPr>
          </w:p>
        </w:tc>
      </w:tr>
      <w:tr w:rsidR="00E6716D" w:rsidRPr="000441D9" w14:paraId="699D50B5" w14:textId="77777777" w:rsidTr="00716DB1">
        <w:trPr>
          <w:trHeight w:val="420"/>
        </w:trPr>
        <w:tc>
          <w:tcPr>
            <w:tcW w:w="2493" w:type="dxa"/>
            <w:tcBorders>
              <w:top w:val="single" w:sz="6" w:space="0" w:color="auto"/>
              <w:left w:val="single" w:sz="6" w:space="0" w:color="auto"/>
              <w:bottom w:val="single" w:sz="6" w:space="0" w:color="auto"/>
              <w:right w:val="single" w:sz="6" w:space="0" w:color="auto"/>
            </w:tcBorders>
            <w:shd w:val="pct5" w:color="auto" w:fill="FFFFFF"/>
          </w:tcPr>
          <w:p w14:paraId="13467A97" w14:textId="77777777" w:rsidR="00E6716D" w:rsidRPr="000441D9" w:rsidRDefault="00E6716D" w:rsidP="00F84A3B">
            <w:pPr>
              <w:spacing w:after="120"/>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Електронска пошта:</w:t>
            </w:r>
          </w:p>
        </w:tc>
        <w:tc>
          <w:tcPr>
            <w:tcW w:w="5400" w:type="dxa"/>
            <w:tcBorders>
              <w:top w:val="single" w:sz="6" w:space="0" w:color="auto"/>
              <w:left w:val="single" w:sz="6" w:space="0" w:color="auto"/>
              <w:bottom w:val="single" w:sz="6" w:space="0" w:color="auto"/>
              <w:right w:val="single" w:sz="6" w:space="0" w:color="auto"/>
            </w:tcBorders>
          </w:tcPr>
          <w:p w14:paraId="11D9BFBC" w14:textId="77777777" w:rsidR="00E6716D" w:rsidRPr="000441D9" w:rsidRDefault="00E6716D" w:rsidP="00F84A3B">
            <w:pPr>
              <w:spacing w:after="120"/>
              <w:jc w:val="both"/>
              <w:rPr>
                <w:rFonts w:asciiTheme="minorHAnsi" w:hAnsiTheme="minorHAnsi" w:cstheme="minorHAnsi"/>
                <w:sz w:val="22"/>
                <w:szCs w:val="22"/>
                <w:lang w:val="mk-MK" w:eastAsia="en-US"/>
              </w:rPr>
            </w:pPr>
          </w:p>
        </w:tc>
      </w:tr>
    </w:tbl>
    <w:p w14:paraId="532E1F8C" w14:textId="77777777" w:rsidR="00E6716D" w:rsidRPr="000441D9" w:rsidRDefault="00E6716D" w:rsidP="00474857">
      <w:pPr>
        <w:rPr>
          <w:rFonts w:asciiTheme="minorHAnsi" w:hAnsiTheme="minorHAnsi" w:cstheme="minorHAnsi"/>
          <w:b/>
          <w:bCs/>
          <w:sz w:val="22"/>
          <w:szCs w:val="22"/>
          <w:lang w:val="mk-MK" w:eastAsia="en-US"/>
        </w:rPr>
      </w:pPr>
      <w:r w:rsidRPr="000441D9">
        <w:rPr>
          <w:rFonts w:asciiTheme="minorHAnsi" w:hAnsiTheme="minorHAnsi" w:cstheme="minorHAnsi"/>
          <w:sz w:val="22"/>
          <w:szCs w:val="22"/>
          <w:lang w:val="mk-MK" w:eastAsia="en-US"/>
        </w:rPr>
        <w:br w:type="page"/>
      </w:r>
      <w:bookmarkStart w:id="32" w:name="_Toc154222601"/>
      <w:bookmarkStart w:id="33" w:name="_Toc154544229"/>
      <w:bookmarkStart w:id="34" w:name="_Toc104380804"/>
      <w:r w:rsidRPr="000441D9">
        <w:rPr>
          <w:rFonts w:asciiTheme="minorHAnsi" w:hAnsiTheme="minorHAnsi" w:cstheme="minorHAnsi"/>
          <w:b/>
          <w:sz w:val="22"/>
          <w:szCs w:val="22"/>
          <w:lang w:val="mk-MK" w:eastAsia="en-US"/>
        </w:rPr>
        <w:lastRenderedPageBreak/>
        <w:t>3</w:t>
      </w:r>
      <w:r w:rsidRPr="000441D9">
        <w:rPr>
          <w:rFonts w:asciiTheme="minorHAnsi" w:hAnsiTheme="minorHAnsi" w:cstheme="minorHAnsi"/>
          <w:sz w:val="22"/>
          <w:szCs w:val="22"/>
          <w:lang w:val="mk-MK" w:eastAsia="en-US"/>
        </w:rPr>
        <w:tab/>
      </w:r>
      <w:r w:rsidRPr="000441D9">
        <w:rPr>
          <w:rFonts w:asciiTheme="minorHAnsi" w:hAnsiTheme="minorHAnsi" w:cstheme="minorHAnsi"/>
          <w:b/>
          <w:bCs/>
          <w:sz w:val="22"/>
          <w:szCs w:val="22"/>
          <w:lang w:val="mk-MK" w:eastAsia="en-US"/>
        </w:rPr>
        <w:t>ИЗЈАВА(И) СОГЛАСНО БАРАЊАТА НА ТЕНДЕРОТ</w:t>
      </w:r>
      <w:bookmarkEnd w:id="32"/>
      <w:bookmarkEnd w:id="33"/>
      <w:bookmarkEnd w:id="34"/>
    </w:p>
    <w:p w14:paraId="2B7D1800" w14:textId="77777777" w:rsidR="00E6716D" w:rsidRPr="000441D9" w:rsidRDefault="00E6716D" w:rsidP="00F84A3B">
      <w:pPr>
        <w:keepNext/>
        <w:tabs>
          <w:tab w:val="left" w:pos="360"/>
        </w:tabs>
        <w:spacing w:after="120"/>
        <w:jc w:val="both"/>
        <w:outlineLvl w:val="0"/>
        <w:rPr>
          <w:rFonts w:asciiTheme="minorHAnsi" w:hAnsiTheme="minorHAnsi" w:cstheme="minorHAnsi"/>
          <w:b/>
          <w:bCs/>
          <w:sz w:val="22"/>
          <w:szCs w:val="22"/>
          <w:lang w:val="mk-MK" w:eastAsia="en-US"/>
        </w:rPr>
      </w:pPr>
    </w:p>
    <w:p w14:paraId="790E7F2E" w14:textId="77777777" w:rsidR="00E6716D" w:rsidRPr="000441D9" w:rsidRDefault="00E6716D" w:rsidP="00F84A3B">
      <w:pPr>
        <w:keepNext/>
        <w:keepLines/>
        <w:widowControl w:val="0"/>
        <w:spacing w:after="120"/>
        <w:ind w:left="567"/>
        <w:jc w:val="both"/>
        <w:rPr>
          <w:rFonts w:asciiTheme="minorHAnsi" w:hAnsiTheme="minorHAnsi" w:cstheme="minorHAnsi"/>
          <w:b/>
          <w:bCs/>
          <w:sz w:val="22"/>
          <w:szCs w:val="22"/>
          <w:lang w:val="mk-MK" w:eastAsia="en-US"/>
        </w:rPr>
      </w:pPr>
      <w:r w:rsidRPr="000441D9">
        <w:rPr>
          <w:rFonts w:asciiTheme="minorHAnsi" w:hAnsiTheme="minorHAnsi" w:cstheme="minorHAnsi"/>
          <w:b/>
          <w:bCs/>
          <w:sz w:val="22"/>
          <w:szCs w:val="22"/>
          <w:lang w:val="mk-MK" w:eastAsia="en-US"/>
        </w:rPr>
        <w:t>Да биде пополнето и потпишано од понудувачот (доколку се работи за конзорциум да биде пополнето и потпишано од секој од партнерите).</w:t>
      </w:r>
    </w:p>
    <w:p w14:paraId="3C31F6FB" w14:textId="77777777" w:rsidR="00E6716D" w:rsidRPr="000441D9" w:rsidRDefault="00E6716D" w:rsidP="00F84A3B">
      <w:pPr>
        <w:keepNext/>
        <w:keepLines/>
        <w:widowControl w:val="0"/>
        <w:spacing w:after="120"/>
        <w:ind w:left="567"/>
        <w:jc w:val="both"/>
        <w:rPr>
          <w:rFonts w:asciiTheme="minorHAnsi" w:hAnsiTheme="minorHAnsi" w:cstheme="minorHAnsi"/>
          <w:b/>
          <w:bCs/>
          <w:sz w:val="22"/>
          <w:szCs w:val="22"/>
          <w:lang w:val="mk-MK" w:eastAsia="en-US"/>
        </w:rPr>
      </w:pPr>
    </w:p>
    <w:p w14:paraId="63DCCAFB" w14:textId="77777777" w:rsidR="00E6716D" w:rsidRPr="000441D9" w:rsidRDefault="00E6716D" w:rsidP="00F84A3B">
      <w:pPr>
        <w:keepNext/>
        <w:keepLines/>
        <w:widowControl w:val="0"/>
        <w:spacing w:after="120"/>
        <w:ind w:left="567"/>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Како одговор на вашата Покана за учество на тендер за горенаведениот договор, ние, долупотпишаните, изјавуваме дека:</w:t>
      </w:r>
    </w:p>
    <w:p w14:paraId="4319DB41" w14:textId="77777777" w:rsidR="00FF4172" w:rsidRPr="000441D9" w:rsidRDefault="00FF4172" w:rsidP="00F84A3B">
      <w:pPr>
        <w:keepNext/>
        <w:keepLines/>
        <w:widowControl w:val="0"/>
        <w:spacing w:after="120"/>
        <w:ind w:left="567"/>
        <w:rPr>
          <w:rFonts w:asciiTheme="minorHAnsi" w:hAnsiTheme="minorHAnsi" w:cstheme="minorHAnsi"/>
          <w:sz w:val="22"/>
          <w:szCs w:val="22"/>
          <w:lang w:val="mk-MK" w:eastAsia="en-US"/>
        </w:rPr>
      </w:pPr>
    </w:p>
    <w:p w14:paraId="2863EA2F" w14:textId="17F05213" w:rsidR="00E6716D" w:rsidRPr="000441D9" w:rsidRDefault="00E6716D" w:rsidP="00F80260">
      <w:pPr>
        <w:numPr>
          <w:ilvl w:val="0"/>
          <w:numId w:val="14"/>
        </w:numPr>
        <w:spacing w:after="120"/>
        <w:contextualSpacing/>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Ја разгледавме и во целост ја прифаќаме содржината на досието за покана за тендер Бр. </w:t>
      </w:r>
      <w:r w:rsidR="004A712B" w:rsidRPr="000441D9">
        <w:rPr>
          <w:rFonts w:asciiTheme="minorHAnsi" w:hAnsiTheme="minorHAnsi" w:cstheme="minorHAnsi"/>
          <w:b/>
          <w:bCs/>
          <w:sz w:val="22"/>
          <w:szCs w:val="22"/>
          <w:lang w:val="mk-MK" w:eastAsia="en-US"/>
        </w:rPr>
        <w:t xml:space="preserve">RP/FOSM/FT/2254 </w:t>
      </w:r>
      <w:r w:rsidRPr="000441D9">
        <w:rPr>
          <w:rFonts w:asciiTheme="minorHAnsi" w:hAnsiTheme="minorHAnsi" w:cstheme="minorHAnsi"/>
          <w:sz w:val="22"/>
          <w:szCs w:val="22"/>
          <w:lang w:val="mk-MK" w:eastAsia="en-US"/>
        </w:rPr>
        <w:t xml:space="preserve">од </w:t>
      </w:r>
      <w:r w:rsidRPr="000441D9">
        <w:rPr>
          <w:rFonts w:asciiTheme="minorHAnsi" w:hAnsiTheme="minorHAnsi" w:cstheme="minorHAnsi"/>
          <w:b/>
          <w:bCs/>
          <w:sz w:val="22"/>
          <w:szCs w:val="22"/>
          <w:lang w:val="mk-MK" w:eastAsia="en-US"/>
        </w:rPr>
        <w:t>(</w:t>
      </w:r>
      <w:r w:rsidRPr="000441D9">
        <w:rPr>
          <w:rFonts w:asciiTheme="minorHAnsi" w:hAnsiTheme="minorHAnsi" w:cstheme="minorHAnsi"/>
          <w:sz w:val="22"/>
          <w:szCs w:val="22"/>
          <w:lang w:val="mk-MK" w:eastAsia="en-US"/>
        </w:rPr>
        <w:t>../../..</w:t>
      </w:r>
      <w:r w:rsidRPr="000441D9">
        <w:rPr>
          <w:rFonts w:asciiTheme="minorHAnsi" w:hAnsiTheme="minorHAnsi" w:cstheme="minorHAnsi"/>
          <w:b/>
          <w:bCs/>
          <w:sz w:val="22"/>
          <w:szCs w:val="22"/>
          <w:lang w:val="mk-MK" w:eastAsia="en-US"/>
        </w:rPr>
        <w:t>)</w:t>
      </w:r>
      <w:r w:rsidRPr="000441D9">
        <w:rPr>
          <w:rFonts w:asciiTheme="minorHAnsi" w:hAnsiTheme="minorHAnsi" w:cstheme="minorHAnsi"/>
          <w:sz w:val="22"/>
          <w:szCs w:val="22"/>
          <w:lang w:val="mk-MK" w:eastAsia="en-US"/>
        </w:rPr>
        <w:t>. Потполно ги прифаќаме условите, без никакви воздржувања или ограничувања.</w:t>
      </w:r>
    </w:p>
    <w:p w14:paraId="1C1EAEA5" w14:textId="77777777" w:rsidR="00474857" w:rsidRPr="000441D9" w:rsidRDefault="00474857" w:rsidP="00474857">
      <w:pPr>
        <w:spacing w:after="120"/>
        <w:ind w:left="360"/>
        <w:contextualSpacing/>
        <w:jc w:val="both"/>
        <w:rPr>
          <w:rFonts w:asciiTheme="minorHAnsi" w:hAnsiTheme="minorHAnsi" w:cstheme="minorHAnsi"/>
          <w:sz w:val="22"/>
          <w:szCs w:val="22"/>
          <w:lang w:val="mk-MK" w:eastAsia="en-US"/>
        </w:rPr>
      </w:pPr>
    </w:p>
    <w:p w14:paraId="1C1BCF3D" w14:textId="4A7A939C" w:rsidR="00E6716D" w:rsidRPr="000441D9" w:rsidRDefault="00E6716D" w:rsidP="00F80260">
      <w:pPr>
        <w:numPr>
          <w:ilvl w:val="0"/>
          <w:numId w:val="14"/>
        </w:numPr>
        <w:spacing w:after="120"/>
        <w:contextualSpacing/>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Во согласност со прописите од тендерското досие како и условите и објавените временски ограничувања, без никакви воздржувања или ограничувања, нудиме испорака на следниве работи</w:t>
      </w:r>
      <w:r w:rsidR="00CF7A02" w:rsidRPr="000441D9">
        <w:rPr>
          <w:rFonts w:asciiTheme="minorHAnsi" w:hAnsiTheme="minorHAnsi" w:cstheme="minorHAnsi"/>
          <w:sz w:val="22"/>
          <w:szCs w:val="22"/>
          <w:lang w:val="mk-MK" w:eastAsia="en-US"/>
        </w:rPr>
        <w:t>:</w:t>
      </w:r>
    </w:p>
    <w:p w14:paraId="0ED1A863" w14:textId="77777777" w:rsidR="00B545B5" w:rsidRPr="000441D9" w:rsidRDefault="00B545B5" w:rsidP="00B545B5">
      <w:pPr>
        <w:spacing w:after="120"/>
        <w:ind w:left="720"/>
        <w:jc w:val="both"/>
        <w:rPr>
          <w:rFonts w:asciiTheme="minorHAnsi" w:hAnsiTheme="minorHAnsi" w:cstheme="minorHAnsi"/>
          <w:b/>
          <w:color w:val="0000FF"/>
          <w:sz w:val="22"/>
          <w:szCs w:val="22"/>
          <w:u w:val="single"/>
          <w:lang w:val="mk-MK" w:eastAsia="en-US"/>
        </w:rPr>
      </w:pPr>
    </w:p>
    <w:p w14:paraId="15B0190C" w14:textId="2FD90CF0" w:rsidR="00D24A0E" w:rsidRPr="000441D9" w:rsidRDefault="00D24A0E" w:rsidP="00D24A0E">
      <w:pPr>
        <w:spacing w:after="120"/>
        <w:jc w:val="both"/>
        <w:rPr>
          <w:rFonts w:asciiTheme="minorHAnsi" w:hAnsiTheme="minorHAnsi" w:cstheme="minorHAnsi"/>
          <w:b/>
          <w:bCs/>
          <w:color w:val="0000FF"/>
          <w:sz w:val="22"/>
          <w:szCs w:val="22"/>
          <w:u w:val="single"/>
          <w:lang w:val="mk-MK"/>
        </w:rPr>
      </w:pPr>
      <w:r w:rsidRPr="000441D9">
        <w:rPr>
          <w:rFonts w:asciiTheme="minorHAnsi" w:hAnsiTheme="minorHAnsi" w:cstheme="minorHAnsi"/>
          <w:b/>
          <w:color w:val="0000FF"/>
          <w:sz w:val="22"/>
          <w:szCs w:val="22"/>
          <w:u w:val="single"/>
          <w:lang w:val="mk-MK"/>
        </w:rPr>
        <w:t xml:space="preserve">Фотоволтаични соларни централи во: </w:t>
      </w:r>
      <w:r w:rsidR="000441D9" w:rsidRPr="000441D9">
        <w:rPr>
          <w:rFonts w:asciiTheme="minorHAnsi" w:hAnsiTheme="minorHAnsi" w:cstheme="minorHAnsi"/>
          <w:b/>
          <w:color w:val="0432FF"/>
          <w:sz w:val="22"/>
          <w:szCs w:val="22"/>
          <w:lang w:val="mk-MK"/>
        </w:rPr>
        <w:t>ООУ „Елпида Караманди “, Битола; ООУ „Стив Наумов“ Битола; ООУ „Александар Турунџев “, с. Кукуречани, Битола; ООУ „Коле Камински“, Битола; ООУ „Св. Кирил и Методиј “, Битола; ООУ „Крсте Петков Мисирков “, с. Бистрица, Битола</w:t>
      </w:r>
    </w:p>
    <w:p w14:paraId="0B77D22D" w14:textId="766FAA7E" w:rsidR="00FF613C" w:rsidRPr="000441D9" w:rsidRDefault="008178A6" w:rsidP="00D24A0E">
      <w:pPr>
        <w:spacing w:after="120"/>
        <w:jc w:val="both"/>
        <w:rPr>
          <w:rFonts w:asciiTheme="minorHAnsi" w:hAnsiTheme="minorHAnsi" w:cstheme="minorHAnsi"/>
          <w:b/>
          <w:color w:val="0000FF"/>
          <w:sz w:val="22"/>
          <w:szCs w:val="22"/>
          <w:u w:val="single"/>
          <w:lang w:val="mk-MK"/>
        </w:rPr>
      </w:pPr>
      <w:r>
        <w:rPr>
          <w:rFonts w:asciiTheme="minorHAnsi" w:hAnsiTheme="minorHAnsi" w:cstheme="minorHAnsi"/>
          <w:b/>
          <w:bCs/>
          <w:noProof/>
          <w:sz w:val="22"/>
          <w:szCs w:val="22"/>
          <w:highlight w:val="darkMagenta"/>
          <w:lang w:val="mk-MK"/>
        </w:rPr>
        <w:pict w14:anchorId="691362C0">
          <v:rect id="_x0000_i1029" alt="" style="width:451.3pt;height:.05pt;mso-width-percent:0;mso-height-percent:0;mso-width-percent:0;mso-height-percent:0" o:hralign="center" o:hrstd="t" o:hr="t" fillcolor="gray" stroked="f"/>
        </w:pict>
      </w:r>
    </w:p>
    <w:p w14:paraId="12C3B846" w14:textId="5B508D83" w:rsidR="00E6716D" w:rsidRPr="000441D9" w:rsidRDefault="00E6716D" w:rsidP="00A771D5">
      <w:pPr>
        <w:numPr>
          <w:ilvl w:val="0"/>
          <w:numId w:val="14"/>
        </w:numPr>
        <w:spacing w:after="120"/>
        <w:contextualSpacing/>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Цената на нашиот тендер (</w:t>
      </w:r>
      <w:r w:rsidRPr="000441D9">
        <w:rPr>
          <w:rFonts w:asciiTheme="minorHAnsi" w:hAnsiTheme="minorHAnsi" w:cstheme="minorHAnsi"/>
          <w:i/>
          <w:iCs/>
          <w:sz w:val="22"/>
          <w:szCs w:val="22"/>
          <w:lang w:val="mk-MK" w:eastAsia="en-US"/>
        </w:rPr>
        <w:t xml:space="preserve">без опциите подвлечени со сино) </w:t>
      </w:r>
      <w:r w:rsidRPr="000441D9">
        <w:rPr>
          <w:rFonts w:asciiTheme="minorHAnsi" w:hAnsiTheme="minorHAnsi" w:cstheme="minorHAnsi"/>
          <w:sz w:val="22"/>
          <w:szCs w:val="22"/>
          <w:lang w:val="mk-MK" w:eastAsia="en-US"/>
        </w:rPr>
        <w:t xml:space="preserve">е </w:t>
      </w: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1446"/>
        <w:gridCol w:w="3060"/>
        <w:gridCol w:w="1447"/>
        <w:gridCol w:w="1073"/>
      </w:tblGrid>
      <w:tr w:rsidR="00E6716D" w:rsidRPr="000441D9" w14:paraId="1A8C0FA5" w14:textId="77777777" w:rsidTr="002E2538">
        <w:tc>
          <w:tcPr>
            <w:tcW w:w="2154" w:type="dxa"/>
          </w:tcPr>
          <w:p w14:paraId="79810861" w14:textId="77777777" w:rsidR="00E6716D" w:rsidRPr="000441D9" w:rsidRDefault="00E6716D" w:rsidP="00F84A3B">
            <w:pPr>
              <w:spacing w:after="120"/>
              <w:jc w:val="both"/>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Целина бр</w:t>
            </w:r>
            <w:r w:rsidRPr="000441D9">
              <w:rPr>
                <w:rFonts w:asciiTheme="minorHAnsi" w:hAnsiTheme="minorHAnsi" w:cstheme="minorHAnsi"/>
                <w:b/>
                <w:color w:val="0000FF"/>
                <w:sz w:val="22"/>
                <w:szCs w:val="22"/>
                <w:lang w:val="mk-MK" w:eastAsia="en-US"/>
              </w:rPr>
              <w:t xml:space="preserve"> </w:t>
            </w:r>
            <w:r w:rsidRPr="000441D9">
              <w:rPr>
                <w:rFonts w:asciiTheme="minorHAnsi" w:hAnsiTheme="minorHAnsi" w:cstheme="minorHAnsi"/>
                <w:b/>
                <w:sz w:val="22"/>
                <w:szCs w:val="22"/>
                <w:lang w:val="mk-MK" w:eastAsia="en-US"/>
              </w:rPr>
              <w:t>1:</w:t>
            </w:r>
          </w:p>
        </w:tc>
        <w:tc>
          <w:tcPr>
            <w:tcW w:w="1446" w:type="dxa"/>
          </w:tcPr>
          <w:p w14:paraId="04B227E9" w14:textId="77777777" w:rsidR="002E2538" w:rsidRPr="000441D9" w:rsidRDefault="002E2538" w:rsidP="002E2538">
            <w:pPr>
              <w:spacing w:after="120"/>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Вкупно</w:t>
            </w:r>
          </w:p>
          <w:p w14:paraId="28E2EDDF" w14:textId="37FA1C47" w:rsidR="00E6716D" w:rsidRPr="000441D9" w:rsidRDefault="002E2538" w:rsidP="002E2538">
            <w:pPr>
              <w:spacing w:after="120"/>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[………..]МКД без опциите обележени со сино</w:t>
            </w:r>
          </w:p>
        </w:tc>
        <w:tc>
          <w:tcPr>
            <w:tcW w:w="4507" w:type="dxa"/>
            <w:gridSpan w:val="2"/>
          </w:tcPr>
          <w:p w14:paraId="24CC5696" w14:textId="77777777" w:rsidR="00E6716D" w:rsidRPr="000441D9" w:rsidRDefault="00E6716D"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highlight w:val="lightGray"/>
                <w:lang w:val="mk-MK" w:eastAsia="en-US"/>
              </w:rPr>
              <w:t>[…со зборови……..</w:t>
            </w:r>
            <w:r w:rsidRPr="000441D9">
              <w:rPr>
                <w:rFonts w:asciiTheme="minorHAnsi" w:hAnsiTheme="minorHAnsi" w:cstheme="minorHAnsi"/>
                <w:sz w:val="22"/>
                <w:szCs w:val="22"/>
                <w:lang w:val="mk-MK" w:eastAsia="en-US"/>
              </w:rPr>
              <w:t xml:space="preserve">] </w:t>
            </w:r>
          </w:p>
        </w:tc>
        <w:tc>
          <w:tcPr>
            <w:tcW w:w="1073" w:type="dxa"/>
          </w:tcPr>
          <w:p w14:paraId="4E227269" w14:textId="4D7BC523" w:rsidR="00E6716D" w:rsidRPr="000441D9" w:rsidRDefault="00921E48"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со</w:t>
            </w:r>
            <w:r w:rsidR="00E6716D" w:rsidRPr="000441D9">
              <w:rPr>
                <w:rFonts w:asciiTheme="minorHAnsi" w:hAnsiTheme="minorHAnsi" w:cstheme="minorHAnsi"/>
                <w:sz w:val="22"/>
                <w:szCs w:val="22"/>
                <w:lang w:val="mk-MK" w:eastAsia="en-US"/>
              </w:rPr>
              <w:t xml:space="preserve"> ДДВ</w:t>
            </w:r>
          </w:p>
        </w:tc>
      </w:tr>
      <w:tr w:rsidR="00E6716D" w:rsidRPr="000441D9" w14:paraId="38E795E7" w14:textId="77777777" w:rsidTr="00716DB1">
        <w:tc>
          <w:tcPr>
            <w:tcW w:w="2154" w:type="dxa"/>
          </w:tcPr>
          <w:p w14:paraId="0A40FD31" w14:textId="77777777" w:rsidR="00E6716D" w:rsidRPr="000441D9" w:rsidRDefault="00E6716D" w:rsidP="00F84A3B">
            <w:pPr>
              <w:spacing w:after="120"/>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Начин на плаќање:</w:t>
            </w:r>
          </w:p>
        </w:tc>
        <w:tc>
          <w:tcPr>
            <w:tcW w:w="7026" w:type="dxa"/>
            <w:gridSpan w:val="4"/>
          </w:tcPr>
          <w:p w14:paraId="7A3E08E1" w14:textId="76DEA856" w:rsidR="00E6716D" w:rsidRPr="000441D9" w:rsidRDefault="00E6716D"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w:t>
            </w:r>
            <w:r w:rsidRPr="000441D9">
              <w:rPr>
                <w:rFonts w:asciiTheme="minorHAnsi" w:hAnsiTheme="minorHAnsi" w:cstheme="minorHAnsi"/>
                <w:sz w:val="22"/>
                <w:szCs w:val="22"/>
                <w:highlight w:val="lightGray"/>
                <w:lang w:val="mk-MK" w:eastAsia="en-US"/>
              </w:rPr>
              <w:t>………..</w:t>
            </w:r>
            <w:r w:rsidRPr="000441D9">
              <w:rPr>
                <w:rFonts w:asciiTheme="minorHAnsi" w:hAnsiTheme="minorHAnsi" w:cstheme="minorHAnsi"/>
                <w:sz w:val="22"/>
                <w:szCs w:val="22"/>
                <w:lang w:val="mk-MK" w:eastAsia="en-US"/>
              </w:rPr>
              <w:t xml:space="preserve">] дена по </w:t>
            </w:r>
            <w:r w:rsidR="00965B2A" w:rsidRPr="000441D9">
              <w:rPr>
                <w:rFonts w:asciiTheme="minorHAnsi" w:hAnsiTheme="minorHAnsi" w:cstheme="minorHAnsi"/>
                <w:sz w:val="22"/>
                <w:szCs w:val="22"/>
                <w:lang w:val="mk-MK" w:eastAsia="en-US"/>
              </w:rPr>
              <w:t>завршување на работите</w:t>
            </w:r>
            <w:r w:rsidRPr="000441D9">
              <w:rPr>
                <w:rFonts w:asciiTheme="minorHAnsi" w:hAnsiTheme="minorHAnsi" w:cstheme="minorHAnsi"/>
                <w:sz w:val="22"/>
                <w:szCs w:val="22"/>
                <w:lang w:val="mk-MK" w:eastAsia="en-US"/>
              </w:rPr>
              <w:t xml:space="preserve"> и извршен технички </w:t>
            </w:r>
            <w:r w:rsidR="003D1E4E" w:rsidRPr="000441D9">
              <w:rPr>
                <w:rFonts w:asciiTheme="minorHAnsi" w:hAnsiTheme="minorHAnsi" w:cstheme="minorHAnsi"/>
                <w:sz w:val="22"/>
                <w:szCs w:val="22"/>
                <w:lang w:val="mk-MK" w:eastAsia="en-US"/>
              </w:rPr>
              <w:t>преглед</w:t>
            </w:r>
            <w:r w:rsidR="00C32C8A" w:rsidRPr="000441D9">
              <w:rPr>
                <w:rFonts w:asciiTheme="minorHAnsi" w:hAnsiTheme="minorHAnsi" w:cstheme="minorHAnsi"/>
                <w:sz w:val="22"/>
                <w:szCs w:val="22"/>
                <w:lang w:val="mk-MK" w:eastAsia="en-US"/>
              </w:rPr>
              <w:t xml:space="preserve"> и пуштање во работа</w:t>
            </w:r>
            <w:r w:rsidRPr="000441D9">
              <w:rPr>
                <w:rFonts w:asciiTheme="minorHAnsi" w:hAnsiTheme="minorHAnsi" w:cstheme="minorHAnsi"/>
                <w:sz w:val="22"/>
                <w:szCs w:val="22"/>
                <w:lang w:val="mk-MK" w:eastAsia="en-US"/>
              </w:rPr>
              <w:t xml:space="preserve"> </w:t>
            </w:r>
            <w:r w:rsidRPr="000441D9">
              <w:rPr>
                <w:rFonts w:asciiTheme="minorHAnsi" w:hAnsiTheme="minorHAnsi" w:cstheme="minorHAnsi"/>
                <w:sz w:val="22"/>
                <w:szCs w:val="22"/>
                <w:highlight w:val="lightGray"/>
                <w:lang w:val="mk-MK" w:eastAsia="en-US"/>
              </w:rPr>
              <w:t>(</w:t>
            </w:r>
            <w:r w:rsidR="00921E48" w:rsidRPr="000441D9">
              <w:rPr>
                <w:rFonts w:asciiTheme="minorHAnsi" w:hAnsiTheme="minorHAnsi" w:cstheme="minorHAnsi"/>
                <w:sz w:val="22"/>
                <w:szCs w:val="22"/>
                <w:highlight w:val="lightGray"/>
                <w:lang w:val="mk-MK" w:eastAsia="en-US"/>
              </w:rPr>
              <w:t xml:space="preserve">да се модифицира, </w:t>
            </w:r>
            <w:r w:rsidRPr="000441D9">
              <w:rPr>
                <w:rFonts w:asciiTheme="minorHAnsi" w:hAnsiTheme="minorHAnsi" w:cstheme="minorHAnsi"/>
                <w:sz w:val="22"/>
                <w:szCs w:val="22"/>
                <w:highlight w:val="lightGray"/>
                <w:lang w:val="mk-MK" w:eastAsia="en-US"/>
              </w:rPr>
              <w:t xml:space="preserve">да не се наведуваат општи </w:t>
            </w:r>
            <w:r w:rsidR="00FE2853" w:rsidRPr="000441D9">
              <w:rPr>
                <w:rFonts w:asciiTheme="minorHAnsi" w:hAnsiTheme="minorHAnsi" w:cstheme="minorHAnsi"/>
                <w:sz w:val="22"/>
                <w:szCs w:val="22"/>
                <w:highlight w:val="lightGray"/>
                <w:lang w:val="mk-MK" w:eastAsia="en-US"/>
              </w:rPr>
              <w:t>формулации</w:t>
            </w:r>
            <w:r w:rsidRPr="000441D9">
              <w:rPr>
                <w:rFonts w:asciiTheme="minorHAnsi" w:hAnsiTheme="minorHAnsi" w:cstheme="minorHAnsi"/>
                <w:sz w:val="22"/>
                <w:szCs w:val="22"/>
                <w:highlight w:val="lightGray"/>
                <w:lang w:val="mk-MK" w:eastAsia="en-US"/>
              </w:rPr>
              <w:t xml:space="preserve"> „вирмански“, „по фактура“ и сл. туку да се наведе моментот кога се очекува плаќањето)</w:t>
            </w:r>
          </w:p>
        </w:tc>
      </w:tr>
      <w:tr w:rsidR="00C32C8A" w:rsidRPr="000441D9" w14:paraId="60836E35" w14:textId="77777777" w:rsidTr="002E2538">
        <w:tc>
          <w:tcPr>
            <w:tcW w:w="3600" w:type="dxa"/>
            <w:gridSpan w:val="2"/>
          </w:tcPr>
          <w:p w14:paraId="276E83A1" w14:textId="77777777" w:rsidR="00C32C8A" w:rsidRPr="000441D9" w:rsidRDefault="00C32C8A" w:rsidP="00C32C8A">
            <w:pPr>
              <w:spacing w:after="120"/>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Период на завршување на работите за Целината:</w:t>
            </w:r>
          </w:p>
        </w:tc>
        <w:tc>
          <w:tcPr>
            <w:tcW w:w="3060" w:type="dxa"/>
          </w:tcPr>
          <w:p w14:paraId="6C694F61" w14:textId="427DDD15" w:rsidR="00C32C8A" w:rsidRPr="000441D9" w:rsidRDefault="00C32C8A" w:rsidP="00C32C8A">
            <w:pPr>
              <w:spacing w:after="120"/>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w:t>
            </w:r>
            <w:r w:rsidRPr="000441D9">
              <w:rPr>
                <w:rFonts w:asciiTheme="minorHAnsi" w:hAnsiTheme="minorHAnsi" w:cstheme="minorHAnsi"/>
                <w:sz w:val="22"/>
                <w:szCs w:val="22"/>
                <w:highlight w:val="lightGray"/>
                <w:lang w:val="mk-MK" w:eastAsia="en-US"/>
              </w:rPr>
              <w:t>……..</w:t>
            </w:r>
            <w:r w:rsidRPr="000441D9">
              <w:rPr>
                <w:rFonts w:asciiTheme="minorHAnsi" w:hAnsiTheme="minorHAnsi" w:cstheme="minorHAnsi"/>
                <w:sz w:val="22"/>
                <w:szCs w:val="22"/>
                <w:lang w:val="mk-MK" w:eastAsia="en-US"/>
              </w:rPr>
              <w:t xml:space="preserve">]работни денови за завршување на </w:t>
            </w:r>
            <w:r w:rsidR="00173DF1" w:rsidRPr="000441D9">
              <w:rPr>
                <w:rFonts w:asciiTheme="minorHAnsi" w:hAnsiTheme="minorHAnsi" w:cstheme="minorHAnsi"/>
                <w:sz w:val="22"/>
                <w:szCs w:val="22"/>
                <w:lang w:val="mk-MK" w:eastAsia="en-US"/>
              </w:rPr>
              <w:t xml:space="preserve">изработка на </w:t>
            </w:r>
            <w:r w:rsidRPr="000441D9">
              <w:rPr>
                <w:rFonts w:asciiTheme="minorHAnsi" w:hAnsiTheme="minorHAnsi" w:cstheme="minorHAnsi"/>
                <w:sz w:val="22"/>
                <w:szCs w:val="22"/>
                <w:lang w:val="mk-MK" w:eastAsia="en-US"/>
              </w:rPr>
              <w:t>проектн</w:t>
            </w:r>
            <w:r w:rsidR="00FE2853" w:rsidRPr="000441D9">
              <w:rPr>
                <w:rFonts w:asciiTheme="minorHAnsi" w:hAnsiTheme="minorHAnsi" w:cstheme="minorHAnsi"/>
                <w:sz w:val="22"/>
                <w:szCs w:val="22"/>
                <w:lang w:val="mk-MK" w:eastAsia="en-US"/>
              </w:rPr>
              <w:t>о</w:t>
            </w:r>
            <w:r w:rsidR="00C7021A" w:rsidRPr="000441D9">
              <w:rPr>
                <w:rFonts w:asciiTheme="minorHAnsi" w:hAnsiTheme="minorHAnsi" w:cstheme="minorHAnsi"/>
                <w:sz w:val="22"/>
                <w:szCs w:val="22"/>
                <w:lang w:val="mk-MK" w:eastAsia="en-US"/>
              </w:rPr>
              <w:t xml:space="preserve"> техничка </w:t>
            </w:r>
            <w:r w:rsidRPr="000441D9">
              <w:rPr>
                <w:rFonts w:asciiTheme="minorHAnsi" w:hAnsiTheme="minorHAnsi" w:cstheme="minorHAnsi"/>
                <w:sz w:val="22"/>
                <w:szCs w:val="22"/>
                <w:lang w:val="mk-MK" w:eastAsia="en-US"/>
              </w:rPr>
              <w:t xml:space="preserve"> документација и доставување на документација </w:t>
            </w:r>
            <w:r w:rsidR="00173DF1" w:rsidRPr="000441D9">
              <w:rPr>
                <w:rFonts w:asciiTheme="minorHAnsi" w:hAnsiTheme="minorHAnsi" w:cstheme="minorHAnsi"/>
                <w:sz w:val="22"/>
                <w:szCs w:val="22"/>
                <w:lang w:val="mk-MK" w:eastAsia="en-US"/>
              </w:rPr>
              <w:t xml:space="preserve">до ФООМ и до надлежните институции , ЕВН, </w:t>
            </w:r>
            <w:r w:rsidR="00C9268A" w:rsidRPr="000441D9">
              <w:rPr>
                <w:rFonts w:asciiTheme="minorHAnsi" w:hAnsiTheme="minorHAnsi" w:cstheme="minorHAnsi"/>
                <w:sz w:val="22"/>
                <w:szCs w:val="22"/>
                <w:lang w:val="mk-MK" w:eastAsia="en-US"/>
              </w:rPr>
              <w:t xml:space="preserve">известување </w:t>
            </w:r>
            <w:r w:rsidR="003C55D8" w:rsidRPr="000441D9">
              <w:rPr>
                <w:rFonts w:asciiTheme="minorHAnsi" w:hAnsiTheme="minorHAnsi" w:cstheme="minorHAnsi"/>
                <w:sz w:val="22"/>
                <w:szCs w:val="22"/>
                <w:lang w:val="mk-MK" w:eastAsia="en-US"/>
              </w:rPr>
              <w:t xml:space="preserve">за </w:t>
            </w:r>
            <w:r w:rsidR="00FE2853" w:rsidRPr="000441D9">
              <w:rPr>
                <w:rFonts w:asciiTheme="minorHAnsi" w:hAnsiTheme="minorHAnsi" w:cstheme="minorHAnsi"/>
                <w:sz w:val="22"/>
                <w:szCs w:val="22"/>
                <w:lang w:val="mk-MK" w:eastAsia="en-US"/>
              </w:rPr>
              <w:t>поставување</w:t>
            </w:r>
            <w:r w:rsidR="003C55D8" w:rsidRPr="000441D9">
              <w:rPr>
                <w:rFonts w:asciiTheme="minorHAnsi" w:hAnsiTheme="minorHAnsi" w:cstheme="minorHAnsi"/>
                <w:sz w:val="22"/>
                <w:szCs w:val="22"/>
                <w:lang w:val="mk-MK" w:eastAsia="en-US"/>
              </w:rPr>
              <w:t xml:space="preserve"> на фотонап</w:t>
            </w:r>
            <w:r w:rsidR="00D24A0E" w:rsidRPr="000441D9">
              <w:rPr>
                <w:rFonts w:asciiTheme="minorHAnsi" w:hAnsiTheme="minorHAnsi" w:cstheme="minorHAnsi"/>
                <w:sz w:val="22"/>
                <w:szCs w:val="22"/>
                <w:lang w:val="mk-MK" w:eastAsia="en-US"/>
              </w:rPr>
              <w:t>онс</w:t>
            </w:r>
            <w:r w:rsidR="003C55D8" w:rsidRPr="000441D9">
              <w:rPr>
                <w:rFonts w:asciiTheme="minorHAnsi" w:hAnsiTheme="minorHAnsi" w:cstheme="minorHAnsi"/>
                <w:sz w:val="22"/>
                <w:szCs w:val="22"/>
                <w:lang w:val="mk-MK" w:eastAsia="en-US"/>
              </w:rPr>
              <w:t>ка сол</w:t>
            </w:r>
            <w:r w:rsidR="00D24A0E" w:rsidRPr="000441D9">
              <w:rPr>
                <w:rFonts w:asciiTheme="minorHAnsi" w:hAnsiTheme="minorHAnsi" w:cstheme="minorHAnsi"/>
                <w:sz w:val="22"/>
                <w:szCs w:val="22"/>
                <w:lang w:val="mk-MK" w:eastAsia="en-US"/>
              </w:rPr>
              <w:t>ар</w:t>
            </w:r>
            <w:r w:rsidR="003C55D8" w:rsidRPr="000441D9">
              <w:rPr>
                <w:rFonts w:asciiTheme="minorHAnsi" w:hAnsiTheme="minorHAnsi" w:cstheme="minorHAnsi"/>
                <w:sz w:val="22"/>
                <w:szCs w:val="22"/>
                <w:lang w:val="mk-MK" w:eastAsia="en-US"/>
              </w:rPr>
              <w:t xml:space="preserve">на централа  </w:t>
            </w:r>
            <w:r w:rsidR="00C9268A" w:rsidRPr="000441D9">
              <w:rPr>
                <w:rFonts w:asciiTheme="minorHAnsi" w:hAnsiTheme="minorHAnsi" w:cstheme="minorHAnsi"/>
                <w:sz w:val="22"/>
                <w:szCs w:val="22"/>
                <w:lang w:val="mk-MK" w:eastAsia="en-US"/>
              </w:rPr>
              <w:t xml:space="preserve">до </w:t>
            </w:r>
            <w:r w:rsidR="00173DF1" w:rsidRPr="000441D9">
              <w:rPr>
                <w:rFonts w:asciiTheme="minorHAnsi" w:hAnsiTheme="minorHAnsi" w:cstheme="minorHAnsi"/>
                <w:sz w:val="22"/>
                <w:szCs w:val="22"/>
                <w:lang w:val="mk-MK" w:eastAsia="en-US"/>
              </w:rPr>
              <w:t xml:space="preserve">Општина </w:t>
            </w:r>
            <w:r w:rsidR="00FE2853" w:rsidRPr="000441D9">
              <w:rPr>
                <w:rFonts w:asciiTheme="minorHAnsi" w:hAnsiTheme="minorHAnsi" w:cstheme="minorHAnsi"/>
                <w:sz w:val="22"/>
                <w:szCs w:val="22"/>
                <w:lang w:val="mk-MK" w:eastAsia="en-US"/>
              </w:rPr>
              <w:t>итн.</w:t>
            </w:r>
            <w:r w:rsidR="00173DF1" w:rsidRPr="000441D9">
              <w:rPr>
                <w:rFonts w:asciiTheme="minorHAnsi" w:hAnsiTheme="minorHAnsi" w:cstheme="minorHAnsi"/>
                <w:sz w:val="22"/>
                <w:szCs w:val="22"/>
                <w:lang w:val="mk-MK" w:eastAsia="en-US"/>
              </w:rPr>
              <w:t xml:space="preserve">  за </w:t>
            </w:r>
            <w:r w:rsidRPr="000441D9">
              <w:rPr>
                <w:rFonts w:asciiTheme="minorHAnsi" w:hAnsiTheme="minorHAnsi" w:cstheme="minorHAnsi"/>
                <w:sz w:val="22"/>
                <w:szCs w:val="22"/>
                <w:lang w:val="mk-MK" w:eastAsia="en-US"/>
              </w:rPr>
              <w:t>сите  училишта</w:t>
            </w:r>
            <w:r w:rsidR="00C7021A" w:rsidRPr="000441D9">
              <w:rPr>
                <w:rFonts w:asciiTheme="minorHAnsi" w:hAnsiTheme="minorHAnsi" w:cstheme="minorHAnsi"/>
                <w:sz w:val="22"/>
                <w:szCs w:val="22"/>
                <w:lang w:val="mk-MK" w:eastAsia="en-US"/>
              </w:rPr>
              <w:t xml:space="preserve"> од целина 1 </w:t>
            </w:r>
          </w:p>
          <w:p w14:paraId="55BC809E" w14:textId="5AD37A29" w:rsidR="00C32C8A" w:rsidRPr="000441D9" w:rsidRDefault="00C32C8A" w:rsidP="00C32C8A">
            <w:pPr>
              <w:spacing w:after="120"/>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lastRenderedPageBreak/>
              <w:t>[</w:t>
            </w:r>
            <w:r w:rsidRPr="000441D9">
              <w:rPr>
                <w:rFonts w:asciiTheme="minorHAnsi" w:hAnsiTheme="minorHAnsi" w:cstheme="minorHAnsi"/>
                <w:sz w:val="22"/>
                <w:szCs w:val="22"/>
                <w:highlight w:val="lightGray"/>
                <w:lang w:val="mk-MK" w:eastAsia="en-US"/>
              </w:rPr>
              <w:t>……..</w:t>
            </w:r>
            <w:r w:rsidRPr="000441D9">
              <w:rPr>
                <w:rFonts w:asciiTheme="minorHAnsi" w:hAnsiTheme="minorHAnsi" w:cstheme="minorHAnsi"/>
                <w:sz w:val="22"/>
                <w:szCs w:val="22"/>
                <w:lang w:val="mk-MK" w:eastAsia="en-US"/>
              </w:rPr>
              <w:t>]работни денови по завршување на работите</w:t>
            </w:r>
            <w:r w:rsidR="00173DF1" w:rsidRPr="000441D9">
              <w:rPr>
                <w:rFonts w:asciiTheme="minorHAnsi" w:hAnsiTheme="minorHAnsi" w:cstheme="minorHAnsi"/>
                <w:sz w:val="22"/>
                <w:szCs w:val="22"/>
                <w:lang w:val="mk-MK" w:eastAsia="en-US"/>
              </w:rPr>
              <w:t>, доставување на податоците , и документацијата</w:t>
            </w:r>
            <w:r w:rsidR="00FE2853" w:rsidRPr="000441D9">
              <w:rPr>
                <w:rFonts w:asciiTheme="minorHAnsi" w:hAnsiTheme="minorHAnsi" w:cstheme="minorHAnsi"/>
                <w:sz w:val="22"/>
                <w:szCs w:val="22"/>
                <w:lang w:val="mk-MK" w:eastAsia="en-US"/>
              </w:rPr>
              <w:t xml:space="preserve"> </w:t>
            </w:r>
            <w:r w:rsidR="00173DF1" w:rsidRPr="000441D9">
              <w:rPr>
                <w:rFonts w:asciiTheme="minorHAnsi" w:hAnsiTheme="minorHAnsi" w:cstheme="minorHAnsi"/>
                <w:sz w:val="22"/>
                <w:szCs w:val="22"/>
                <w:lang w:val="mk-MK" w:eastAsia="en-US"/>
              </w:rPr>
              <w:t>до ЕВН</w:t>
            </w:r>
            <w:r w:rsidR="004658BE" w:rsidRPr="000441D9">
              <w:rPr>
                <w:rFonts w:asciiTheme="minorHAnsi" w:hAnsiTheme="minorHAnsi" w:cstheme="minorHAnsi"/>
                <w:sz w:val="22"/>
                <w:szCs w:val="22"/>
                <w:lang w:val="mk-MK" w:eastAsia="en-US"/>
              </w:rPr>
              <w:t xml:space="preserve"> , </w:t>
            </w:r>
            <w:r w:rsidR="00FE2853" w:rsidRPr="000441D9">
              <w:rPr>
                <w:rFonts w:asciiTheme="minorHAnsi" w:hAnsiTheme="minorHAnsi" w:cstheme="minorHAnsi"/>
                <w:sz w:val="22"/>
                <w:szCs w:val="22"/>
                <w:lang w:val="mk-MK" w:eastAsia="en-US"/>
              </w:rPr>
              <w:t>координација</w:t>
            </w:r>
            <w:r w:rsidR="004658BE" w:rsidRPr="000441D9">
              <w:rPr>
                <w:rFonts w:asciiTheme="minorHAnsi" w:hAnsiTheme="minorHAnsi" w:cstheme="minorHAnsi"/>
                <w:sz w:val="22"/>
                <w:szCs w:val="22"/>
                <w:lang w:val="mk-MK" w:eastAsia="en-US"/>
              </w:rPr>
              <w:t xml:space="preserve"> со училиштата и ЕВН </w:t>
            </w:r>
            <w:r w:rsidR="00173DF1" w:rsidRPr="000441D9">
              <w:rPr>
                <w:rFonts w:asciiTheme="minorHAnsi" w:hAnsiTheme="minorHAnsi" w:cstheme="minorHAnsi"/>
                <w:sz w:val="22"/>
                <w:szCs w:val="22"/>
                <w:lang w:val="mk-MK" w:eastAsia="en-US"/>
              </w:rPr>
              <w:t xml:space="preserve"> </w:t>
            </w:r>
            <w:r w:rsidRPr="000441D9">
              <w:rPr>
                <w:rFonts w:asciiTheme="minorHAnsi" w:hAnsiTheme="minorHAnsi" w:cstheme="minorHAnsi"/>
                <w:sz w:val="22"/>
                <w:szCs w:val="22"/>
                <w:lang w:val="mk-MK" w:eastAsia="en-US"/>
              </w:rPr>
              <w:t xml:space="preserve"> и пуштање во работа на централите во сите  училишта</w:t>
            </w:r>
            <w:r w:rsidR="00C7021A" w:rsidRPr="000441D9">
              <w:rPr>
                <w:rFonts w:asciiTheme="minorHAnsi" w:hAnsiTheme="minorHAnsi" w:cstheme="minorHAnsi"/>
                <w:sz w:val="22"/>
                <w:szCs w:val="22"/>
                <w:lang w:val="mk-MK" w:eastAsia="en-US"/>
              </w:rPr>
              <w:t xml:space="preserve"> од целина 1 </w:t>
            </w:r>
            <w:r w:rsidR="00173DF1" w:rsidRPr="000441D9">
              <w:rPr>
                <w:rFonts w:asciiTheme="minorHAnsi" w:hAnsiTheme="minorHAnsi" w:cstheme="minorHAnsi"/>
                <w:sz w:val="22"/>
                <w:szCs w:val="22"/>
                <w:lang w:val="mk-MK" w:eastAsia="en-US"/>
              </w:rPr>
              <w:t>,</w:t>
            </w:r>
            <w:r w:rsidR="004658BE" w:rsidRPr="000441D9">
              <w:rPr>
                <w:rFonts w:asciiTheme="minorHAnsi" w:hAnsiTheme="minorHAnsi" w:cstheme="minorHAnsi"/>
                <w:sz w:val="22"/>
                <w:szCs w:val="22"/>
                <w:lang w:val="mk-MK" w:eastAsia="en-US"/>
              </w:rPr>
              <w:t xml:space="preserve">мониторинг </w:t>
            </w:r>
            <w:r w:rsidR="00D24A0E" w:rsidRPr="000441D9">
              <w:rPr>
                <w:rFonts w:asciiTheme="minorHAnsi" w:hAnsiTheme="minorHAnsi" w:cstheme="minorHAnsi"/>
                <w:sz w:val="22"/>
                <w:szCs w:val="22"/>
                <w:lang w:val="mk-MK" w:eastAsia="en-US"/>
              </w:rPr>
              <w:t>поврзување на Инверто</w:t>
            </w:r>
            <w:r w:rsidR="0044521B" w:rsidRPr="000441D9">
              <w:rPr>
                <w:rFonts w:asciiTheme="minorHAnsi" w:hAnsiTheme="minorHAnsi" w:cstheme="minorHAnsi"/>
                <w:sz w:val="22"/>
                <w:szCs w:val="22"/>
                <w:lang w:val="mk-MK" w:eastAsia="en-US"/>
              </w:rPr>
              <w:t>р</w:t>
            </w:r>
            <w:r w:rsidR="00D24A0E" w:rsidRPr="000441D9">
              <w:rPr>
                <w:rFonts w:asciiTheme="minorHAnsi" w:hAnsiTheme="minorHAnsi" w:cstheme="minorHAnsi"/>
                <w:sz w:val="22"/>
                <w:szCs w:val="22"/>
                <w:lang w:val="mk-MK" w:eastAsia="en-US"/>
              </w:rPr>
              <w:t xml:space="preserve"> со </w:t>
            </w:r>
            <w:r w:rsidR="00FE2853" w:rsidRPr="000441D9">
              <w:rPr>
                <w:rFonts w:asciiTheme="minorHAnsi" w:hAnsiTheme="minorHAnsi" w:cstheme="minorHAnsi"/>
                <w:sz w:val="22"/>
                <w:szCs w:val="22"/>
                <w:lang w:val="mk-MK" w:eastAsia="en-US"/>
              </w:rPr>
              <w:t>интернет</w:t>
            </w:r>
            <w:r w:rsidR="00D24A0E" w:rsidRPr="000441D9">
              <w:rPr>
                <w:rFonts w:asciiTheme="minorHAnsi" w:hAnsiTheme="minorHAnsi" w:cstheme="minorHAnsi"/>
                <w:sz w:val="22"/>
                <w:szCs w:val="22"/>
                <w:lang w:val="mk-MK" w:eastAsia="en-US"/>
              </w:rPr>
              <w:t xml:space="preserve"> врска, набавка на ТВ монитори, негово поврзување на интернет мрежа</w:t>
            </w:r>
            <w:r w:rsidR="0044521B" w:rsidRPr="000441D9">
              <w:rPr>
                <w:rFonts w:asciiTheme="minorHAnsi" w:hAnsiTheme="minorHAnsi" w:cstheme="minorHAnsi"/>
                <w:sz w:val="22"/>
                <w:szCs w:val="22"/>
                <w:lang w:val="mk-MK" w:eastAsia="en-US"/>
              </w:rPr>
              <w:t xml:space="preserve"> преку постоечки разделник </w:t>
            </w:r>
            <w:r w:rsidR="00D24A0E" w:rsidRPr="000441D9">
              <w:rPr>
                <w:rFonts w:asciiTheme="minorHAnsi" w:hAnsiTheme="minorHAnsi" w:cstheme="minorHAnsi"/>
                <w:sz w:val="22"/>
                <w:szCs w:val="22"/>
                <w:lang w:val="mk-MK" w:eastAsia="en-US"/>
              </w:rPr>
              <w:t xml:space="preserve">    </w:t>
            </w:r>
            <w:r w:rsidR="003C55D8" w:rsidRPr="000441D9">
              <w:rPr>
                <w:rFonts w:asciiTheme="minorHAnsi" w:hAnsiTheme="minorHAnsi" w:cstheme="minorHAnsi"/>
                <w:sz w:val="22"/>
                <w:szCs w:val="22"/>
                <w:lang w:val="mk-MK" w:eastAsia="en-US"/>
              </w:rPr>
              <w:t xml:space="preserve">Нотарски заверена </w:t>
            </w:r>
            <w:r w:rsidR="00C9268A" w:rsidRPr="000441D9">
              <w:rPr>
                <w:rFonts w:asciiTheme="minorHAnsi" w:hAnsiTheme="minorHAnsi" w:cstheme="minorHAnsi"/>
                <w:sz w:val="22"/>
                <w:szCs w:val="22"/>
                <w:lang w:val="mk-MK" w:eastAsia="en-US"/>
              </w:rPr>
              <w:t xml:space="preserve">изјава </w:t>
            </w:r>
            <w:r w:rsidR="003C55D8" w:rsidRPr="000441D9">
              <w:rPr>
                <w:rFonts w:asciiTheme="minorHAnsi" w:hAnsiTheme="minorHAnsi" w:cstheme="minorHAnsi"/>
                <w:sz w:val="22"/>
                <w:szCs w:val="22"/>
                <w:lang w:val="mk-MK" w:eastAsia="en-US"/>
              </w:rPr>
              <w:t xml:space="preserve">дека фотонапонската соларна централа е изведена согласно Основниот проект  </w:t>
            </w:r>
            <w:r w:rsidR="00C9268A" w:rsidRPr="000441D9">
              <w:rPr>
                <w:rFonts w:asciiTheme="minorHAnsi" w:hAnsiTheme="minorHAnsi" w:cstheme="minorHAnsi"/>
                <w:sz w:val="22"/>
                <w:szCs w:val="22"/>
                <w:lang w:val="mk-MK" w:eastAsia="en-US"/>
              </w:rPr>
              <w:t xml:space="preserve"> </w:t>
            </w:r>
            <w:r w:rsidR="00173DF1" w:rsidRPr="000441D9">
              <w:rPr>
                <w:rFonts w:asciiTheme="minorHAnsi" w:hAnsiTheme="minorHAnsi" w:cstheme="minorHAnsi"/>
                <w:sz w:val="22"/>
                <w:szCs w:val="22"/>
                <w:lang w:val="mk-MK" w:eastAsia="en-US"/>
              </w:rPr>
              <w:t xml:space="preserve">и </w:t>
            </w:r>
            <w:r w:rsidR="00F12428" w:rsidRPr="000441D9">
              <w:rPr>
                <w:rFonts w:asciiTheme="minorHAnsi" w:hAnsiTheme="minorHAnsi" w:cstheme="minorHAnsi"/>
                <w:sz w:val="22"/>
                <w:szCs w:val="22"/>
                <w:lang w:val="mk-MK" w:eastAsia="en-US"/>
              </w:rPr>
              <w:t xml:space="preserve">записник од </w:t>
            </w:r>
            <w:r w:rsidR="00173DF1" w:rsidRPr="000441D9">
              <w:rPr>
                <w:rFonts w:asciiTheme="minorHAnsi" w:hAnsiTheme="minorHAnsi" w:cstheme="minorHAnsi"/>
                <w:sz w:val="22"/>
                <w:szCs w:val="22"/>
                <w:lang w:val="mk-MK" w:eastAsia="en-US"/>
              </w:rPr>
              <w:t xml:space="preserve">извршен технички преглед </w:t>
            </w:r>
            <w:r w:rsidR="004658BE" w:rsidRPr="000441D9">
              <w:rPr>
                <w:rFonts w:asciiTheme="minorHAnsi" w:hAnsiTheme="minorHAnsi" w:cstheme="minorHAnsi"/>
                <w:sz w:val="22"/>
                <w:szCs w:val="22"/>
                <w:lang w:val="mk-MK" w:eastAsia="en-US"/>
              </w:rPr>
              <w:t xml:space="preserve">вклучително  </w:t>
            </w:r>
            <w:r w:rsidR="00173DF1" w:rsidRPr="000441D9">
              <w:rPr>
                <w:rFonts w:asciiTheme="minorHAnsi" w:hAnsiTheme="minorHAnsi" w:cstheme="minorHAnsi"/>
                <w:sz w:val="22"/>
                <w:szCs w:val="22"/>
                <w:lang w:val="mk-MK" w:eastAsia="en-US"/>
              </w:rPr>
              <w:t xml:space="preserve"> </w:t>
            </w:r>
            <w:r w:rsidR="00FE2853" w:rsidRPr="000441D9">
              <w:rPr>
                <w:rFonts w:asciiTheme="minorHAnsi" w:hAnsiTheme="minorHAnsi" w:cstheme="minorHAnsi"/>
                <w:sz w:val="22"/>
                <w:szCs w:val="22"/>
                <w:lang w:val="mk-MK" w:eastAsia="en-US"/>
              </w:rPr>
              <w:t>функционалноста</w:t>
            </w:r>
            <w:r w:rsidR="004658BE" w:rsidRPr="000441D9">
              <w:rPr>
                <w:rFonts w:asciiTheme="minorHAnsi" w:hAnsiTheme="minorHAnsi" w:cstheme="minorHAnsi"/>
                <w:sz w:val="22"/>
                <w:szCs w:val="22"/>
                <w:lang w:val="mk-MK" w:eastAsia="en-US"/>
              </w:rPr>
              <w:t xml:space="preserve"> на апликација за следење на </w:t>
            </w:r>
            <w:r w:rsidR="00FE2853" w:rsidRPr="000441D9">
              <w:rPr>
                <w:rFonts w:asciiTheme="minorHAnsi" w:hAnsiTheme="minorHAnsi" w:cstheme="minorHAnsi"/>
                <w:sz w:val="22"/>
                <w:szCs w:val="22"/>
                <w:lang w:val="mk-MK" w:eastAsia="en-US"/>
              </w:rPr>
              <w:t>податоците</w:t>
            </w:r>
            <w:r w:rsidR="004658BE" w:rsidRPr="000441D9">
              <w:rPr>
                <w:rFonts w:asciiTheme="minorHAnsi" w:hAnsiTheme="minorHAnsi" w:cstheme="minorHAnsi"/>
                <w:sz w:val="22"/>
                <w:szCs w:val="22"/>
                <w:lang w:val="mk-MK" w:eastAsia="en-US"/>
              </w:rPr>
              <w:t xml:space="preserve"> функционирање на Фотонапонската </w:t>
            </w:r>
            <w:r w:rsidR="00FE2853" w:rsidRPr="000441D9">
              <w:rPr>
                <w:rFonts w:asciiTheme="minorHAnsi" w:hAnsiTheme="minorHAnsi" w:cstheme="minorHAnsi"/>
                <w:sz w:val="22"/>
                <w:szCs w:val="22"/>
                <w:lang w:val="mk-MK" w:eastAsia="en-US"/>
              </w:rPr>
              <w:t>соларна</w:t>
            </w:r>
            <w:r w:rsidR="004658BE" w:rsidRPr="000441D9">
              <w:rPr>
                <w:rFonts w:asciiTheme="minorHAnsi" w:hAnsiTheme="minorHAnsi" w:cstheme="minorHAnsi"/>
                <w:sz w:val="22"/>
                <w:szCs w:val="22"/>
                <w:lang w:val="mk-MK" w:eastAsia="en-US"/>
              </w:rPr>
              <w:t xml:space="preserve"> централа  како на мобилни уреди така и на </w:t>
            </w:r>
            <w:r w:rsidR="0044521B" w:rsidRPr="000441D9">
              <w:rPr>
                <w:rFonts w:asciiTheme="minorHAnsi" w:hAnsiTheme="minorHAnsi" w:cstheme="minorHAnsi"/>
                <w:sz w:val="22"/>
                <w:szCs w:val="22"/>
                <w:lang w:val="mk-MK" w:eastAsia="en-US"/>
              </w:rPr>
              <w:t xml:space="preserve">ТВ </w:t>
            </w:r>
            <w:r w:rsidR="004658BE" w:rsidRPr="000441D9">
              <w:rPr>
                <w:rFonts w:asciiTheme="minorHAnsi" w:hAnsiTheme="minorHAnsi" w:cstheme="minorHAnsi"/>
                <w:sz w:val="22"/>
                <w:szCs w:val="22"/>
                <w:lang w:val="mk-MK" w:eastAsia="en-US"/>
              </w:rPr>
              <w:t xml:space="preserve">мониторот </w:t>
            </w:r>
          </w:p>
        </w:tc>
        <w:tc>
          <w:tcPr>
            <w:tcW w:w="2520" w:type="dxa"/>
            <w:gridSpan w:val="2"/>
          </w:tcPr>
          <w:p w14:paraId="3B9F1207" w14:textId="15ED1E4E" w:rsidR="00C32C8A" w:rsidRPr="000441D9" w:rsidRDefault="00C32C8A" w:rsidP="00C32C8A">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lastRenderedPageBreak/>
              <w:t>Согласни сме да ни се наплатат пенали во висина од [</w:t>
            </w:r>
            <w:r w:rsidRPr="000441D9">
              <w:rPr>
                <w:rFonts w:asciiTheme="minorHAnsi" w:hAnsiTheme="minorHAnsi" w:cstheme="minorHAnsi"/>
                <w:sz w:val="22"/>
                <w:szCs w:val="22"/>
                <w:highlight w:val="lightGray"/>
                <w:lang w:val="mk-MK" w:eastAsia="en-US"/>
              </w:rPr>
              <w:t>……..</w:t>
            </w:r>
            <w:r w:rsidRPr="000441D9">
              <w:rPr>
                <w:rFonts w:asciiTheme="minorHAnsi" w:hAnsiTheme="minorHAnsi" w:cstheme="minorHAnsi"/>
                <w:sz w:val="22"/>
                <w:szCs w:val="22"/>
                <w:lang w:val="mk-MK" w:eastAsia="en-US"/>
              </w:rPr>
              <w:t xml:space="preserve">]% по ден од вредноста на задоцнетите работи </w:t>
            </w:r>
            <w:r w:rsidRPr="000441D9">
              <w:rPr>
                <w:rFonts w:asciiTheme="minorHAnsi" w:hAnsiTheme="minorHAnsi" w:cstheme="minorHAnsi"/>
                <w:sz w:val="22"/>
                <w:szCs w:val="22"/>
                <w:highlight w:val="darkGray"/>
                <w:lang w:val="mk-MK" w:eastAsia="en-US"/>
              </w:rPr>
              <w:t>(да се модифицира)</w:t>
            </w:r>
          </w:p>
        </w:tc>
      </w:tr>
      <w:tr w:rsidR="00C32C8A" w:rsidRPr="000441D9" w14:paraId="41ABE7A2" w14:textId="77777777" w:rsidTr="002E2538">
        <w:tc>
          <w:tcPr>
            <w:tcW w:w="3600" w:type="dxa"/>
            <w:gridSpan w:val="2"/>
            <w:tcBorders>
              <w:bottom w:val="single" w:sz="4" w:space="0" w:color="auto"/>
            </w:tcBorders>
          </w:tcPr>
          <w:p w14:paraId="2D27D506" w14:textId="17865557" w:rsidR="00C32C8A" w:rsidRPr="000441D9" w:rsidRDefault="00C32C8A" w:rsidP="00C32C8A">
            <w:pPr>
              <w:spacing w:after="120"/>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Должина на гарантниот рок за Целина 1:</w:t>
            </w:r>
          </w:p>
        </w:tc>
        <w:tc>
          <w:tcPr>
            <w:tcW w:w="5580" w:type="dxa"/>
            <w:gridSpan w:val="3"/>
            <w:tcBorders>
              <w:bottom w:val="single" w:sz="4" w:space="0" w:color="auto"/>
            </w:tcBorders>
          </w:tcPr>
          <w:p w14:paraId="6C2424FD" w14:textId="77777777" w:rsidR="00C32C8A" w:rsidRPr="000441D9" w:rsidRDefault="00C32C8A" w:rsidP="00C32C8A">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w:t>
            </w:r>
            <w:r w:rsidRPr="000441D9">
              <w:rPr>
                <w:rFonts w:asciiTheme="minorHAnsi" w:hAnsiTheme="minorHAnsi" w:cstheme="minorHAnsi"/>
                <w:sz w:val="22"/>
                <w:szCs w:val="22"/>
                <w:highlight w:val="lightGray"/>
                <w:lang w:val="mk-MK" w:eastAsia="en-US"/>
              </w:rPr>
              <w:t>……..</w:t>
            </w:r>
            <w:r w:rsidRPr="000441D9">
              <w:rPr>
                <w:rFonts w:asciiTheme="minorHAnsi" w:hAnsiTheme="minorHAnsi" w:cstheme="minorHAnsi"/>
                <w:sz w:val="22"/>
                <w:szCs w:val="22"/>
                <w:lang w:val="mk-MK" w:eastAsia="en-US"/>
              </w:rPr>
              <w:t>]месеци</w:t>
            </w:r>
          </w:p>
        </w:tc>
      </w:tr>
    </w:tbl>
    <w:p w14:paraId="62EC54AF" w14:textId="7E2F5BEE" w:rsidR="00E6716D" w:rsidRPr="000441D9" w:rsidRDefault="00E6716D" w:rsidP="00F84A3B">
      <w:pPr>
        <w:spacing w:after="120"/>
        <w:ind w:left="627"/>
        <w:jc w:val="both"/>
        <w:rPr>
          <w:rFonts w:asciiTheme="minorHAnsi" w:hAnsiTheme="minorHAnsi" w:cstheme="minorHAnsi"/>
          <w:sz w:val="22"/>
          <w:szCs w:val="22"/>
          <w:lang w:val="mk-MK" w:eastAsia="en-US"/>
        </w:rPr>
      </w:pPr>
    </w:p>
    <w:tbl>
      <w:tblPr>
        <w:tblW w:w="918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5130"/>
      </w:tblGrid>
      <w:tr w:rsidR="00E6716D" w:rsidRPr="000441D9" w14:paraId="4CBE63F5" w14:textId="77777777" w:rsidTr="00B84A96">
        <w:tc>
          <w:tcPr>
            <w:tcW w:w="4050" w:type="dxa"/>
            <w:tcBorders>
              <w:top w:val="single" w:sz="4" w:space="0" w:color="auto"/>
            </w:tcBorders>
          </w:tcPr>
          <w:p w14:paraId="424C0C36" w14:textId="15E9B1A3" w:rsidR="00E6716D" w:rsidRPr="00CC707B" w:rsidRDefault="00E6716D" w:rsidP="007C356D">
            <w:pPr>
              <w:spacing w:after="120"/>
              <w:rPr>
                <w:rFonts w:asciiTheme="minorHAnsi" w:hAnsiTheme="minorHAnsi" w:cstheme="minorHAnsi"/>
                <w:b/>
                <w:bCs/>
                <w:color w:val="FFFF00"/>
                <w:sz w:val="22"/>
                <w:szCs w:val="22"/>
                <w:lang w:val="mk-MK" w:eastAsia="en-US"/>
              </w:rPr>
            </w:pPr>
            <w:r w:rsidRPr="00CC707B">
              <w:rPr>
                <w:rFonts w:asciiTheme="minorHAnsi" w:hAnsiTheme="minorHAnsi" w:cstheme="minorHAnsi"/>
                <w:sz w:val="22"/>
                <w:szCs w:val="22"/>
                <w:lang w:val="mk-MK" w:eastAsia="en-US"/>
              </w:rPr>
              <w:t xml:space="preserve">Доколку </w:t>
            </w:r>
            <w:r w:rsidR="007C356D" w:rsidRPr="00CC707B">
              <w:rPr>
                <w:rFonts w:asciiTheme="minorHAnsi" w:hAnsiTheme="minorHAnsi" w:cstheme="minorHAnsi"/>
                <w:b/>
                <w:bCs/>
                <w:sz w:val="22"/>
                <w:szCs w:val="22"/>
                <w:lang w:val="mk-MK" w:eastAsia="en-US"/>
              </w:rPr>
              <w:t>ФООМ</w:t>
            </w:r>
            <w:r w:rsidRPr="00CC707B">
              <w:rPr>
                <w:rFonts w:asciiTheme="minorHAnsi" w:hAnsiTheme="minorHAnsi" w:cstheme="minorHAnsi"/>
                <w:sz w:val="22"/>
                <w:szCs w:val="22"/>
                <w:lang w:val="mk-MK" w:eastAsia="en-US"/>
              </w:rPr>
              <w:t xml:space="preserve"> </w:t>
            </w:r>
            <w:r w:rsidR="001F3074" w:rsidRPr="00CC707B">
              <w:rPr>
                <w:rFonts w:asciiTheme="minorHAnsi" w:hAnsiTheme="minorHAnsi" w:cstheme="minorHAnsi"/>
                <w:sz w:val="22"/>
                <w:szCs w:val="22"/>
                <w:lang w:val="mk-MK" w:eastAsia="en-US"/>
              </w:rPr>
              <w:t>склучи договор со</w:t>
            </w:r>
            <w:r w:rsidRPr="00CC707B">
              <w:rPr>
                <w:rFonts w:asciiTheme="minorHAnsi" w:hAnsiTheme="minorHAnsi" w:cstheme="minorHAnsi"/>
                <w:sz w:val="22"/>
                <w:szCs w:val="22"/>
                <w:lang w:val="mk-MK" w:eastAsia="en-US"/>
              </w:rPr>
              <w:t xml:space="preserve"> нас, одобруваме дополнителен попуст</w:t>
            </w:r>
            <w:r w:rsidRPr="00CC707B">
              <w:rPr>
                <w:rFonts w:asciiTheme="minorHAnsi" w:hAnsiTheme="minorHAnsi" w:cstheme="minorHAnsi"/>
                <w:color w:val="0432FF"/>
                <w:sz w:val="22"/>
                <w:szCs w:val="22"/>
                <w:lang w:val="mk-MK" w:eastAsia="en-US"/>
              </w:rPr>
              <w:t>:</w:t>
            </w:r>
          </w:p>
        </w:tc>
        <w:tc>
          <w:tcPr>
            <w:tcW w:w="5130" w:type="dxa"/>
            <w:tcBorders>
              <w:top w:val="single" w:sz="4" w:space="0" w:color="auto"/>
            </w:tcBorders>
          </w:tcPr>
          <w:p w14:paraId="34C38B29" w14:textId="41506E11" w:rsidR="00E6716D" w:rsidRPr="00CC707B" w:rsidRDefault="00E6716D" w:rsidP="000441D9">
            <w:pPr>
              <w:spacing w:after="120"/>
              <w:jc w:val="both"/>
              <w:rPr>
                <w:rFonts w:asciiTheme="minorHAnsi" w:hAnsiTheme="minorHAnsi" w:cstheme="minorHAnsi"/>
                <w:sz w:val="22"/>
                <w:szCs w:val="22"/>
                <w:lang w:val="mk-MK" w:eastAsia="en-US"/>
              </w:rPr>
            </w:pPr>
            <w:r w:rsidRPr="00CC707B">
              <w:rPr>
                <w:rFonts w:asciiTheme="minorHAnsi" w:hAnsiTheme="minorHAnsi" w:cstheme="minorHAnsi"/>
                <w:sz w:val="22"/>
                <w:szCs w:val="22"/>
                <w:lang w:val="mk-MK" w:eastAsia="en-US"/>
              </w:rPr>
              <w:t xml:space="preserve">[……..]% од вкупната цена на Целина </w:t>
            </w:r>
            <w:r w:rsidRPr="00CC707B">
              <w:rPr>
                <w:rFonts w:asciiTheme="minorHAnsi" w:hAnsiTheme="minorHAnsi" w:cstheme="minorHAnsi"/>
                <w:color w:val="0432FF"/>
                <w:sz w:val="22"/>
                <w:szCs w:val="22"/>
                <w:lang w:val="mk-MK" w:eastAsia="en-US"/>
              </w:rPr>
              <w:t>1</w:t>
            </w:r>
            <w:r w:rsidRPr="00CC707B">
              <w:rPr>
                <w:rFonts w:asciiTheme="minorHAnsi" w:hAnsiTheme="minorHAnsi" w:cstheme="minorHAnsi"/>
                <w:sz w:val="22"/>
                <w:szCs w:val="22"/>
                <w:lang w:val="mk-MK" w:eastAsia="en-US"/>
              </w:rPr>
              <w:t xml:space="preserve"> </w:t>
            </w:r>
            <w:r w:rsidRPr="00CC707B">
              <w:rPr>
                <w:rFonts w:asciiTheme="minorHAnsi" w:hAnsiTheme="minorHAnsi" w:cstheme="minorHAnsi"/>
                <w:color w:val="0432FF"/>
                <w:sz w:val="22"/>
                <w:szCs w:val="22"/>
                <w:lang w:val="mk-MK" w:eastAsia="en-US"/>
              </w:rPr>
              <w:t>(да се модифицира)</w:t>
            </w:r>
          </w:p>
        </w:tc>
      </w:tr>
      <w:tr w:rsidR="00E6716D" w:rsidRPr="000441D9" w14:paraId="2B88CA86" w14:textId="77777777" w:rsidTr="00B84A96">
        <w:tc>
          <w:tcPr>
            <w:tcW w:w="4050" w:type="dxa"/>
          </w:tcPr>
          <w:p w14:paraId="3F0D9375" w14:textId="77777777" w:rsidR="00E6716D" w:rsidRPr="000441D9" w:rsidRDefault="00E6716D" w:rsidP="00F84A3B">
            <w:pPr>
              <w:spacing w:after="120"/>
              <w:rPr>
                <w:rFonts w:asciiTheme="minorHAnsi" w:hAnsiTheme="minorHAnsi" w:cstheme="minorHAnsi"/>
                <w:sz w:val="22"/>
                <w:szCs w:val="22"/>
                <w:lang w:val="mk-MK" w:eastAsia="en-US"/>
              </w:rPr>
            </w:pPr>
          </w:p>
        </w:tc>
        <w:tc>
          <w:tcPr>
            <w:tcW w:w="5130" w:type="dxa"/>
          </w:tcPr>
          <w:p w14:paraId="06DEC719" w14:textId="77777777" w:rsidR="00E6716D" w:rsidRPr="000441D9" w:rsidRDefault="00E6716D" w:rsidP="00F84A3B">
            <w:pPr>
              <w:spacing w:after="120"/>
              <w:jc w:val="both"/>
              <w:rPr>
                <w:rFonts w:asciiTheme="minorHAnsi" w:hAnsiTheme="minorHAnsi" w:cstheme="minorHAnsi"/>
                <w:sz w:val="22"/>
                <w:szCs w:val="22"/>
                <w:lang w:val="mk-MK" w:eastAsia="en-US"/>
              </w:rPr>
            </w:pPr>
          </w:p>
        </w:tc>
      </w:tr>
    </w:tbl>
    <w:p w14:paraId="39CE3240" w14:textId="77777777" w:rsidR="00E6716D" w:rsidRPr="000441D9" w:rsidRDefault="00E6716D" w:rsidP="00F84A3B">
      <w:pPr>
        <w:spacing w:after="120"/>
        <w:jc w:val="both"/>
        <w:rPr>
          <w:rFonts w:asciiTheme="minorHAnsi" w:hAnsiTheme="minorHAnsi" w:cstheme="minorHAnsi"/>
          <w:sz w:val="22"/>
          <w:szCs w:val="22"/>
          <w:lang w:val="mk-MK" w:eastAsia="en-US"/>
        </w:rPr>
      </w:pPr>
    </w:p>
    <w:p w14:paraId="366A843D" w14:textId="0484A606" w:rsidR="00E6716D" w:rsidRPr="000441D9" w:rsidRDefault="00E6716D" w:rsidP="00F80260">
      <w:pPr>
        <w:numPr>
          <w:ilvl w:val="0"/>
          <w:numId w:val="14"/>
        </w:numPr>
        <w:spacing w:after="120"/>
        <w:contextualSpacing/>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Оваа понуда е важечка во период од </w:t>
      </w:r>
      <w:r w:rsidRPr="000441D9">
        <w:rPr>
          <w:rFonts w:asciiTheme="minorHAnsi" w:hAnsiTheme="minorHAnsi" w:cstheme="minorHAnsi"/>
          <w:b/>
          <w:bCs/>
          <w:sz w:val="22"/>
          <w:szCs w:val="22"/>
          <w:lang w:val="mk-MK" w:eastAsia="en-US"/>
        </w:rPr>
        <w:t>(</w:t>
      </w:r>
      <w:r w:rsidRPr="000441D9">
        <w:rPr>
          <w:rFonts w:asciiTheme="minorHAnsi" w:hAnsiTheme="minorHAnsi" w:cstheme="minorHAnsi"/>
          <w:sz w:val="22"/>
          <w:szCs w:val="22"/>
          <w:highlight w:val="lightGray"/>
          <w:lang w:val="mk-MK" w:eastAsia="en-US"/>
        </w:rPr>
        <w:t>…</w:t>
      </w:r>
      <w:r w:rsidR="00B84A96" w:rsidRPr="000441D9">
        <w:rPr>
          <w:rFonts w:asciiTheme="minorHAnsi" w:hAnsiTheme="minorHAnsi" w:cstheme="minorHAnsi"/>
          <w:sz w:val="22"/>
          <w:szCs w:val="22"/>
          <w:highlight w:val="lightGray"/>
          <w:lang w:val="mk-MK" w:eastAsia="en-US"/>
        </w:rPr>
        <w:t>1</w:t>
      </w:r>
      <w:r w:rsidR="00C7021A" w:rsidRPr="000441D9">
        <w:rPr>
          <w:rFonts w:asciiTheme="minorHAnsi" w:hAnsiTheme="minorHAnsi" w:cstheme="minorHAnsi"/>
          <w:sz w:val="22"/>
          <w:szCs w:val="22"/>
          <w:highlight w:val="lightGray"/>
          <w:lang w:val="mk-MK" w:eastAsia="en-US"/>
        </w:rPr>
        <w:t>5</w:t>
      </w:r>
      <w:r w:rsidR="00B84A96" w:rsidRPr="000441D9">
        <w:rPr>
          <w:rFonts w:asciiTheme="minorHAnsi" w:hAnsiTheme="minorHAnsi" w:cstheme="minorHAnsi"/>
          <w:sz w:val="22"/>
          <w:szCs w:val="22"/>
          <w:highlight w:val="lightGray"/>
          <w:lang w:val="mk-MK" w:eastAsia="en-US"/>
        </w:rPr>
        <w:t>0</w:t>
      </w:r>
      <w:r w:rsidRPr="000441D9">
        <w:rPr>
          <w:rFonts w:asciiTheme="minorHAnsi" w:hAnsiTheme="minorHAnsi" w:cstheme="minorHAnsi"/>
          <w:sz w:val="22"/>
          <w:szCs w:val="22"/>
          <w:highlight w:val="lightGray"/>
          <w:lang w:val="mk-MK" w:eastAsia="en-US"/>
        </w:rPr>
        <w:t>…</w:t>
      </w:r>
      <w:r w:rsidRPr="000441D9">
        <w:rPr>
          <w:rFonts w:asciiTheme="minorHAnsi" w:hAnsiTheme="minorHAnsi" w:cstheme="minorHAnsi"/>
          <w:b/>
          <w:bCs/>
          <w:sz w:val="22"/>
          <w:szCs w:val="22"/>
          <w:lang w:val="mk-MK" w:eastAsia="en-US"/>
        </w:rPr>
        <w:t xml:space="preserve">) </w:t>
      </w:r>
      <w:r w:rsidRPr="000441D9">
        <w:rPr>
          <w:rFonts w:asciiTheme="minorHAnsi" w:hAnsiTheme="minorHAnsi" w:cstheme="minorHAnsi"/>
          <w:bCs/>
          <w:sz w:val="22"/>
          <w:szCs w:val="22"/>
          <w:lang w:val="mk-MK" w:eastAsia="en-US"/>
        </w:rPr>
        <w:t>дена</w:t>
      </w:r>
      <w:r w:rsidRPr="000441D9">
        <w:rPr>
          <w:rFonts w:asciiTheme="minorHAnsi" w:hAnsiTheme="minorHAnsi" w:cstheme="minorHAnsi"/>
          <w:sz w:val="22"/>
          <w:szCs w:val="22"/>
          <w:lang w:val="mk-MK" w:eastAsia="en-US"/>
        </w:rPr>
        <w:t xml:space="preserve"> од последниот датум за поднесување на понудите, т.е. до </w:t>
      </w:r>
      <w:r w:rsidRPr="000441D9">
        <w:rPr>
          <w:rFonts w:asciiTheme="minorHAnsi" w:hAnsiTheme="minorHAnsi" w:cstheme="minorHAnsi"/>
          <w:b/>
          <w:bCs/>
          <w:sz w:val="22"/>
          <w:szCs w:val="22"/>
          <w:lang w:val="mk-MK" w:eastAsia="en-US"/>
        </w:rPr>
        <w:t>(</w:t>
      </w:r>
      <w:r w:rsidRPr="000441D9">
        <w:rPr>
          <w:rFonts w:asciiTheme="minorHAnsi" w:hAnsiTheme="minorHAnsi" w:cstheme="minorHAnsi"/>
          <w:sz w:val="22"/>
          <w:szCs w:val="22"/>
          <w:highlight w:val="lightGray"/>
          <w:lang w:val="mk-MK" w:eastAsia="en-US"/>
        </w:rPr>
        <w:t>../../..</w:t>
      </w:r>
      <w:r w:rsidRPr="000441D9">
        <w:rPr>
          <w:rFonts w:asciiTheme="minorHAnsi" w:hAnsiTheme="minorHAnsi" w:cstheme="minorHAnsi"/>
          <w:b/>
          <w:bCs/>
          <w:sz w:val="22"/>
          <w:szCs w:val="22"/>
          <w:lang w:val="mk-MK" w:eastAsia="en-US"/>
        </w:rPr>
        <w:t>)</w:t>
      </w:r>
      <w:r w:rsidRPr="000441D9">
        <w:rPr>
          <w:rFonts w:asciiTheme="minorHAnsi" w:hAnsiTheme="minorHAnsi" w:cstheme="minorHAnsi"/>
          <w:sz w:val="22"/>
          <w:szCs w:val="22"/>
          <w:lang w:val="mk-MK" w:eastAsia="en-US"/>
        </w:rPr>
        <w:t>.</w:t>
      </w:r>
    </w:p>
    <w:p w14:paraId="2F5FDA79" w14:textId="0259D080" w:rsidR="00E6716D" w:rsidRPr="000441D9" w:rsidRDefault="00E6716D" w:rsidP="00F80260">
      <w:pPr>
        <w:numPr>
          <w:ilvl w:val="0"/>
          <w:numId w:val="14"/>
        </w:numPr>
        <w:spacing w:after="120"/>
        <w:contextualSpacing/>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Доколку нашата понуда биде прифатена, се обврзуваме да дадеме гаранција за добро извршување на работите од (</w:t>
      </w:r>
      <w:r w:rsidRPr="000441D9">
        <w:rPr>
          <w:rFonts w:asciiTheme="minorHAnsi" w:hAnsiTheme="minorHAnsi" w:cstheme="minorHAnsi"/>
          <w:sz w:val="22"/>
          <w:szCs w:val="22"/>
          <w:highlight w:val="lightGray"/>
          <w:lang w:val="mk-MK" w:eastAsia="en-US"/>
        </w:rPr>
        <w:t>…10%..</w:t>
      </w:r>
      <w:r w:rsidRPr="000441D9">
        <w:rPr>
          <w:rFonts w:asciiTheme="minorHAnsi" w:hAnsiTheme="minorHAnsi" w:cstheme="minorHAnsi"/>
          <w:sz w:val="22"/>
          <w:szCs w:val="22"/>
          <w:lang w:val="mk-MK" w:eastAsia="en-US"/>
        </w:rPr>
        <w:t xml:space="preserve">), како што се бара во Точка </w:t>
      </w:r>
      <w:r w:rsidR="009A4259" w:rsidRPr="000441D9">
        <w:rPr>
          <w:rFonts w:asciiTheme="minorHAnsi" w:hAnsiTheme="minorHAnsi" w:cstheme="minorHAnsi"/>
          <w:sz w:val="22"/>
          <w:szCs w:val="22"/>
          <w:lang w:val="mk-MK" w:eastAsia="en-US"/>
        </w:rPr>
        <w:t>12</w:t>
      </w:r>
      <w:r w:rsidRPr="000441D9">
        <w:rPr>
          <w:rFonts w:asciiTheme="minorHAnsi" w:hAnsiTheme="minorHAnsi" w:cstheme="minorHAnsi"/>
          <w:sz w:val="22"/>
          <w:szCs w:val="22"/>
          <w:lang w:val="mk-MK" w:eastAsia="en-US"/>
        </w:rPr>
        <w:t xml:space="preserve"> од Општите услови (стр.</w:t>
      </w:r>
      <w:r w:rsidR="009A4259" w:rsidRPr="000441D9">
        <w:rPr>
          <w:rFonts w:asciiTheme="minorHAnsi" w:hAnsiTheme="minorHAnsi" w:cstheme="minorHAnsi"/>
          <w:sz w:val="22"/>
          <w:szCs w:val="22"/>
          <w:lang w:val="mk-MK" w:eastAsia="en-US"/>
        </w:rPr>
        <w:t xml:space="preserve"> 2</w:t>
      </w:r>
      <w:r w:rsidRPr="000441D9">
        <w:rPr>
          <w:rFonts w:asciiTheme="minorHAnsi" w:hAnsiTheme="minorHAnsi" w:cstheme="minorHAnsi"/>
          <w:sz w:val="22"/>
          <w:szCs w:val="22"/>
          <w:lang w:val="mk-MK" w:eastAsia="en-US"/>
        </w:rPr>
        <w:t>).</w:t>
      </w:r>
    </w:p>
    <w:p w14:paraId="0B4D2449" w14:textId="6A5F2FAF" w:rsidR="00E6716D" w:rsidRPr="000441D9" w:rsidRDefault="00E6716D" w:rsidP="00F80260">
      <w:pPr>
        <w:numPr>
          <w:ilvl w:val="0"/>
          <w:numId w:val="14"/>
        </w:numPr>
        <w:spacing w:after="120"/>
        <w:contextualSpacing/>
        <w:jc w:val="both"/>
        <w:rPr>
          <w:rFonts w:asciiTheme="minorHAnsi" w:hAnsiTheme="minorHAnsi" w:cstheme="minorHAnsi"/>
          <w:b/>
          <w:bCs/>
          <w:sz w:val="22"/>
          <w:szCs w:val="22"/>
          <w:lang w:val="mk-MK" w:eastAsia="en-US"/>
        </w:rPr>
      </w:pPr>
      <w:r w:rsidRPr="000441D9">
        <w:rPr>
          <w:rFonts w:asciiTheme="minorHAnsi" w:hAnsiTheme="minorHAnsi" w:cstheme="minorHAnsi"/>
          <w:sz w:val="22"/>
          <w:szCs w:val="22"/>
          <w:lang w:val="mk-MK" w:eastAsia="en-US"/>
        </w:rPr>
        <w:t>Ја пополнуваме оваа апликација и (</w:t>
      </w:r>
      <w:r w:rsidRPr="000441D9">
        <w:rPr>
          <w:rFonts w:asciiTheme="minorHAnsi" w:hAnsiTheme="minorHAnsi" w:cstheme="minorHAnsi"/>
          <w:b/>
          <w:bCs/>
          <w:sz w:val="22"/>
          <w:szCs w:val="22"/>
          <w:lang w:val="mk-MK" w:eastAsia="en-US"/>
        </w:rPr>
        <w:t>како партнер во конзорциумот</w:t>
      </w:r>
      <w:r w:rsidRPr="000441D9">
        <w:rPr>
          <w:rFonts w:asciiTheme="minorHAnsi" w:hAnsiTheme="minorHAnsi" w:cstheme="minorHAnsi"/>
          <w:sz w:val="22"/>
          <w:szCs w:val="22"/>
          <w:lang w:val="mk-MK" w:eastAsia="en-US"/>
        </w:rPr>
        <w:t xml:space="preserve"> водени од </w:t>
      </w:r>
      <w:r w:rsidRPr="000441D9">
        <w:rPr>
          <w:rFonts w:asciiTheme="minorHAnsi" w:hAnsiTheme="minorHAnsi" w:cstheme="minorHAnsi"/>
          <w:sz w:val="22"/>
          <w:szCs w:val="22"/>
          <w:highlight w:val="lightGray"/>
          <w:lang w:val="mk-MK" w:eastAsia="en-US"/>
        </w:rPr>
        <w:t>&lt; име на водачот / самите нас &gt;</w:t>
      </w:r>
      <w:r w:rsidRPr="000441D9">
        <w:rPr>
          <w:rFonts w:asciiTheme="minorHAnsi" w:hAnsiTheme="minorHAnsi" w:cstheme="minorHAnsi"/>
          <w:sz w:val="22"/>
          <w:szCs w:val="22"/>
          <w:lang w:val="mk-MK" w:eastAsia="en-US"/>
        </w:rPr>
        <w:t xml:space="preserve"> )* за овој тендер Потврдуваме дека немаме доставено други понуди освен оваа за овој тен</w:t>
      </w:r>
      <w:r w:rsidR="009772C4" w:rsidRPr="000441D9">
        <w:rPr>
          <w:rFonts w:asciiTheme="minorHAnsi" w:hAnsiTheme="minorHAnsi" w:cstheme="minorHAnsi"/>
          <w:sz w:val="22"/>
          <w:szCs w:val="22"/>
          <w:lang w:val="mk-MK" w:eastAsia="en-US"/>
        </w:rPr>
        <w:t>д</w:t>
      </w:r>
      <w:r w:rsidRPr="000441D9">
        <w:rPr>
          <w:rFonts w:asciiTheme="minorHAnsi" w:hAnsiTheme="minorHAnsi" w:cstheme="minorHAnsi"/>
          <w:sz w:val="22"/>
          <w:szCs w:val="22"/>
          <w:lang w:val="mk-MK" w:eastAsia="en-US"/>
        </w:rPr>
        <w:t xml:space="preserve">ер ........... (Потврдуваме, како партнер во конзорциум, дека сите партнери се колективно и поединечно одговорни по закон за извршување на договорот; дека водечкиот партнер е овластен да доделува и прима инструкции за и во име на секој член; дека извршувањето на договорот, вклучувајќи ги исплатите, е одговорност на водечкиот партнер; и </w:t>
      </w:r>
      <w:r w:rsidRPr="000441D9">
        <w:rPr>
          <w:rFonts w:asciiTheme="minorHAnsi" w:hAnsiTheme="minorHAnsi" w:cstheme="minorHAnsi"/>
          <w:sz w:val="22"/>
          <w:szCs w:val="22"/>
          <w:lang w:val="mk-MK" w:eastAsia="en-US"/>
        </w:rPr>
        <w:lastRenderedPageBreak/>
        <w:t>дека сите партнери во заедничкото вложување/конзорциум се обврзани да останат во заедничкото вложување/конзорциумот во текот на целиот период од извршувањето на договорот).</w:t>
      </w:r>
      <w:r w:rsidRPr="000441D9">
        <w:rPr>
          <w:rFonts w:asciiTheme="minorHAnsi" w:hAnsiTheme="minorHAnsi" w:cstheme="minorHAnsi"/>
          <w:bCs/>
          <w:sz w:val="22"/>
          <w:szCs w:val="22"/>
          <w:lang w:val="mk-MK" w:eastAsia="en-US"/>
        </w:rPr>
        <w:t xml:space="preserve"> </w:t>
      </w:r>
    </w:p>
    <w:p w14:paraId="7372510D" w14:textId="13CCC484" w:rsidR="00E6716D" w:rsidRPr="000441D9" w:rsidRDefault="00E6716D" w:rsidP="00F80260">
      <w:pPr>
        <w:numPr>
          <w:ilvl w:val="0"/>
          <w:numId w:val="14"/>
        </w:numPr>
        <w:spacing w:after="120"/>
        <w:contextualSpacing/>
        <w:jc w:val="both"/>
        <w:rPr>
          <w:rFonts w:asciiTheme="minorHAnsi" w:hAnsiTheme="minorHAnsi" w:cstheme="minorHAnsi"/>
          <w:sz w:val="22"/>
          <w:szCs w:val="22"/>
          <w:lang w:val="mk-MK" w:eastAsia="en-US"/>
        </w:rPr>
      </w:pPr>
      <w:r w:rsidRPr="000441D9">
        <w:rPr>
          <w:rFonts w:asciiTheme="minorHAnsi" w:hAnsiTheme="minorHAnsi" w:cstheme="minorHAnsi"/>
          <w:bCs/>
          <w:sz w:val="22"/>
          <w:szCs w:val="22"/>
          <w:lang w:val="mk-MK" w:eastAsia="en-US"/>
        </w:rPr>
        <w:t>Нашата фирма (и фирмата со која сме во конзорциум) е регистрирана во</w:t>
      </w:r>
      <w:r w:rsidRPr="000441D9">
        <w:rPr>
          <w:rFonts w:asciiTheme="minorHAnsi" w:hAnsiTheme="minorHAnsi" w:cstheme="minorHAnsi"/>
          <w:sz w:val="22"/>
          <w:szCs w:val="22"/>
          <w:lang w:val="mk-MK" w:eastAsia="en-US"/>
        </w:rPr>
        <w:t xml:space="preserve"> (</w:t>
      </w:r>
      <w:r w:rsidRPr="000441D9">
        <w:rPr>
          <w:rFonts w:asciiTheme="minorHAnsi" w:hAnsiTheme="minorHAnsi" w:cstheme="minorHAnsi"/>
          <w:sz w:val="22"/>
          <w:szCs w:val="22"/>
          <w:highlight w:val="lightGray"/>
          <w:lang w:val="mk-MK" w:eastAsia="en-US"/>
        </w:rPr>
        <w:t>…држава..</w:t>
      </w:r>
      <w:r w:rsidRPr="000441D9">
        <w:rPr>
          <w:rFonts w:asciiTheme="minorHAnsi" w:hAnsiTheme="minorHAnsi" w:cstheme="minorHAnsi"/>
          <w:sz w:val="22"/>
          <w:szCs w:val="22"/>
          <w:lang w:val="mk-MK" w:eastAsia="en-US"/>
        </w:rPr>
        <w:t>).</w:t>
      </w:r>
    </w:p>
    <w:p w14:paraId="319BC1CA" w14:textId="77777777" w:rsidR="00B0641D" w:rsidRPr="000441D9" w:rsidRDefault="00B0641D" w:rsidP="00B0641D">
      <w:pPr>
        <w:spacing w:after="120"/>
        <w:contextualSpacing/>
        <w:jc w:val="both"/>
        <w:rPr>
          <w:rFonts w:asciiTheme="minorHAnsi" w:hAnsiTheme="minorHAnsi" w:cstheme="minorHAnsi"/>
          <w:sz w:val="22"/>
          <w:szCs w:val="22"/>
          <w:lang w:val="mk-MK" w:eastAsia="en-US"/>
        </w:rPr>
      </w:pPr>
    </w:p>
    <w:p w14:paraId="039C5A9C" w14:textId="77777777" w:rsidR="00E6716D" w:rsidRPr="000441D9" w:rsidRDefault="00E6716D" w:rsidP="00F80260">
      <w:pPr>
        <w:numPr>
          <w:ilvl w:val="0"/>
          <w:numId w:val="14"/>
        </w:numPr>
        <w:spacing w:after="120"/>
        <w:contextualSpacing/>
        <w:jc w:val="both"/>
        <w:rPr>
          <w:rFonts w:asciiTheme="minorHAnsi" w:hAnsiTheme="minorHAnsi" w:cstheme="minorHAnsi"/>
          <w:sz w:val="22"/>
          <w:szCs w:val="22"/>
          <w:lang w:val="mk-MK" w:eastAsia="en-US"/>
        </w:rPr>
      </w:pPr>
      <w:r w:rsidRPr="000441D9">
        <w:rPr>
          <w:rFonts w:asciiTheme="minorHAnsi" w:hAnsiTheme="minorHAnsi" w:cstheme="minorHAnsi"/>
          <w:bCs/>
          <w:sz w:val="22"/>
          <w:szCs w:val="22"/>
          <w:lang w:val="mk-MK" w:eastAsia="en-US"/>
        </w:rPr>
        <w:t>Не се</w:t>
      </w:r>
      <w:r w:rsidRPr="000441D9">
        <w:rPr>
          <w:rFonts w:asciiTheme="minorHAnsi" w:hAnsiTheme="minorHAnsi" w:cstheme="minorHAnsi"/>
          <w:sz w:val="22"/>
          <w:szCs w:val="22"/>
          <w:lang w:val="mk-MK" w:eastAsia="en-US"/>
        </w:rPr>
        <w:t xml:space="preserve"> наоѓаме ниту во една од ситуациите која би не исклучила од можноста да учествуваме во договорите, а кои се наведени во Точка 7 од Објавата за набавки.  </w:t>
      </w:r>
    </w:p>
    <w:p w14:paraId="204CC1F4" w14:textId="3B57A07A" w:rsidR="00E6716D" w:rsidRPr="000441D9" w:rsidRDefault="00E6716D" w:rsidP="00DA191F">
      <w:pPr>
        <w:spacing w:after="120"/>
        <w:ind w:left="360"/>
        <w:jc w:val="both"/>
        <w:rPr>
          <w:rFonts w:asciiTheme="minorHAnsi" w:hAnsiTheme="minorHAnsi" w:cstheme="minorHAnsi"/>
          <w:b/>
          <w:bCs/>
          <w:sz w:val="22"/>
          <w:szCs w:val="22"/>
          <w:lang w:val="mk-MK" w:eastAsia="en-US"/>
        </w:rPr>
      </w:pPr>
      <w:r w:rsidRPr="000441D9">
        <w:rPr>
          <w:rFonts w:asciiTheme="minorHAnsi" w:hAnsiTheme="minorHAnsi" w:cstheme="minorHAnsi"/>
          <w:sz w:val="22"/>
          <w:szCs w:val="22"/>
          <w:lang w:val="mk-MK" w:eastAsia="en-US"/>
        </w:rPr>
        <w:t>Немаме никаков потенцијален конфликт на интереси со другите кандидати или страни во тендерската процедура</w:t>
      </w:r>
      <w:r w:rsidRPr="000441D9">
        <w:rPr>
          <w:rFonts w:asciiTheme="minorHAnsi" w:hAnsiTheme="minorHAnsi" w:cstheme="minorHAnsi"/>
          <w:color w:val="0000FF"/>
          <w:sz w:val="22"/>
          <w:szCs w:val="22"/>
          <w:lang w:val="mk-MK" w:eastAsia="en-US"/>
        </w:rPr>
        <w:t xml:space="preserve"> </w:t>
      </w:r>
      <w:r w:rsidRPr="000441D9">
        <w:rPr>
          <w:rFonts w:asciiTheme="minorHAnsi" w:hAnsiTheme="minorHAnsi" w:cstheme="minorHAnsi"/>
          <w:sz w:val="22"/>
          <w:szCs w:val="22"/>
          <w:lang w:val="mk-MK" w:eastAsia="en-US"/>
        </w:rPr>
        <w:t xml:space="preserve">за време на поднесувањето на оваа апликација. Немаме интерес од било каква природа во ниту еден друг тендер кој во моментов е во тек или е распишан од </w:t>
      </w:r>
      <w:r w:rsidR="00845600" w:rsidRPr="000441D9">
        <w:rPr>
          <w:rFonts w:asciiTheme="minorHAnsi" w:hAnsiTheme="minorHAnsi" w:cstheme="minorHAnsi"/>
          <w:b/>
          <w:bCs/>
          <w:sz w:val="22"/>
          <w:szCs w:val="22"/>
          <w:lang w:val="mk-MK" w:eastAsia="en-US"/>
        </w:rPr>
        <w:t>ФООМ</w:t>
      </w:r>
      <w:r w:rsidRPr="000441D9">
        <w:rPr>
          <w:rFonts w:asciiTheme="minorHAnsi" w:hAnsiTheme="minorHAnsi" w:cstheme="minorHAnsi"/>
          <w:sz w:val="22"/>
          <w:szCs w:val="22"/>
          <w:lang w:val="mk-MK" w:eastAsia="en-US"/>
        </w:rPr>
        <w:t xml:space="preserve">.  </w:t>
      </w:r>
    </w:p>
    <w:p w14:paraId="3BB978B8" w14:textId="1FFD69CA" w:rsidR="00E6716D" w:rsidRPr="000441D9" w:rsidRDefault="00E6716D" w:rsidP="00F80260">
      <w:pPr>
        <w:keepNext/>
        <w:keepLines/>
        <w:widowControl w:val="0"/>
        <w:numPr>
          <w:ilvl w:val="0"/>
          <w:numId w:val="14"/>
        </w:numPr>
        <w:spacing w:after="120"/>
        <w:contextualSpacing/>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Веднаш ќе ги известиме </w:t>
      </w:r>
      <w:r w:rsidR="00B84A96" w:rsidRPr="000441D9">
        <w:rPr>
          <w:rFonts w:asciiTheme="minorHAnsi" w:hAnsiTheme="minorHAnsi" w:cstheme="minorHAnsi"/>
          <w:b/>
          <w:bCs/>
          <w:sz w:val="22"/>
          <w:szCs w:val="22"/>
          <w:lang w:val="mk-MK" w:eastAsia="en-US"/>
        </w:rPr>
        <w:t>ФООМ</w:t>
      </w:r>
      <w:r w:rsidRPr="000441D9">
        <w:rPr>
          <w:rFonts w:asciiTheme="minorHAnsi" w:hAnsiTheme="minorHAnsi" w:cstheme="minorHAnsi"/>
          <w:sz w:val="22"/>
          <w:szCs w:val="22"/>
          <w:lang w:val="mk-MK" w:eastAsia="en-US"/>
        </w:rPr>
        <w:t xml:space="preserve"> ако во било која фаза од извршувањето на договорот нешто од горенаведените услови се промени. Исто така во целост признаваме и прифаќаме секоја информација дадена во апликацијата намерно непрецизна или нецелосна да биде казнета со наше исклучување од овој и други договори финансирани од </w:t>
      </w:r>
      <w:r w:rsidR="00B84A96" w:rsidRPr="000441D9">
        <w:rPr>
          <w:rFonts w:asciiTheme="minorHAnsi" w:hAnsiTheme="minorHAnsi" w:cstheme="minorHAnsi"/>
          <w:b/>
          <w:bCs/>
          <w:sz w:val="22"/>
          <w:szCs w:val="22"/>
          <w:lang w:val="mk-MK" w:eastAsia="en-US"/>
        </w:rPr>
        <w:t>ФООМ</w:t>
      </w:r>
      <w:r w:rsidR="009717CE" w:rsidRPr="000441D9">
        <w:rPr>
          <w:rFonts w:asciiTheme="minorHAnsi" w:hAnsiTheme="minorHAnsi" w:cstheme="minorHAnsi"/>
          <w:b/>
          <w:bCs/>
          <w:sz w:val="22"/>
          <w:szCs w:val="22"/>
          <w:lang w:val="mk-MK" w:eastAsia="en-US"/>
        </w:rPr>
        <w:t>.</w:t>
      </w:r>
    </w:p>
    <w:p w14:paraId="555904D5" w14:textId="553B9754" w:rsidR="00E6716D" w:rsidRPr="000441D9" w:rsidRDefault="00E6716D" w:rsidP="00F80260">
      <w:pPr>
        <w:numPr>
          <w:ilvl w:val="0"/>
          <w:numId w:val="14"/>
        </w:numPr>
        <w:spacing w:after="120"/>
        <w:contextualSpacing/>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Се согласуваме дека </w:t>
      </w:r>
      <w:r w:rsidR="00B84A96" w:rsidRPr="000441D9">
        <w:rPr>
          <w:rFonts w:asciiTheme="minorHAnsi" w:hAnsiTheme="minorHAnsi" w:cstheme="minorHAnsi"/>
          <w:b/>
          <w:bCs/>
          <w:sz w:val="22"/>
          <w:szCs w:val="22"/>
          <w:lang w:val="mk-MK" w:eastAsia="en-US"/>
        </w:rPr>
        <w:t>ФООМ</w:t>
      </w:r>
      <w:r w:rsidR="00FF4172" w:rsidRPr="000441D9">
        <w:rPr>
          <w:rFonts w:asciiTheme="minorHAnsi" w:hAnsiTheme="minorHAnsi" w:cstheme="minorHAnsi"/>
          <w:b/>
          <w:bCs/>
          <w:sz w:val="22"/>
          <w:szCs w:val="22"/>
          <w:lang w:val="mk-MK" w:eastAsia="en-US"/>
        </w:rPr>
        <w:t xml:space="preserve"> </w:t>
      </w:r>
      <w:r w:rsidRPr="000441D9">
        <w:rPr>
          <w:rFonts w:asciiTheme="minorHAnsi" w:hAnsiTheme="minorHAnsi" w:cstheme="minorHAnsi"/>
          <w:sz w:val="22"/>
          <w:szCs w:val="22"/>
          <w:lang w:val="mk-MK" w:eastAsia="en-US"/>
        </w:rPr>
        <w:t xml:space="preserve">не е </w:t>
      </w:r>
      <w:r w:rsidR="00FE2853" w:rsidRPr="000441D9">
        <w:rPr>
          <w:rFonts w:asciiTheme="minorHAnsi" w:hAnsiTheme="minorHAnsi" w:cstheme="minorHAnsi"/>
          <w:sz w:val="22"/>
          <w:szCs w:val="22"/>
          <w:lang w:val="mk-MK" w:eastAsia="en-US"/>
        </w:rPr>
        <w:t>обврзана</w:t>
      </w:r>
      <w:r w:rsidRPr="000441D9">
        <w:rPr>
          <w:rFonts w:asciiTheme="minorHAnsi" w:hAnsiTheme="minorHAnsi" w:cstheme="minorHAnsi"/>
          <w:sz w:val="22"/>
          <w:szCs w:val="22"/>
          <w:lang w:val="mk-MK" w:eastAsia="en-US"/>
        </w:rPr>
        <w:t xml:space="preserve"> да ја продолжи тендерската процедура и дека има право да додели само дел од договорот согласно своите финансиски можности.</w:t>
      </w:r>
      <w:r w:rsidRPr="000441D9">
        <w:rPr>
          <w:rFonts w:asciiTheme="minorHAnsi" w:hAnsiTheme="minorHAnsi" w:cstheme="minorHAnsi"/>
          <w:color w:val="0000FF"/>
          <w:sz w:val="22"/>
          <w:szCs w:val="22"/>
          <w:lang w:val="mk-MK" w:eastAsia="en-US"/>
        </w:rPr>
        <w:t xml:space="preserve"> </w:t>
      </w:r>
      <w:r w:rsidRPr="000441D9">
        <w:rPr>
          <w:rFonts w:asciiTheme="minorHAnsi" w:hAnsiTheme="minorHAnsi" w:cstheme="minorHAnsi"/>
          <w:sz w:val="22"/>
          <w:szCs w:val="22"/>
          <w:lang w:val="mk-MK" w:eastAsia="en-US"/>
        </w:rPr>
        <w:t>Во таков случај</w:t>
      </w:r>
      <w:r w:rsidRPr="000441D9">
        <w:rPr>
          <w:rFonts w:asciiTheme="minorHAnsi" w:hAnsiTheme="minorHAnsi" w:cstheme="minorHAnsi"/>
          <w:color w:val="0000FF"/>
          <w:sz w:val="22"/>
          <w:szCs w:val="22"/>
          <w:lang w:val="mk-MK" w:eastAsia="en-US"/>
        </w:rPr>
        <w:t xml:space="preserve"> </w:t>
      </w:r>
      <w:r w:rsidR="00480BAE" w:rsidRPr="000441D9">
        <w:rPr>
          <w:rFonts w:asciiTheme="minorHAnsi" w:hAnsiTheme="minorHAnsi" w:cstheme="minorHAnsi"/>
          <w:b/>
          <w:bCs/>
          <w:sz w:val="22"/>
          <w:szCs w:val="22"/>
          <w:lang w:val="mk-MK" w:eastAsia="en-US"/>
        </w:rPr>
        <w:t>ФООМ</w:t>
      </w:r>
      <w:r w:rsidR="00FF4172" w:rsidRPr="000441D9">
        <w:rPr>
          <w:rFonts w:asciiTheme="minorHAnsi" w:hAnsiTheme="minorHAnsi" w:cstheme="minorHAnsi"/>
          <w:b/>
          <w:bCs/>
          <w:sz w:val="22"/>
          <w:szCs w:val="22"/>
          <w:lang w:val="mk-MK" w:eastAsia="en-US"/>
        </w:rPr>
        <w:t xml:space="preserve"> </w:t>
      </w:r>
      <w:r w:rsidRPr="000441D9">
        <w:rPr>
          <w:rFonts w:asciiTheme="minorHAnsi" w:hAnsiTheme="minorHAnsi" w:cstheme="minorHAnsi"/>
          <w:sz w:val="22"/>
          <w:szCs w:val="22"/>
          <w:lang w:val="mk-MK" w:eastAsia="en-US"/>
        </w:rPr>
        <w:t xml:space="preserve">нема никаква понатамошна обврска кон нас. </w:t>
      </w:r>
    </w:p>
    <w:p w14:paraId="531B3EFD" w14:textId="77777777" w:rsidR="00E6716D" w:rsidRPr="000441D9" w:rsidRDefault="00E6716D" w:rsidP="00F84A3B">
      <w:pPr>
        <w:spacing w:after="120"/>
        <w:jc w:val="both"/>
        <w:rPr>
          <w:rFonts w:asciiTheme="minorHAnsi" w:hAnsiTheme="minorHAnsi" w:cstheme="minorHAnsi"/>
          <w:sz w:val="22"/>
          <w:szCs w:val="22"/>
          <w:lang w:val="mk-MK" w:eastAsia="en-US"/>
        </w:rPr>
      </w:pPr>
    </w:p>
    <w:p w14:paraId="574C410E" w14:textId="77777777" w:rsidR="00E6716D" w:rsidRPr="000441D9" w:rsidRDefault="00E6716D"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Име и презиме: (…………………………………………………………………)</w:t>
      </w:r>
    </w:p>
    <w:p w14:paraId="2368AB6D" w14:textId="77777777" w:rsidR="00E6716D" w:rsidRPr="000441D9" w:rsidRDefault="00E6716D" w:rsidP="00F84A3B">
      <w:pPr>
        <w:spacing w:after="120"/>
        <w:jc w:val="both"/>
        <w:rPr>
          <w:rFonts w:asciiTheme="minorHAnsi" w:hAnsiTheme="minorHAnsi" w:cstheme="minorHAnsi"/>
          <w:sz w:val="22"/>
          <w:szCs w:val="22"/>
          <w:lang w:val="mk-MK" w:eastAsia="en-US"/>
        </w:rPr>
      </w:pPr>
    </w:p>
    <w:p w14:paraId="0CA1D1DB" w14:textId="77777777" w:rsidR="009772C4" w:rsidRPr="000441D9" w:rsidRDefault="00E6716D"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Овластено лице за потпишување на понудата во име на:</w:t>
      </w:r>
      <w:r w:rsidRPr="000441D9">
        <w:rPr>
          <w:rFonts w:asciiTheme="minorHAnsi" w:hAnsiTheme="minorHAnsi" w:cstheme="minorHAnsi"/>
          <w:sz w:val="22"/>
          <w:szCs w:val="22"/>
          <w:lang w:val="mk-MK" w:eastAsia="en-US"/>
        </w:rPr>
        <w:tab/>
        <w:t xml:space="preserve"> </w:t>
      </w:r>
    </w:p>
    <w:p w14:paraId="01853950" w14:textId="2D9A1EF1" w:rsidR="00E6716D" w:rsidRPr="000441D9" w:rsidRDefault="00E6716D"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b/>
          <w:bCs/>
          <w:sz w:val="22"/>
          <w:szCs w:val="22"/>
          <w:lang w:val="mk-MK" w:eastAsia="en-US"/>
        </w:rPr>
        <w:t>(</w:t>
      </w:r>
      <w:r w:rsidRPr="000441D9">
        <w:rPr>
          <w:rFonts w:asciiTheme="minorHAnsi" w:hAnsiTheme="minorHAnsi" w:cstheme="minorHAnsi"/>
          <w:sz w:val="22"/>
          <w:szCs w:val="22"/>
          <w:lang w:val="mk-MK" w:eastAsia="en-US"/>
        </w:rPr>
        <w:t>………………………………………………………………………………………</w:t>
      </w:r>
      <w:r w:rsidRPr="000441D9">
        <w:rPr>
          <w:rFonts w:asciiTheme="minorHAnsi" w:hAnsiTheme="minorHAnsi" w:cstheme="minorHAnsi"/>
          <w:b/>
          <w:bCs/>
          <w:sz w:val="22"/>
          <w:szCs w:val="22"/>
          <w:lang w:val="mk-MK" w:eastAsia="en-US"/>
        </w:rPr>
        <w:t>)</w:t>
      </w:r>
    </w:p>
    <w:p w14:paraId="6EF454D4" w14:textId="77777777" w:rsidR="00E6716D" w:rsidRPr="000441D9" w:rsidRDefault="00E6716D" w:rsidP="00F84A3B">
      <w:pPr>
        <w:spacing w:after="120"/>
        <w:jc w:val="both"/>
        <w:rPr>
          <w:rFonts w:asciiTheme="minorHAnsi" w:hAnsiTheme="minorHAnsi" w:cstheme="minorHAnsi"/>
          <w:sz w:val="22"/>
          <w:szCs w:val="22"/>
          <w:lang w:val="mk-MK" w:eastAsia="en-US"/>
        </w:rPr>
      </w:pPr>
    </w:p>
    <w:p w14:paraId="474EF612" w14:textId="1C3584DB" w:rsidR="00E6716D" w:rsidRPr="000441D9" w:rsidRDefault="00E6716D"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Место и датум: (…………………………………………………………….………….)</w:t>
      </w:r>
    </w:p>
    <w:p w14:paraId="3B42F64B" w14:textId="77777777" w:rsidR="00E6716D" w:rsidRPr="000441D9" w:rsidRDefault="00E6716D"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Печат на фирмата/претпријатието:</w:t>
      </w:r>
    </w:p>
    <w:p w14:paraId="12EF685A" w14:textId="77777777" w:rsidR="00E6716D" w:rsidRPr="000441D9" w:rsidRDefault="00E6716D"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Овој тендер ги вклучува следниве додатоци:</w:t>
      </w:r>
    </w:p>
    <w:p w14:paraId="0BF067BD" w14:textId="4C368373" w:rsidR="00E6716D" w:rsidRPr="000441D9" w:rsidRDefault="00E6716D" w:rsidP="00F84A3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w:t>
      </w:r>
      <w:r w:rsidRPr="000441D9">
        <w:rPr>
          <w:rFonts w:asciiTheme="minorHAnsi" w:hAnsiTheme="minorHAnsi" w:cstheme="minorHAnsi"/>
          <w:i/>
          <w:iCs/>
          <w:sz w:val="22"/>
          <w:szCs w:val="22"/>
          <w:lang w:val="mk-MK" w:eastAsia="en-US"/>
        </w:rPr>
        <w:t>Нумериран список на додатоци со наслови</w:t>
      </w:r>
      <w:r w:rsidRPr="000441D9">
        <w:rPr>
          <w:rFonts w:asciiTheme="minorHAnsi" w:hAnsiTheme="minorHAnsi" w:cstheme="minorHAnsi"/>
          <w:sz w:val="22"/>
          <w:szCs w:val="22"/>
          <w:lang w:val="mk-MK" w:eastAsia="en-US"/>
        </w:rPr>
        <w:t>)</w:t>
      </w:r>
      <w:r w:rsidRPr="000441D9">
        <w:rPr>
          <w:rFonts w:asciiTheme="minorHAnsi" w:hAnsiTheme="minorHAnsi" w:cstheme="minorHAnsi"/>
          <w:b/>
          <w:color w:val="000000"/>
          <w:sz w:val="20"/>
          <w:szCs w:val="20"/>
          <w:lang w:val="mk-MK" w:eastAsia="en-US"/>
        </w:rPr>
        <w:br w:type="page"/>
      </w:r>
    </w:p>
    <w:p w14:paraId="2748786E" w14:textId="77777777" w:rsidR="00B50515" w:rsidRPr="000441D9" w:rsidRDefault="00B50515" w:rsidP="00474857">
      <w:pPr>
        <w:pStyle w:val="Heading3"/>
        <w:rPr>
          <w:rFonts w:asciiTheme="minorHAnsi" w:hAnsiTheme="minorHAnsi" w:cstheme="minorHAnsi"/>
          <w:b w:val="0"/>
          <w:bCs w:val="0"/>
          <w:snapToGrid w:val="0"/>
          <w:sz w:val="36"/>
          <w:szCs w:val="36"/>
          <w:lang w:val="mk-MK"/>
        </w:rPr>
      </w:pPr>
      <w:bookmarkStart w:id="35" w:name="_Toc131926733"/>
      <w:bookmarkStart w:id="36" w:name="_Toc131993373"/>
      <w:bookmarkStart w:id="37" w:name="_Toc104380805"/>
      <w:bookmarkStart w:id="38" w:name="_Toc172037569"/>
      <w:bookmarkStart w:id="39" w:name="_Toc71357684"/>
      <w:r w:rsidRPr="000441D9">
        <w:rPr>
          <w:rFonts w:asciiTheme="minorHAnsi" w:hAnsiTheme="minorHAnsi" w:cstheme="minorHAnsi"/>
          <w:snapToGrid w:val="0"/>
          <w:color w:val="FF0000"/>
          <w:sz w:val="36"/>
          <w:szCs w:val="36"/>
          <w:lang w:val="mk-MK"/>
        </w:rPr>
        <w:lastRenderedPageBreak/>
        <w:t>ОПШТ ДЕЛ</w:t>
      </w:r>
      <w:bookmarkEnd w:id="35"/>
      <w:bookmarkEnd w:id="36"/>
      <w:bookmarkEnd w:id="37"/>
      <w:bookmarkEnd w:id="38"/>
      <w:r w:rsidRPr="000441D9">
        <w:rPr>
          <w:rFonts w:asciiTheme="minorHAnsi" w:hAnsiTheme="minorHAnsi" w:cstheme="minorHAnsi"/>
          <w:snapToGrid w:val="0"/>
          <w:color w:val="FF0000"/>
          <w:sz w:val="36"/>
          <w:szCs w:val="36"/>
          <w:lang w:val="mk-MK"/>
        </w:rPr>
        <w:t xml:space="preserve"> </w:t>
      </w:r>
      <w:bookmarkEnd w:id="39"/>
    </w:p>
    <w:p w14:paraId="2240EDA7" w14:textId="77777777" w:rsidR="00B50515" w:rsidRPr="000441D9" w:rsidRDefault="00B50515" w:rsidP="00B50515">
      <w:pPr>
        <w:jc w:val="both"/>
        <w:rPr>
          <w:rFonts w:asciiTheme="minorHAnsi" w:hAnsiTheme="minorHAnsi" w:cstheme="minorHAnsi"/>
          <w:snapToGrid w:val="0"/>
          <w:sz w:val="36"/>
          <w:szCs w:val="36"/>
          <w:lang w:val="mk-MK"/>
        </w:rPr>
      </w:pPr>
    </w:p>
    <w:p w14:paraId="2FE9E368" w14:textId="77777777" w:rsidR="00B50515" w:rsidRPr="000441D9" w:rsidRDefault="00B50515" w:rsidP="00B50515">
      <w:pPr>
        <w:tabs>
          <w:tab w:val="left" w:pos="851"/>
        </w:tabs>
        <w:ind w:left="900" w:hanging="360"/>
        <w:jc w:val="both"/>
        <w:rPr>
          <w:rFonts w:asciiTheme="minorHAnsi" w:hAnsiTheme="minorHAnsi" w:cstheme="minorHAnsi"/>
          <w:b/>
          <w:bCs/>
          <w:snapToGrid w:val="0"/>
          <w:sz w:val="22"/>
          <w:szCs w:val="22"/>
          <w:lang w:val="mk-MK"/>
        </w:rPr>
      </w:pPr>
      <w:r w:rsidRPr="000441D9">
        <w:rPr>
          <w:rFonts w:asciiTheme="minorHAnsi" w:hAnsiTheme="minorHAnsi" w:cstheme="minorHAnsi"/>
          <w:b/>
          <w:bCs/>
          <w:snapToGrid w:val="0"/>
          <w:sz w:val="22"/>
          <w:szCs w:val="22"/>
          <w:lang w:val="mk-MK"/>
        </w:rPr>
        <w:t xml:space="preserve">ОСНОВНИ УПАТСТВА </w:t>
      </w:r>
    </w:p>
    <w:p w14:paraId="3AC5C80D" w14:textId="77777777" w:rsidR="00B50515" w:rsidRPr="000441D9" w:rsidRDefault="00B50515" w:rsidP="00B50515">
      <w:pPr>
        <w:tabs>
          <w:tab w:val="left" w:pos="851"/>
        </w:tabs>
        <w:ind w:left="360"/>
        <w:jc w:val="both"/>
        <w:rPr>
          <w:rFonts w:asciiTheme="minorHAnsi" w:hAnsiTheme="minorHAnsi" w:cstheme="minorHAnsi"/>
          <w:b/>
          <w:bCs/>
          <w:snapToGrid w:val="0"/>
          <w:lang w:val="mk-MK"/>
        </w:rPr>
      </w:pPr>
    </w:p>
    <w:p w14:paraId="50986833" w14:textId="77777777" w:rsidR="00B50515" w:rsidRPr="000441D9" w:rsidRDefault="00B50515" w:rsidP="00B50515">
      <w:pPr>
        <w:tabs>
          <w:tab w:val="left" w:pos="851"/>
        </w:tabs>
        <w:spacing w:after="120"/>
        <w:ind w:left="1440" w:hanging="1440"/>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ab/>
        <w:t>1.1</w:t>
      </w:r>
      <w:r w:rsidRPr="000441D9">
        <w:rPr>
          <w:rFonts w:asciiTheme="minorHAnsi" w:hAnsiTheme="minorHAnsi" w:cstheme="minorHAnsi"/>
          <w:snapToGrid w:val="0"/>
          <w:sz w:val="22"/>
          <w:szCs w:val="22"/>
          <w:lang w:val="mk-MK"/>
        </w:rPr>
        <w:tab/>
        <w:t xml:space="preserve">Понудувачите се обврзуваат да дадат </w:t>
      </w:r>
      <w:r w:rsidRPr="000441D9">
        <w:rPr>
          <w:rFonts w:asciiTheme="minorHAnsi" w:hAnsiTheme="minorHAnsi" w:cstheme="minorHAnsi"/>
          <w:snapToGrid w:val="0"/>
          <w:color w:val="000000"/>
          <w:sz w:val="22"/>
          <w:szCs w:val="22"/>
          <w:lang w:val="mk-MK"/>
        </w:rPr>
        <w:t xml:space="preserve">целосна понуда </w:t>
      </w:r>
      <w:r w:rsidRPr="000441D9">
        <w:rPr>
          <w:rFonts w:asciiTheme="minorHAnsi" w:hAnsiTheme="minorHAnsi" w:cstheme="minorHAnsi"/>
          <w:snapToGrid w:val="0"/>
          <w:sz w:val="22"/>
          <w:szCs w:val="22"/>
          <w:lang w:val="mk-MK"/>
        </w:rPr>
        <w:t>за работата образложена во досието</w:t>
      </w:r>
      <w:r w:rsidRPr="000441D9">
        <w:rPr>
          <w:rFonts w:asciiTheme="minorHAnsi" w:hAnsiTheme="minorHAnsi" w:cstheme="minorHAnsi"/>
          <w:snapToGrid w:val="0"/>
          <w:color w:val="000000"/>
          <w:sz w:val="22"/>
          <w:szCs w:val="22"/>
          <w:lang w:val="mk-MK"/>
        </w:rPr>
        <w:t>. Понудите нема</w:t>
      </w:r>
      <w:r w:rsidRPr="000441D9">
        <w:rPr>
          <w:rFonts w:asciiTheme="minorHAnsi" w:hAnsiTheme="minorHAnsi" w:cstheme="minorHAnsi"/>
          <w:snapToGrid w:val="0"/>
          <w:sz w:val="22"/>
          <w:szCs w:val="22"/>
          <w:lang w:val="mk-MK"/>
        </w:rPr>
        <w:t xml:space="preserve"> да се земаат во предвид доколку не се целосни.</w:t>
      </w:r>
    </w:p>
    <w:p w14:paraId="01E23F54" w14:textId="7C14397A" w:rsidR="00B50515" w:rsidRPr="000441D9" w:rsidRDefault="00B50515" w:rsidP="00B50515">
      <w:pPr>
        <w:tabs>
          <w:tab w:val="left" w:pos="851"/>
        </w:tabs>
        <w:spacing w:after="120"/>
        <w:ind w:left="1440" w:hanging="1440"/>
        <w:jc w:val="both"/>
        <w:rPr>
          <w:rFonts w:asciiTheme="minorHAnsi" w:hAnsiTheme="minorHAnsi" w:cstheme="minorHAnsi"/>
          <w:snapToGrid w:val="0"/>
          <w:color w:val="FF0000"/>
          <w:sz w:val="22"/>
          <w:szCs w:val="22"/>
          <w:lang w:val="mk-MK"/>
        </w:rPr>
      </w:pPr>
      <w:r w:rsidRPr="000441D9">
        <w:rPr>
          <w:rFonts w:asciiTheme="minorHAnsi" w:hAnsiTheme="minorHAnsi" w:cstheme="minorHAnsi"/>
          <w:snapToGrid w:val="0"/>
          <w:sz w:val="22"/>
          <w:szCs w:val="22"/>
          <w:lang w:val="mk-MK"/>
        </w:rPr>
        <w:tab/>
        <w:t>1.2</w:t>
      </w:r>
      <w:r w:rsidRPr="000441D9">
        <w:rPr>
          <w:rFonts w:asciiTheme="minorHAnsi" w:hAnsiTheme="minorHAnsi" w:cstheme="minorHAnsi"/>
          <w:snapToGrid w:val="0"/>
          <w:sz w:val="22"/>
          <w:szCs w:val="22"/>
          <w:lang w:val="mk-MK"/>
        </w:rPr>
        <w:tab/>
        <w:t>При изборот понудите ќе се вреднуваат како што е дадено во Основните одредби.</w:t>
      </w:r>
    </w:p>
    <w:p w14:paraId="5FA421FA" w14:textId="5AFADA1B" w:rsidR="00B50515" w:rsidRPr="000441D9" w:rsidRDefault="00B50515" w:rsidP="00B50515">
      <w:pPr>
        <w:tabs>
          <w:tab w:val="left" w:pos="851"/>
        </w:tabs>
        <w:spacing w:after="120"/>
        <w:ind w:left="1440" w:hanging="1440"/>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ab/>
        <w:t>1.3</w:t>
      </w:r>
      <w:r w:rsidRPr="000441D9">
        <w:rPr>
          <w:rFonts w:asciiTheme="minorHAnsi" w:hAnsiTheme="minorHAnsi" w:cstheme="minorHAnsi"/>
          <w:snapToGrid w:val="0"/>
          <w:sz w:val="22"/>
          <w:szCs w:val="22"/>
          <w:lang w:val="mk-MK"/>
        </w:rPr>
        <w:tab/>
        <w:t xml:space="preserve">Понудувачот ги сноси сите трошоци настанати при подготвувањето и поднесувањето </w:t>
      </w:r>
      <w:r w:rsidRPr="000441D9">
        <w:rPr>
          <w:rFonts w:asciiTheme="minorHAnsi" w:hAnsiTheme="minorHAnsi" w:cstheme="minorHAnsi"/>
          <w:snapToGrid w:val="0"/>
          <w:color w:val="000000"/>
          <w:sz w:val="22"/>
          <w:szCs w:val="22"/>
          <w:lang w:val="mk-MK"/>
        </w:rPr>
        <w:t>на понудата.</w:t>
      </w:r>
      <w:r w:rsidRPr="000441D9">
        <w:rPr>
          <w:rFonts w:asciiTheme="minorHAnsi" w:hAnsiTheme="minorHAnsi" w:cstheme="minorHAnsi"/>
          <w:snapToGrid w:val="0"/>
          <w:color w:val="FF0000"/>
          <w:sz w:val="22"/>
          <w:szCs w:val="22"/>
          <w:lang w:val="mk-MK"/>
        </w:rPr>
        <w:t xml:space="preserve"> </w:t>
      </w:r>
      <w:r w:rsidR="00683141" w:rsidRPr="000441D9">
        <w:rPr>
          <w:rFonts w:asciiTheme="minorHAnsi" w:hAnsiTheme="minorHAnsi" w:cstheme="minorHAnsi"/>
          <w:b/>
          <w:bCs/>
          <w:sz w:val="22"/>
          <w:szCs w:val="22"/>
          <w:lang w:val="mk-MK" w:eastAsia="en-US"/>
        </w:rPr>
        <w:t>ФООМ</w:t>
      </w:r>
      <w:r w:rsidR="00D5595F" w:rsidRPr="000441D9">
        <w:rPr>
          <w:rFonts w:asciiTheme="minorHAnsi" w:hAnsiTheme="minorHAnsi" w:cstheme="minorHAnsi"/>
          <w:b/>
          <w:bCs/>
          <w:sz w:val="22"/>
          <w:szCs w:val="22"/>
          <w:lang w:val="mk-MK" w:eastAsia="en-US"/>
        </w:rPr>
        <w:t xml:space="preserve"> </w:t>
      </w:r>
      <w:r w:rsidRPr="000441D9">
        <w:rPr>
          <w:rFonts w:asciiTheme="minorHAnsi" w:hAnsiTheme="minorHAnsi" w:cstheme="minorHAnsi"/>
          <w:snapToGrid w:val="0"/>
          <w:color w:val="FF0000"/>
          <w:sz w:val="22"/>
          <w:szCs w:val="22"/>
          <w:lang w:val="mk-MK"/>
        </w:rPr>
        <w:t xml:space="preserve">  </w:t>
      </w:r>
      <w:r w:rsidRPr="000441D9">
        <w:rPr>
          <w:rFonts w:asciiTheme="minorHAnsi" w:hAnsiTheme="minorHAnsi" w:cstheme="minorHAnsi"/>
          <w:snapToGrid w:val="0"/>
          <w:sz w:val="22"/>
          <w:szCs w:val="22"/>
          <w:lang w:val="mk-MK"/>
        </w:rPr>
        <w:t>во ниеден момент не е долж</w:t>
      </w:r>
      <w:r w:rsidR="00D5595F" w:rsidRPr="000441D9">
        <w:rPr>
          <w:rFonts w:asciiTheme="minorHAnsi" w:hAnsiTheme="minorHAnsi" w:cstheme="minorHAnsi"/>
          <w:snapToGrid w:val="0"/>
          <w:sz w:val="22"/>
          <w:szCs w:val="22"/>
          <w:lang w:val="mk-MK"/>
        </w:rPr>
        <w:t>на</w:t>
      </w:r>
      <w:r w:rsidRPr="000441D9">
        <w:rPr>
          <w:rFonts w:asciiTheme="minorHAnsi" w:hAnsiTheme="minorHAnsi" w:cstheme="minorHAnsi"/>
          <w:snapToGrid w:val="0"/>
          <w:sz w:val="22"/>
          <w:szCs w:val="22"/>
          <w:lang w:val="mk-MK"/>
        </w:rPr>
        <w:t xml:space="preserve"> да ги покрие овие трошоци независно од крајниот исход на тендерот.</w:t>
      </w:r>
    </w:p>
    <w:p w14:paraId="36B850F6" w14:textId="77777777" w:rsidR="00B50515" w:rsidRPr="000441D9" w:rsidRDefault="00B50515" w:rsidP="00B50515">
      <w:pPr>
        <w:tabs>
          <w:tab w:val="left" w:pos="851"/>
        </w:tabs>
        <w:spacing w:after="120"/>
        <w:ind w:left="1440" w:hanging="1440"/>
        <w:jc w:val="both"/>
        <w:rPr>
          <w:rFonts w:asciiTheme="minorHAnsi" w:hAnsiTheme="minorHAnsi" w:cstheme="minorHAnsi"/>
          <w:snapToGrid w:val="0"/>
          <w:sz w:val="22"/>
          <w:szCs w:val="22"/>
          <w:lang w:val="mk-MK"/>
        </w:rPr>
      </w:pPr>
    </w:p>
    <w:p w14:paraId="5806AF61" w14:textId="77777777" w:rsidR="00B50515" w:rsidRPr="000441D9" w:rsidRDefault="00B50515" w:rsidP="00B50515">
      <w:pPr>
        <w:tabs>
          <w:tab w:val="left" w:pos="851"/>
        </w:tabs>
        <w:ind w:left="900" w:hanging="360"/>
        <w:jc w:val="both"/>
        <w:rPr>
          <w:rFonts w:asciiTheme="minorHAnsi" w:hAnsiTheme="minorHAnsi" w:cstheme="minorHAnsi"/>
          <w:b/>
          <w:bCs/>
          <w:snapToGrid w:val="0"/>
          <w:sz w:val="22"/>
          <w:szCs w:val="22"/>
          <w:lang w:val="mk-MK"/>
        </w:rPr>
      </w:pPr>
      <w:r w:rsidRPr="000441D9">
        <w:rPr>
          <w:rFonts w:asciiTheme="minorHAnsi" w:hAnsiTheme="minorHAnsi" w:cstheme="minorHAnsi"/>
          <w:b/>
          <w:bCs/>
          <w:snapToGrid w:val="0"/>
          <w:sz w:val="22"/>
          <w:szCs w:val="22"/>
          <w:lang w:val="mk-MK"/>
        </w:rPr>
        <w:t>ФИНАНСИРАЊЕ</w:t>
      </w:r>
    </w:p>
    <w:p w14:paraId="1382F70E" w14:textId="77777777" w:rsidR="00B50515" w:rsidRPr="000441D9" w:rsidRDefault="00B50515" w:rsidP="00B50515">
      <w:pPr>
        <w:tabs>
          <w:tab w:val="left" w:pos="851"/>
        </w:tabs>
        <w:jc w:val="both"/>
        <w:rPr>
          <w:rFonts w:asciiTheme="minorHAnsi" w:hAnsiTheme="minorHAnsi" w:cstheme="minorHAnsi"/>
          <w:b/>
          <w:bCs/>
          <w:snapToGrid w:val="0"/>
          <w:sz w:val="22"/>
          <w:szCs w:val="22"/>
          <w:lang w:val="mk-MK"/>
        </w:rPr>
      </w:pPr>
    </w:p>
    <w:p w14:paraId="1DFFFB0D" w14:textId="7CA60481" w:rsidR="00D5595F" w:rsidRPr="000441D9" w:rsidRDefault="00F30199" w:rsidP="00AF1C7C">
      <w:pPr>
        <w:pStyle w:val="ListParagraph"/>
        <w:numPr>
          <w:ilvl w:val="1"/>
          <w:numId w:val="32"/>
        </w:numPr>
        <w:tabs>
          <w:tab w:val="left" w:pos="720"/>
        </w:tabs>
        <w:spacing w:after="120"/>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 xml:space="preserve">Набавката е финансирана од </w:t>
      </w:r>
      <w:r w:rsidR="00F821AD" w:rsidRPr="000441D9">
        <w:rPr>
          <w:rFonts w:asciiTheme="minorHAnsi" w:hAnsiTheme="minorHAnsi" w:cstheme="minorHAnsi"/>
          <w:b/>
          <w:bCs/>
          <w:sz w:val="22"/>
          <w:szCs w:val="22"/>
          <w:lang w:val="mk-MK" w:eastAsia="en-US"/>
        </w:rPr>
        <w:t>Проектот „Сончеви училишта“</w:t>
      </w:r>
      <w:r w:rsidR="009A4259" w:rsidRPr="000441D9">
        <w:rPr>
          <w:rFonts w:asciiTheme="minorHAnsi" w:hAnsiTheme="minorHAnsi" w:cstheme="minorHAnsi"/>
          <w:b/>
          <w:bCs/>
          <w:sz w:val="22"/>
          <w:szCs w:val="22"/>
          <w:lang w:val="mk-MK" w:eastAsia="en-US"/>
        </w:rPr>
        <w:t xml:space="preserve"> на ФООМ</w:t>
      </w:r>
      <w:r w:rsidR="000441D9">
        <w:rPr>
          <w:rFonts w:asciiTheme="minorHAnsi" w:hAnsiTheme="minorHAnsi" w:cstheme="minorHAnsi"/>
          <w:b/>
          <w:bCs/>
          <w:sz w:val="22"/>
          <w:szCs w:val="22"/>
          <w:lang w:val="mk-MK" w:eastAsia="en-US"/>
        </w:rPr>
        <w:t xml:space="preserve"> во рамки на годишната програма за работа на Фондациите Отворено општество – Западен Балкан</w:t>
      </w:r>
    </w:p>
    <w:p w14:paraId="6DD3E727" w14:textId="71486DE9" w:rsidR="00B50515" w:rsidRPr="000441D9" w:rsidRDefault="00B50515" w:rsidP="00AF1C7C">
      <w:pPr>
        <w:pStyle w:val="ListParagraph"/>
        <w:numPr>
          <w:ilvl w:val="1"/>
          <w:numId w:val="32"/>
        </w:numPr>
        <w:tabs>
          <w:tab w:val="left" w:pos="720"/>
        </w:tabs>
        <w:spacing w:after="120"/>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 xml:space="preserve">Корисник на финансиите е </w:t>
      </w:r>
      <w:r w:rsidR="00683141" w:rsidRPr="000441D9">
        <w:rPr>
          <w:rFonts w:asciiTheme="minorHAnsi" w:hAnsiTheme="minorHAnsi" w:cstheme="minorHAnsi"/>
          <w:b/>
          <w:bCs/>
          <w:sz w:val="22"/>
          <w:szCs w:val="22"/>
          <w:lang w:val="mk-MK" w:eastAsia="en-US"/>
        </w:rPr>
        <w:t>ФООМ</w:t>
      </w:r>
      <w:r w:rsidR="009A4259" w:rsidRPr="000441D9">
        <w:rPr>
          <w:rFonts w:asciiTheme="minorHAnsi" w:hAnsiTheme="minorHAnsi" w:cstheme="minorHAnsi"/>
          <w:b/>
          <w:bCs/>
          <w:sz w:val="22"/>
          <w:szCs w:val="22"/>
          <w:lang w:val="mk-MK" w:eastAsia="en-US"/>
        </w:rPr>
        <w:t xml:space="preserve"> </w:t>
      </w:r>
      <w:r w:rsidRPr="000441D9">
        <w:rPr>
          <w:rFonts w:asciiTheme="minorHAnsi" w:hAnsiTheme="minorHAnsi" w:cstheme="minorHAnsi"/>
          <w:snapToGrid w:val="0"/>
          <w:sz w:val="22"/>
          <w:szCs w:val="22"/>
          <w:lang w:val="mk-MK"/>
        </w:rPr>
        <w:t>и како таква таа е Нарачател на работите предмет на овој тендер.</w:t>
      </w:r>
    </w:p>
    <w:p w14:paraId="7557BCA0" w14:textId="77777777" w:rsidR="00B50515" w:rsidRPr="000441D9" w:rsidRDefault="00B50515" w:rsidP="00B50515">
      <w:pPr>
        <w:tabs>
          <w:tab w:val="left" w:pos="1276"/>
        </w:tabs>
        <w:ind w:left="1276" w:hanging="425"/>
        <w:jc w:val="both"/>
        <w:rPr>
          <w:rFonts w:asciiTheme="minorHAnsi" w:hAnsiTheme="minorHAnsi" w:cstheme="minorHAnsi"/>
          <w:snapToGrid w:val="0"/>
          <w:sz w:val="22"/>
          <w:szCs w:val="22"/>
          <w:lang w:val="mk-MK"/>
        </w:rPr>
      </w:pPr>
    </w:p>
    <w:p w14:paraId="41EC30E6" w14:textId="77777777" w:rsidR="00B50515" w:rsidRPr="000441D9" w:rsidRDefault="00B50515" w:rsidP="00B50515">
      <w:pPr>
        <w:tabs>
          <w:tab w:val="left" w:pos="851"/>
        </w:tabs>
        <w:ind w:left="900" w:hanging="360"/>
        <w:jc w:val="both"/>
        <w:rPr>
          <w:rFonts w:asciiTheme="minorHAnsi" w:hAnsiTheme="minorHAnsi" w:cstheme="minorHAnsi"/>
          <w:b/>
          <w:bCs/>
          <w:snapToGrid w:val="0"/>
          <w:sz w:val="22"/>
          <w:szCs w:val="22"/>
          <w:lang w:val="mk-MK"/>
        </w:rPr>
      </w:pPr>
      <w:r w:rsidRPr="000441D9">
        <w:rPr>
          <w:rFonts w:asciiTheme="minorHAnsi" w:hAnsiTheme="minorHAnsi" w:cstheme="minorHAnsi"/>
          <w:b/>
          <w:bCs/>
          <w:snapToGrid w:val="0"/>
          <w:sz w:val="22"/>
          <w:szCs w:val="22"/>
          <w:lang w:val="mk-MK"/>
        </w:rPr>
        <w:t>УЧЕСТВО</w:t>
      </w:r>
    </w:p>
    <w:p w14:paraId="1D1CBB41" w14:textId="77777777" w:rsidR="00B50515" w:rsidRPr="000441D9" w:rsidRDefault="00B50515" w:rsidP="00B50515">
      <w:pPr>
        <w:tabs>
          <w:tab w:val="left" w:pos="851"/>
        </w:tabs>
        <w:jc w:val="both"/>
        <w:rPr>
          <w:rFonts w:asciiTheme="minorHAnsi" w:hAnsiTheme="minorHAnsi" w:cstheme="minorHAnsi"/>
          <w:b/>
          <w:bCs/>
          <w:snapToGrid w:val="0"/>
          <w:sz w:val="22"/>
          <w:szCs w:val="22"/>
          <w:lang w:val="mk-MK"/>
        </w:rPr>
      </w:pPr>
    </w:p>
    <w:p w14:paraId="72485BF7" w14:textId="26396E63" w:rsidR="00B50515" w:rsidRPr="000441D9" w:rsidRDefault="00B50515" w:rsidP="00B50515">
      <w:pPr>
        <w:tabs>
          <w:tab w:val="left" w:pos="851"/>
        </w:tabs>
        <w:spacing w:after="120"/>
        <w:ind w:left="1440" w:hanging="1440"/>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ab/>
        <w:t>3.1</w:t>
      </w:r>
      <w:r w:rsidRPr="000441D9">
        <w:rPr>
          <w:rFonts w:asciiTheme="minorHAnsi" w:hAnsiTheme="minorHAnsi" w:cstheme="minorHAnsi"/>
          <w:snapToGrid w:val="0"/>
          <w:sz w:val="22"/>
          <w:szCs w:val="22"/>
          <w:lang w:val="mk-MK"/>
        </w:rPr>
        <w:tab/>
        <w:t xml:space="preserve">Право на учество на </w:t>
      </w:r>
      <w:r w:rsidR="00FE2853" w:rsidRPr="000441D9">
        <w:rPr>
          <w:rFonts w:asciiTheme="minorHAnsi" w:hAnsiTheme="minorHAnsi" w:cstheme="minorHAnsi"/>
          <w:snapToGrid w:val="0"/>
          <w:sz w:val="22"/>
          <w:szCs w:val="22"/>
          <w:lang w:val="mk-MK"/>
        </w:rPr>
        <w:t>тендерот</w:t>
      </w:r>
      <w:r w:rsidRPr="000441D9">
        <w:rPr>
          <w:rFonts w:asciiTheme="minorHAnsi" w:hAnsiTheme="minorHAnsi" w:cstheme="minorHAnsi"/>
          <w:snapToGrid w:val="0"/>
          <w:sz w:val="22"/>
          <w:szCs w:val="22"/>
          <w:lang w:val="mk-MK"/>
        </w:rPr>
        <w:t xml:space="preserve"> имаат сите правни лица од Република </w:t>
      </w:r>
      <w:r w:rsidR="00BD5A29" w:rsidRPr="000441D9">
        <w:rPr>
          <w:rFonts w:asciiTheme="minorHAnsi" w:hAnsiTheme="minorHAnsi" w:cstheme="minorHAnsi"/>
          <w:snapToGrid w:val="0"/>
          <w:sz w:val="22"/>
          <w:szCs w:val="22"/>
          <w:lang w:val="mk-MK"/>
        </w:rPr>
        <w:t xml:space="preserve">Северна  </w:t>
      </w:r>
      <w:r w:rsidRPr="000441D9">
        <w:rPr>
          <w:rFonts w:asciiTheme="minorHAnsi" w:hAnsiTheme="minorHAnsi" w:cstheme="minorHAnsi"/>
          <w:snapToGrid w:val="0"/>
          <w:sz w:val="22"/>
          <w:szCs w:val="22"/>
          <w:lang w:val="mk-MK"/>
        </w:rPr>
        <w:t>Македонија или од странство</w:t>
      </w:r>
      <w:r w:rsidR="00F10934" w:rsidRPr="000441D9">
        <w:rPr>
          <w:rFonts w:asciiTheme="minorHAnsi" w:hAnsiTheme="minorHAnsi" w:cstheme="minorHAnsi"/>
          <w:snapToGrid w:val="0"/>
          <w:sz w:val="22"/>
          <w:szCs w:val="22"/>
          <w:lang w:val="mk-MK"/>
        </w:rPr>
        <w:t xml:space="preserve"> како што е дадено во член 7 на Објавата</w:t>
      </w:r>
      <w:r w:rsidRPr="000441D9">
        <w:rPr>
          <w:rFonts w:asciiTheme="minorHAnsi" w:hAnsiTheme="minorHAnsi" w:cstheme="minorHAnsi"/>
          <w:snapToGrid w:val="0"/>
          <w:sz w:val="22"/>
          <w:szCs w:val="22"/>
          <w:lang w:val="mk-MK"/>
        </w:rPr>
        <w:t xml:space="preserve">. </w:t>
      </w:r>
      <w:r w:rsidR="00683141" w:rsidRPr="000441D9">
        <w:rPr>
          <w:rFonts w:asciiTheme="minorHAnsi" w:hAnsiTheme="minorHAnsi" w:cstheme="minorHAnsi"/>
          <w:snapToGrid w:val="0"/>
          <w:color w:val="0000FF"/>
          <w:sz w:val="22"/>
          <w:szCs w:val="22"/>
          <w:lang w:val="mk-MK"/>
        </w:rPr>
        <w:t xml:space="preserve">Потеклото на </w:t>
      </w:r>
      <w:r w:rsidR="00F10934" w:rsidRPr="000441D9">
        <w:rPr>
          <w:rFonts w:asciiTheme="minorHAnsi" w:hAnsiTheme="minorHAnsi" w:cstheme="minorHAnsi"/>
          <w:snapToGrid w:val="0"/>
          <w:color w:val="0000FF"/>
          <w:sz w:val="22"/>
          <w:szCs w:val="22"/>
          <w:lang w:val="mk-MK"/>
        </w:rPr>
        <w:t xml:space="preserve">понудената опрема </w:t>
      </w:r>
      <w:r w:rsidR="00683141" w:rsidRPr="000441D9">
        <w:rPr>
          <w:rFonts w:asciiTheme="minorHAnsi" w:hAnsiTheme="minorHAnsi" w:cstheme="minorHAnsi"/>
          <w:snapToGrid w:val="0"/>
          <w:color w:val="0000FF"/>
          <w:sz w:val="22"/>
          <w:szCs w:val="22"/>
          <w:lang w:val="mk-MK"/>
        </w:rPr>
        <w:t>не е ограничено по земји</w:t>
      </w:r>
      <w:r w:rsidR="00591E00" w:rsidRPr="000441D9">
        <w:rPr>
          <w:rFonts w:asciiTheme="minorHAnsi" w:hAnsiTheme="minorHAnsi" w:cstheme="minorHAnsi"/>
          <w:snapToGrid w:val="0"/>
          <w:color w:val="0000FF"/>
          <w:sz w:val="22"/>
          <w:szCs w:val="22"/>
          <w:lang w:val="mk-MK"/>
        </w:rPr>
        <w:t>, но ќе се прифаќаат понуди со сертификат на квалитет кој е пропишан во спецификацијата на бараните уреди во соодветниот Анекс на ова барање</w:t>
      </w:r>
      <w:r w:rsidRPr="000441D9">
        <w:rPr>
          <w:rFonts w:asciiTheme="minorHAnsi" w:hAnsiTheme="minorHAnsi" w:cstheme="minorHAnsi"/>
          <w:snapToGrid w:val="0"/>
          <w:color w:val="0000FF"/>
          <w:sz w:val="22"/>
          <w:szCs w:val="22"/>
          <w:lang w:val="mk-MK"/>
        </w:rPr>
        <w:t>.</w:t>
      </w:r>
      <w:r w:rsidR="00F10934" w:rsidRPr="000441D9">
        <w:rPr>
          <w:rFonts w:asciiTheme="minorHAnsi" w:hAnsiTheme="minorHAnsi" w:cstheme="minorHAnsi"/>
          <w:snapToGrid w:val="0"/>
          <w:color w:val="0000FF"/>
          <w:sz w:val="22"/>
          <w:szCs w:val="22"/>
          <w:lang w:val="mk-MK"/>
        </w:rPr>
        <w:t xml:space="preserve"> Овие сертификати не треба да се доставуваат при самото нудење, ќе се бараат од избраниот понудувач.</w:t>
      </w:r>
    </w:p>
    <w:p w14:paraId="54A27D25" w14:textId="06405E09" w:rsidR="00B50515" w:rsidRPr="000441D9" w:rsidRDefault="00B50515" w:rsidP="00D15B5A">
      <w:pPr>
        <w:pStyle w:val="ListParagraph"/>
        <w:numPr>
          <w:ilvl w:val="1"/>
          <w:numId w:val="93"/>
        </w:numPr>
        <w:tabs>
          <w:tab w:val="left" w:pos="851"/>
        </w:tabs>
        <w:spacing w:after="120"/>
        <w:ind w:left="1418" w:hanging="567"/>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 xml:space="preserve">Побарувањата специфицирани во ставката 3.1 се однесуваат на сите партнери во здружена компанија/конзорциум. </w:t>
      </w:r>
      <w:r w:rsidR="00C31819" w:rsidRPr="000441D9">
        <w:rPr>
          <w:rFonts w:asciiTheme="minorHAnsi" w:hAnsiTheme="minorHAnsi" w:cstheme="minorHAnsi"/>
          <w:snapToGrid w:val="0"/>
          <w:sz w:val="22"/>
          <w:szCs w:val="22"/>
          <w:lang w:val="mk-MK"/>
        </w:rPr>
        <w:t>На барање од нарачателот, пред започнување на работите, в</w:t>
      </w:r>
      <w:r w:rsidRPr="000441D9">
        <w:rPr>
          <w:rFonts w:asciiTheme="minorHAnsi" w:hAnsiTheme="minorHAnsi" w:cstheme="minorHAnsi"/>
          <w:snapToGrid w:val="0"/>
          <w:sz w:val="22"/>
          <w:szCs w:val="22"/>
          <w:lang w:val="mk-MK"/>
        </w:rPr>
        <w:t xml:space="preserve">о прилог на сопствените документи и уверенија, понудувачите мора да ги </w:t>
      </w:r>
      <w:r w:rsidR="00FE2853" w:rsidRPr="000441D9">
        <w:rPr>
          <w:rFonts w:asciiTheme="minorHAnsi" w:hAnsiTheme="minorHAnsi" w:cstheme="minorHAnsi"/>
          <w:snapToGrid w:val="0"/>
          <w:sz w:val="22"/>
          <w:szCs w:val="22"/>
          <w:lang w:val="mk-MK"/>
        </w:rPr>
        <w:t>достават</w:t>
      </w:r>
      <w:r w:rsidRPr="000441D9">
        <w:rPr>
          <w:rFonts w:asciiTheme="minorHAnsi" w:hAnsiTheme="minorHAnsi" w:cstheme="minorHAnsi"/>
          <w:snapToGrid w:val="0"/>
          <w:sz w:val="22"/>
          <w:szCs w:val="22"/>
          <w:lang w:val="mk-MK"/>
        </w:rPr>
        <w:t xml:space="preserve"> и документите и уверенијата наведени во ставката 3.1 од договорот кои се однесуваат на</w:t>
      </w:r>
      <w:r w:rsidR="00D15B5A" w:rsidRPr="000441D9">
        <w:rPr>
          <w:rFonts w:asciiTheme="minorHAnsi" w:hAnsiTheme="minorHAnsi" w:cstheme="minorHAnsi"/>
          <w:snapToGrid w:val="0"/>
          <w:sz w:val="22"/>
          <w:szCs w:val="22"/>
          <w:lang w:val="mk-MK"/>
        </w:rPr>
        <w:t xml:space="preserve"> </w:t>
      </w:r>
      <w:r w:rsidRPr="000441D9">
        <w:rPr>
          <w:rFonts w:asciiTheme="minorHAnsi" w:hAnsiTheme="minorHAnsi" w:cstheme="minorHAnsi"/>
          <w:snapToGrid w:val="0"/>
          <w:sz w:val="22"/>
          <w:szCs w:val="22"/>
          <w:lang w:val="mk-MK"/>
        </w:rPr>
        <w:t>секој партнер во здружена компанија/ко</w:t>
      </w:r>
      <w:r w:rsidR="007E6D15" w:rsidRPr="000441D9">
        <w:rPr>
          <w:rFonts w:asciiTheme="minorHAnsi" w:hAnsiTheme="minorHAnsi" w:cstheme="minorHAnsi"/>
          <w:snapToGrid w:val="0"/>
          <w:sz w:val="22"/>
          <w:szCs w:val="22"/>
          <w:lang w:val="mk-MK"/>
        </w:rPr>
        <w:t>н</w:t>
      </w:r>
      <w:r w:rsidRPr="000441D9">
        <w:rPr>
          <w:rFonts w:asciiTheme="minorHAnsi" w:hAnsiTheme="minorHAnsi" w:cstheme="minorHAnsi"/>
          <w:snapToGrid w:val="0"/>
          <w:sz w:val="22"/>
          <w:szCs w:val="22"/>
          <w:lang w:val="mk-MK"/>
        </w:rPr>
        <w:t>зорциум</w:t>
      </w:r>
      <w:r w:rsidR="00D15B5A" w:rsidRPr="000441D9">
        <w:rPr>
          <w:rFonts w:asciiTheme="minorHAnsi" w:hAnsiTheme="minorHAnsi" w:cstheme="minorHAnsi"/>
          <w:snapToGrid w:val="0"/>
          <w:sz w:val="22"/>
          <w:szCs w:val="22"/>
          <w:lang w:val="mk-MK"/>
        </w:rPr>
        <w:t>.</w:t>
      </w:r>
    </w:p>
    <w:p w14:paraId="78A7E4E8" w14:textId="77777777" w:rsidR="00B50515" w:rsidRPr="000441D9" w:rsidRDefault="00B50515" w:rsidP="00B50515">
      <w:pPr>
        <w:tabs>
          <w:tab w:val="left" w:pos="851"/>
          <w:tab w:val="left" w:pos="1800"/>
        </w:tabs>
        <w:ind w:left="1440"/>
        <w:jc w:val="both"/>
        <w:rPr>
          <w:rFonts w:asciiTheme="minorHAnsi" w:hAnsiTheme="minorHAnsi" w:cstheme="minorHAnsi"/>
          <w:snapToGrid w:val="0"/>
          <w:sz w:val="22"/>
          <w:szCs w:val="22"/>
          <w:lang w:val="mk-MK"/>
        </w:rPr>
      </w:pPr>
    </w:p>
    <w:p w14:paraId="5C058AC5" w14:textId="77777777" w:rsidR="00B50515" w:rsidRPr="000441D9" w:rsidRDefault="00B50515" w:rsidP="00B50515">
      <w:pPr>
        <w:tabs>
          <w:tab w:val="left" w:pos="851"/>
        </w:tabs>
        <w:ind w:left="1559"/>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br w:type="page"/>
      </w:r>
    </w:p>
    <w:p w14:paraId="5BA99662" w14:textId="1E78D57A" w:rsidR="00B50515" w:rsidRPr="000441D9" w:rsidRDefault="00B50515" w:rsidP="00B50515">
      <w:pPr>
        <w:tabs>
          <w:tab w:val="left" w:pos="851"/>
        </w:tabs>
        <w:ind w:left="900" w:hanging="360"/>
        <w:jc w:val="both"/>
        <w:rPr>
          <w:rFonts w:asciiTheme="minorHAnsi" w:hAnsiTheme="minorHAnsi" w:cstheme="minorHAnsi"/>
          <w:b/>
          <w:bCs/>
          <w:snapToGrid w:val="0"/>
          <w:sz w:val="22"/>
          <w:szCs w:val="22"/>
          <w:lang w:val="mk-MK"/>
        </w:rPr>
      </w:pPr>
      <w:r w:rsidRPr="000441D9">
        <w:rPr>
          <w:rFonts w:asciiTheme="minorHAnsi" w:hAnsiTheme="minorHAnsi" w:cstheme="minorHAnsi"/>
          <w:b/>
          <w:bCs/>
          <w:snapToGrid w:val="0"/>
          <w:sz w:val="22"/>
          <w:szCs w:val="22"/>
          <w:lang w:val="mk-MK"/>
        </w:rPr>
        <w:lastRenderedPageBreak/>
        <w:t>ИНФОРМАЦИИ/ДОКУМЕНТИ КОИ ТРЕБА ДА СЕ ПОДНЕСАТ ОД СТРАНА НА ПОНУДУВАЧИТЕ</w:t>
      </w:r>
    </w:p>
    <w:p w14:paraId="13FB203F" w14:textId="77777777" w:rsidR="00B50515" w:rsidRPr="000441D9" w:rsidRDefault="00B50515" w:rsidP="00586911">
      <w:pPr>
        <w:jc w:val="both"/>
        <w:rPr>
          <w:rFonts w:asciiTheme="minorHAnsi" w:hAnsiTheme="minorHAnsi" w:cstheme="minorHAnsi"/>
          <w:snapToGrid w:val="0"/>
          <w:sz w:val="22"/>
          <w:szCs w:val="22"/>
          <w:lang w:val="mk-MK"/>
        </w:rPr>
      </w:pPr>
    </w:p>
    <w:p w14:paraId="2410C0EB" w14:textId="424FD894" w:rsidR="00B50515" w:rsidRPr="000441D9" w:rsidRDefault="00B50515" w:rsidP="00B50515">
      <w:pPr>
        <w:tabs>
          <w:tab w:val="left" w:pos="851"/>
        </w:tabs>
        <w:ind w:left="1440" w:hanging="1440"/>
        <w:jc w:val="both"/>
        <w:rPr>
          <w:rFonts w:asciiTheme="minorHAnsi" w:hAnsiTheme="minorHAnsi" w:cstheme="minorHAnsi"/>
          <w:snapToGrid w:val="0"/>
          <w:color w:val="000000"/>
          <w:sz w:val="22"/>
          <w:szCs w:val="22"/>
          <w:lang w:val="mk-MK"/>
        </w:rPr>
      </w:pPr>
      <w:r w:rsidRPr="000441D9">
        <w:rPr>
          <w:rFonts w:asciiTheme="minorHAnsi" w:hAnsiTheme="minorHAnsi" w:cstheme="minorHAnsi"/>
          <w:snapToGrid w:val="0"/>
          <w:sz w:val="22"/>
          <w:szCs w:val="22"/>
          <w:lang w:val="mk-MK"/>
        </w:rPr>
        <w:tab/>
        <w:t>4.1</w:t>
      </w:r>
      <w:r w:rsidRPr="000441D9">
        <w:rPr>
          <w:rFonts w:asciiTheme="minorHAnsi" w:hAnsiTheme="minorHAnsi" w:cstheme="minorHAnsi"/>
          <w:snapToGrid w:val="0"/>
          <w:sz w:val="22"/>
          <w:szCs w:val="22"/>
          <w:lang w:val="mk-MK"/>
        </w:rPr>
        <w:tab/>
      </w:r>
      <w:r w:rsidR="00C31819" w:rsidRPr="000441D9">
        <w:rPr>
          <w:rFonts w:asciiTheme="minorHAnsi" w:hAnsiTheme="minorHAnsi" w:cstheme="minorHAnsi"/>
          <w:snapToGrid w:val="0"/>
          <w:color w:val="0432FF"/>
          <w:sz w:val="22"/>
          <w:szCs w:val="22"/>
          <w:lang w:val="mk-MK"/>
        </w:rPr>
        <w:t xml:space="preserve">На барање на </w:t>
      </w:r>
      <w:r w:rsidR="00B373A3" w:rsidRPr="000441D9">
        <w:rPr>
          <w:rFonts w:asciiTheme="minorHAnsi" w:hAnsiTheme="minorHAnsi" w:cstheme="minorHAnsi"/>
          <w:snapToGrid w:val="0"/>
          <w:color w:val="0432FF"/>
          <w:sz w:val="22"/>
          <w:szCs w:val="22"/>
          <w:lang w:val="mk-MK"/>
        </w:rPr>
        <w:t>Н</w:t>
      </w:r>
      <w:r w:rsidR="00C31819" w:rsidRPr="000441D9">
        <w:rPr>
          <w:rFonts w:asciiTheme="minorHAnsi" w:hAnsiTheme="minorHAnsi" w:cstheme="minorHAnsi"/>
          <w:snapToGrid w:val="0"/>
          <w:color w:val="0432FF"/>
          <w:sz w:val="22"/>
          <w:szCs w:val="22"/>
          <w:lang w:val="mk-MK"/>
        </w:rPr>
        <w:t xml:space="preserve">арачателот, најдобриот понудувач ќе биде должен, евентуално да ги </w:t>
      </w:r>
      <w:r w:rsidRPr="000441D9">
        <w:rPr>
          <w:rFonts w:asciiTheme="minorHAnsi" w:hAnsiTheme="minorHAnsi" w:cstheme="minorHAnsi"/>
          <w:snapToGrid w:val="0"/>
          <w:color w:val="0432FF"/>
          <w:sz w:val="22"/>
          <w:szCs w:val="22"/>
          <w:lang w:val="mk-MK"/>
        </w:rPr>
        <w:t xml:space="preserve"> достав</w:t>
      </w:r>
      <w:r w:rsidR="00C31819" w:rsidRPr="000441D9">
        <w:rPr>
          <w:rFonts w:asciiTheme="minorHAnsi" w:hAnsiTheme="minorHAnsi" w:cstheme="minorHAnsi"/>
          <w:snapToGrid w:val="0"/>
          <w:color w:val="0432FF"/>
          <w:sz w:val="22"/>
          <w:szCs w:val="22"/>
          <w:lang w:val="mk-MK"/>
        </w:rPr>
        <w:t>и на увид</w:t>
      </w:r>
      <w:r w:rsidRPr="000441D9">
        <w:rPr>
          <w:rFonts w:asciiTheme="minorHAnsi" w:hAnsiTheme="minorHAnsi" w:cstheme="minorHAnsi"/>
          <w:snapToGrid w:val="0"/>
          <w:color w:val="0432FF"/>
          <w:sz w:val="22"/>
          <w:szCs w:val="22"/>
          <w:lang w:val="mk-MK"/>
        </w:rPr>
        <w:t xml:space="preserve"> следниве информации и документи</w:t>
      </w:r>
      <w:r w:rsidR="002B7A23" w:rsidRPr="000441D9">
        <w:rPr>
          <w:rFonts w:asciiTheme="minorHAnsi" w:hAnsiTheme="minorHAnsi" w:cstheme="minorHAnsi"/>
          <w:snapToGrid w:val="0"/>
          <w:color w:val="000000"/>
          <w:sz w:val="22"/>
          <w:szCs w:val="22"/>
          <w:lang w:val="mk-MK"/>
        </w:rPr>
        <w:t xml:space="preserve"> (НЕ ТРЕБА да се достават во моментот на нудење, со потпишување на тендерската изјава </w:t>
      </w:r>
      <w:r w:rsidR="003B7FB3" w:rsidRPr="000441D9">
        <w:rPr>
          <w:rFonts w:asciiTheme="minorHAnsi" w:hAnsiTheme="minorHAnsi" w:cstheme="minorHAnsi"/>
          <w:snapToGrid w:val="0"/>
          <w:color w:val="000000"/>
          <w:sz w:val="22"/>
          <w:szCs w:val="22"/>
          <w:lang w:val="mk-MK"/>
        </w:rPr>
        <w:t>понудувачот потврдува дека ги поседува, ќе бидат побарани само од избраниот понудувач)</w:t>
      </w:r>
      <w:r w:rsidRPr="000441D9">
        <w:rPr>
          <w:rFonts w:asciiTheme="minorHAnsi" w:hAnsiTheme="minorHAnsi" w:cstheme="minorHAnsi"/>
          <w:snapToGrid w:val="0"/>
          <w:color w:val="000000"/>
          <w:sz w:val="22"/>
          <w:szCs w:val="22"/>
          <w:lang w:val="mk-MK"/>
        </w:rPr>
        <w:t>:</w:t>
      </w:r>
    </w:p>
    <w:p w14:paraId="31C5BB68" w14:textId="77777777" w:rsidR="00B50515" w:rsidRPr="000441D9" w:rsidRDefault="00B50515" w:rsidP="00B50515">
      <w:pPr>
        <w:tabs>
          <w:tab w:val="left" w:pos="851"/>
        </w:tabs>
        <w:ind w:left="1440" w:hanging="1440"/>
        <w:jc w:val="both"/>
        <w:rPr>
          <w:rFonts w:asciiTheme="minorHAnsi" w:hAnsiTheme="minorHAnsi" w:cstheme="minorHAnsi"/>
          <w:snapToGrid w:val="0"/>
          <w:sz w:val="22"/>
          <w:szCs w:val="22"/>
          <w:lang w:val="mk-MK"/>
        </w:rPr>
      </w:pPr>
    </w:p>
    <w:p w14:paraId="22EC0568" w14:textId="3ED8E705" w:rsidR="00B50515" w:rsidRPr="000441D9" w:rsidRDefault="00B50515" w:rsidP="00C31819">
      <w:pPr>
        <w:ind w:left="1276"/>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4.1.1. Копии од скорешни документи со кои се покажува организациониот систем, правниот статус и местото на регистрирање на компанијата на поднесувачот, како и полномошно на лицето-потписник на  понудата и документите поврзани со понудата.</w:t>
      </w:r>
    </w:p>
    <w:p w14:paraId="53983E39" w14:textId="77777777" w:rsidR="00B50515" w:rsidRPr="000441D9" w:rsidRDefault="00B50515" w:rsidP="00B50515">
      <w:pPr>
        <w:ind w:left="1276"/>
        <w:jc w:val="both"/>
        <w:rPr>
          <w:rFonts w:asciiTheme="minorHAnsi" w:hAnsiTheme="minorHAnsi" w:cstheme="minorHAnsi"/>
          <w:snapToGrid w:val="0"/>
          <w:sz w:val="22"/>
          <w:szCs w:val="22"/>
          <w:lang w:val="mk-MK"/>
        </w:rPr>
      </w:pPr>
    </w:p>
    <w:p w14:paraId="1297E993" w14:textId="30E93F7A" w:rsidR="00B50515" w:rsidRPr="000441D9" w:rsidRDefault="00B50515" w:rsidP="00BD5A29">
      <w:pPr>
        <w:spacing w:after="120"/>
        <w:ind w:left="1282"/>
        <w:jc w:val="both"/>
        <w:rPr>
          <w:rFonts w:asciiTheme="minorHAnsi" w:hAnsiTheme="minorHAnsi" w:cstheme="minorHAnsi"/>
          <w:snapToGrid w:val="0"/>
          <w:color w:val="000000"/>
          <w:sz w:val="22"/>
          <w:szCs w:val="22"/>
          <w:lang w:val="mk-MK"/>
        </w:rPr>
      </w:pPr>
      <w:r w:rsidRPr="000441D9">
        <w:rPr>
          <w:rFonts w:asciiTheme="minorHAnsi" w:hAnsiTheme="minorHAnsi" w:cstheme="minorHAnsi"/>
          <w:snapToGrid w:val="0"/>
          <w:sz w:val="22"/>
          <w:szCs w:val="22"/>
          <w:lang w:val="mk-MK"/>
        </w:rPr>
        <w:t>4.1.2. Доказ за с</w:t>
      </w:r>
      <w:r w:rsidR="007E6D15" w:rsidRPr="000441D9">
        <w:rPr>
          <w:rFonts w:asciiTheme="minorHAnsi" w:hAnsiTheme="minorHAnsi" w:cstheme="minorHAnsi"/>
          <w:snapToGrid w:val="0"/>
          <w:sz w:val="22"/>
          <w:szCs w:val="22"/>
          <w:lang w:val="mk-MK"/>
        </w:rPr>
        <w:t>è</w:t>
      </w:r>
      <w:r w:rsidRPr="000441D9">
        <w:rPr>
          <w:rFonts w:asciiTheme="minorHAnsi" w:hAnsiTheme="minorHAnsi" w:cstheme="minorHAnsi"/>
          <w:snapToGrid w:val="0"/>
          <w:sz w:val="22"/>
          <w:szCs w:val="22"/>
          <w:lang w:val="mk-MK"/>
        </w:rPr>
        <w:t xml:space="preserve"> што поседуваат како и можноста  за  пристап до кредити потребни за завршување на овој договор, потврдени со финансиски извештај за последните </w:t>
      </w:r>
      <w:r w:rsidRPr="000441D9">
        <w:rPr>
          <w:rFonts w:asciiTheme="minorHAnsi" w:hAnsiTheme="minorHAnsi" w:cstheme="minorHAnsi"/>
          <w:snapToGrid w:val="0"/>
          <w:color w:val="0000FF"/>
          <w:sz w:val="22"/>
          <w:szCs w:val="22"/>
          <w:lang w:val="mk-MK"/>
        </w:rPr>
        <w:t>2 години</w:t>
      </w:r>
      <w:r w:rsidRPr="000441D9">
        <w:rPr>
          <w:rFonts w:asciiTheme="minorHAnsi" w:hAnsiTheme="minorHAnsi" w:cstheme="minorHAnsi"/>
          <w:snapToGrid w:val="0"/>
          <w:sz w:val="22"/>
          <w:szCs w:val="22"/>
          <w:lang w:val="mk-MK"/>
        </w:rPr>
        <w:t xml:space="preserve"> заверен од овластен книговодител.</w:t>
      </w:r>
      <w:r w:rsidR="00BD5A29" w:rsidRPr="000441D9">
        <w:rPr>
          <w:rFonts w:asciiTheme="minorHAnsi" w:hAnsiTheme="minorHAnsi" w:cstheme="minorHAnsi"/>
          <w:snapToGrid w:val="0"/>
          <w:sz w:val="22"/>
          <w:szCs w:val="22"/>
          <w:lang w:val="mk-MK"/>
        </w:rPr>
        <w:t xml:space="preserve"> </w:t>
      </w:r>
    </w:p>
    <w:p w14:paraId="68E87036" w14:textId="4C53D530" w:rsidR="00B50515" w:rsidRPr="000441D9" w:rsidRDefault="00B50515" w:rsidP="00B50515">
      <w:pPr>
        <w:spacing w:after="120"/>
        <w:ind w:left="1282"/>
        <w:jc w:val="both"/>
        <w:rPr>
          <w:rFonts w:asciiTheme="minorHAnsi" w:hAnsiTheme="minorHAnsi" w:cstheme="minorHAnsi"/>
          <w:snapToGrid w:val="0"/>
          <w:color w:val="000000"/>
          <w:sz w:val="22"/>
          <w:szCs w:val="22"/>
          <w:lang w:val="mk-MK"/>
        </w:rPr>
      </w:pPr>
      <w:r w:rsidRPr="000441D9">
        <w:rPr>
          <w:rFonts w:asciiTheme="minorHAnsi" w:hAnsiTheme="minorHAnsi" w:cstheme="minorHAnsi"/>
          <w:snapToGrid w:val="0"/>
          <w:sz w:val="22"/>
          <w:szCs w:val="22"/>
          <w:lang w:val="mk-MK"/>
        </w:rPr>
        <w:t>4.1.4</w:t>
      </w:r>
      <w:r w:rsidRPr="000441D9">
        <w:rPr>
          <w:rFonts w:asciiTheme="minorHAnsi" w:hAnsiTheme="minorHAnsi" w:cstheme="minorHAnsi"/>
          <w:snapToGrid w:val="0"/>
          <w:sz w:val="22"/>
          <w:szCs w:val="22"/>
          <w:lang w:val="mk-MK"/>
        </w:rPr>
        <w:tab/>
      </w:r>
      <w:r w:rsidR="00FE2853" w:rsidRPr="000441D9">
        <w:rPr>
          <w:rFonts w:asciiTheme="minorHAnsi" w:hAnsiTheme="minorHAnsi" w:cstheme="minorHAnsi"/>
          <w:snapToGrid w:val="0"/>
          <w:sz w:val="22"/>
          <w:szCs w:val="22"/>
          <w:lang w:val="mk-MK"/>
        </w:rPr>
        <w:t>Финансиски</w:t>
      </w:r>
      <w:r w:rsidRPr="000441D9">
        <w:rPr>
          <w:rFonts w:asciiTheme="minorHAnsi" w:hAnsiTheme="minorHAnsi" w:cstheme="minorHAnsi"/>
          <w:snapToGrid w:val="0"/>
          <w:sz w:val="22"/>
          <w:szCs w:val="22"/>
          <w:lang w:val="mk-MK"/>
        </w:rPr>
        <w:t xml:space="preserve"> идентификационен </w:t>
      </w:r>
      <w:r w:rsidRPr="000441D9">
        <w:rPr>
          <w:rFonts w:asciiTheme="minorHAnsi" w:hAnsiTheme="minorHAnsi" w:cstheme="minorHAnsi"/>
          <w:snapToGrid w:val="0"/>
          <w:color w:val="000000"/>
          <w:sz w:val="22"/>
          <w:szCs w:val="22"/>
          <w:lang w:val="mk-MK"/>
        </w:rPr>
        <w:t>образец</w:t>
      </w:r>
    </w:p>
    <w:p w14:paraId="3825B038" w14:textId="0077E9D0" w:rsidR="00B50515" w:rsidRPr="000441D9" w:rsidRDefault="00B50515" w:rsidP="00B50515">
      <w:pPr>
        <w:spacing w:after="120"/>
        <w:ind w:left="1282"/>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4.1.5.</w:t>
      </w:r>
      <w:r w:rsidRPr="000441D9">
        <w:rPr>
          <w:rFonts w:asciiTheme="minorHAnsi" w:hAnsiTheme="minorHAnsi" w:cstheme="minorHAnsi"/>
          <w:snapToGrid w:val="0"/>
          <w:sz w:val="22"/>
          <w:szCs w:val="22"/>
          <w:lang w:val="mk-MK"/>
        </w:rPr>
        <w:tab/>
        <w:t>Информации за техничката способност на понудувачот:</w:t>
      </w:r>
    </w:p>
    <w:p w14:paraId="18E61DB4" w14:textId="38716EBF" w:rsidR="00B50515" w:rsidRPr="000441D9" w:rsidRDefault="00B50515" w:rsidP="00F80260">
      <w:pPr>
        <w:numPr>
          <w:ilvl w:val="0"/>
          <w:numId w:val="19"/>
        </w:numPr>
        <w:spacing w:after="120" w:line="240" w:lineRule="exact"/>
        <w:ind w:left="2160" w:hanging="418"/>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Приказ на организациониот систем на понудувачот, вклучувајќи го и бројот на вработените;</w:t>
      </w:r>
    </w:p>
    <w:p w14:paraId="4F0E2F32" w14:textId="7A7F6248" w:rsidR="00B50515" w:rsidRPr="000441D9" w:rsidRDefault="00B50515" w:rsidP="00F80260">
      <w:pPr>
        <w:numPr>
          <w:ilvl w:val="0"/>
          <w:numId w:val="19"/>
        </w:numPr>
        <w:spacing w:after="120" w:line="240" w:lineRule="exact"/>
        <w:ind w:left="2160" w:hanging="418"/>
        <w:jc w:val="both"/>
        <w:rPr>
          <w:rFonts w:asciiTheme="minorHAnsi" w:hAnsiTheme="minorHAnsi" w:cstheme="minorHAnsi"/>
          <w:snapToGrid w:val="0"/>
          <w:color w:val="FF0000"/>
          <w:sz w:val="22"/>
          <w:szCs w:val="22"/>
          <w:lang w:val="mk-MK"/>
        </w:rPr>
      </w:pPr>
      <w:r w:rsidRPr="000441D9">
        <w:rPr>
          <w:rFonts w:asciiTheme="minorHAnsi" w:hAnsiTheme="minorHAnsi" w:cstheme="minorHAnsi"/>
          <w:snapToGrid w:val="0"/>
          <w:sz w:val="22"/>
          <w:szCs w:val="22"/>
          <w:lang w:val="mk-MK"/>
        </w:rPr>
        <w:t>Листа на вработени предложени за спроведување на договорот, со кратки биографии за клучните вработени [</w:t>
      </w:r>
      <w:r w:rsidRPr="000441D9">
        <w:rPr>
          <w:rFonts w:asciiTheme="minorHAnsi" w:hAnsiTheme="minorHAnsi" w:cstheme="minorHAnsi"/>
          <w:i/>
          <w:iCs/>
          <w:snapToGrid w:val="0"/>
          <w:color w:val="000000"/>
          <w:sz w:val="22"/>
          <w:szCs w:val="22"/>
          <w:lang w:val="mk-MK"/>
        </w:rPr>
        <w:t xml:space="preserve">менаџер/директор, </w:t>
      </w:r>
      <w:r w:rsidR="00B07B94" w:rsidRPr="000441D9">
        <w:rPr>
          <w:rFonts w:asciiTheme="minorHAnsi" w:hAnsiTheme="minorHAnsi" w:cstheme="minorHAnsi"/>
          <w:i/>
          <w:iCs/>
          <w:snapToGrid w:val="0"/>
          <w:color w:val="000000"/>
          <w:sz w:val="22"/>
          <w:szCs w:val="22"/>
          <w:lang w:val="mk-MK"/>
        </w:rPr>
        <w:t>раководител на објект и</w:t>
      </w:r>
      <w:r w:rsidRPr="000441D9">
        <w:rPr>
          <w:rFonts w:asciiTheme="minorHAnsi" w:hAnsiTheme="minorHAnsi" w:cstheme="minorHAnsi"/>
          <w:i/>
          <w:iCs/>
          <w:snapToGrid w:val="0"/>
          <w:color w:val="FF0000"/>
          <w:sz w:val="22"/>
          <w:szCs w:val="22"/>
          <w:lang w:val="mk-MK"/>
        </w:rPr>
        <w:t xml:space="preserve"> </w:t>
      </w:r>
      <w:r w:rsidRPr="000441D9">
        <w:rPr>
          <w:rFonts w:asciiTheme="minorHAnsi" w:hAnsiTheme="minorHAnsi" w:cstheme="minorHAnsi"/>
          <w:i/>
          <w:iCs/>
          <w:snapToGrid w:val="0"/>
          <w:color w:val="000000"/>
          <w:sz w:val="22"/>
          <w:szCs w:val="22"/>
          <w:lang w:val="mk-MK"/>
        </w:rPr>
        <w:t>други …</w:t>
      </w:r>
      <w:r w:rsidRPr="000441D9">
        <w:rPr>
          <w:rFonts w:asciiTheme="minorHAnsi" w:hAnsiTheme="minorHAnsi" w:cstheme="minorHAnsi"/>
          <w:snapToGrid w:val="0"/>
          <w:color w:val="000000"/>
          <w:sz w:val="22"/>
          <w:szCs w:val="22"/>
          <w:lang w:val="mk-MK"/>
        </w:rPr>
        <w:t>];</w:t>
      </w:r>
    </w:p>
    <w:p w14:paraId="6E3582D4" w14:textId="660EBD65" w:rsidR="00B50515" w:rsidRPr="000441D9" w:rsidRDefault="00B50515" w:rsidP="00F80260">
      <w:pPr>
        <w:numPr>
          <w:ilvl w:val="0"/>
          <w:numId w:val="19"/>
        </w:numPr>
        <w:spacing w:after="120" w:line="240" w:lineRule="exact"/>
        <w:ind w:left="2160" w:hanging="418"/>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Работна програма со краток опис на главните активности и приказ на предложениот временски интервал за извршување на работите</w:t>
      </w:r>
      <w:r w:rsidR="00A4010F" w:rsidRPr="000441D9">
        <w:rPr>
          <w:rFonts w:asciiTheme="minorHAnsi" w:hAnsiTheme="minorHAnsi" w:cstheme="minorHAnsi"/>
          <w:snapToGrid w:val="0"/>
          <w:sz w:val="22"/>
          <w:szCs w:val="22"/>
          <w:lang w:val="mk-MK"/>
        </w:rPr>
        <w:t xml:space="preserve"> -динамичен план </w:t>
      </w:r>
      <w:r w:rsidRPr="000441D9">
        <w:rPr>
          <w:rFonts w:asciiTheme="minorHAnsi" w:hAnsiTheme="minorHAnsi" w:cstheme="minorHAnsi"/>
          <w:snapToGrid w:val="0"/>
          <w:sz w:val="22"/>
          <w:szCs w:val="22"/>
          <w:lang w:val="mk-MK"/>
        </w:rPr>
        <w:t>. Понудувачите мораат да ги земат во предвид временските услови како и времето потребно да се подготват нацртите и да се добијат градежните дозволи пред започнување на изградбата. Исто така понудувачите мора да достават и студија доколку е потребно заедно со нацрти покажувајќи ги начините кои тој ги предлага за извршување на задачите. Во главно понудувачот мора да ги наведе бројот, типот и капацитетот на опремата и луѓето кои тој ги предлага за извршување на главните активности;</w:t>
      </w:r>
    </w:p>
    <w:p w14:paraId="15E8EDEA" w14:textId="3B801BB3" w:rsidR="00B50515" w:rsidRPr="000441D9" w:rsidRDefault="00B50515" w:rsidP="00F80260">
      <w:pPr>
        <w:numPr>
          <w:ilvl w:val="0"/>
          <w:numId w:val="19"/>
        </w:numPr>
        <w:spacing w:after="120" w:line="240" w:lineRule="exact"/>
        <w:ind w:left="2160" w:hanging="418"/>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Графички приказ со крајните рокови и задачи зададени на вработените</w:t>
      </w:r>
    </w:p>
    <w:p w14:paraId="23FBD6E4" w14:textId="58D0988F" w:rsidR="00B50515" w:rsidRPr="000441D9" w:rsidRDefault="00B50515" w:rsidP="00F80260">
      <w:pPr>
        <w:numPr>
          <w:ilvl w:val="0"/>
          <w:numId w:val="19"/>
        </w:numPr>
        <w:spacing w:after="120" w:line="240" w:lineRule="exact"/>
        <w:ind w:left="2160" w:hanging="418"/>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Податоци кои се однесуваат на подизведувачите и процентот на работа кои тие ќе го извршат</w:t>
      </w:r>
    </w:p>
    <w:p w14:paraId="0F6FBB1A" w14:textId="6CF8E42E" w:rsidR="00B50515" w:rsidRPr="000441D9" w:rsidRDefault="00B50515" w:rsidP="00F80260">
      <w:pPr>
        <w:numPr>
          <w:ilvl w:val="0"/>
          <w:numId w:val="19"/>
        </w:numPr>
        <w:spacing w:after="120" w:line="240" w:lineRule="exact"/>
        <w:ind w:left="2160" w:hanging="418"/>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 xml:space="preserve">Докази за извршување на задачи од слична природа вклучително со опис и вредност на тие проекти независно дали се изработени самостојно или како </w:t>
      </w:r>
      <w:r w:rsidR="000478DA" w:rsidRPr="000441D9">
        <w:rPr>
          <w:rFonts w:asciiTheme="minorHAnsi" w:hAnsiTheme="minorHAnsi" w:cstheme="minorHAnsi"/>
          <w:snapToGrid w:val="0"/>
          <w:sz w:val="22"/>
          <w:szCs w:val="22"/>
          <w:lang w:val="mk-MK"/>
        </w:rPr>
        <w:t>подизведувачи</w:t>
      </w:r>
      <w:r w:rsidRPr="000441D9">
        <w:rPr>
          <w:rFonts w:asciiTheme="minorHAnsi" w:hAnsiTheme="minorHAnsi" w:cstheme="minorHAnsi"/>
          <w:snapToGrid w:val="0"/>
          <w:color w:val="FF0000"/>
          <w:sz w:val="22"/>
          <w:szCs w:val="22"/>
          <w:lang w:val="mk-MK"/>
        </w:rPr>
        <w:t xml:space="preserve"> </w:t>
      </w:r>
      <w:r w:rsidRPr="000441D9">
        <w:rPr>
          <w:rFonts w:asciiTheme="minorHAnsi" w:hAnsiTheme="minorHAnsi" w:cstheme="minorHAnsi"/>
          <w:snapToGrid w:val="0"/>
          <w:sz w:val="22"/>
          <w:szCs w:val="22"/>
          <w:lang w:val="mk-MK"/>
        </w:rPr>
        <w:t>(</w:t>
      </w:r>
      <w:r w:rsidRPr="000441D9">
        <w:rPr>
          <w:rFonts w:asciiTheme="minorHAnsi" w:hAnsiTheme="minorHAnsi" w:cstheme="minorHAnsi"/>
          <w:snapToGrid w:val="0"/>
          <w:color w:val="000000"/>
          <w:sz w:val="22"/>
          <w:szCs w:val="22"/>
          <w:lang w:val="mk-MK"/>
        </w:rPr>
        <w:t>Образец, 4</w:t>
      </w:r>
      <w:r w:rsidRPr="000441D9">
        <w:rPr>
          <w:rFonts w:asciiTheme="minorHAnsi" w:hAnsiTheme="minorHAnsi" w:cstheme="minorHAnsi"/>
          <w:snapToGrid w:val="0"/>
          <w:sz w:val="22"/>
          <w:szCs w:val="22"/>
          <w:lang w:val="mk-MK"/>
        </w:rPr>
        <w:t xml:space="preserve">.6.4 ). Доказите мора да вклучуваат успешни искуства како примарен изведувач на најмалку 3 проекти од слична природа во последните </w:t>
      </w:r>
      <w:r w:rsidRPr="000441D9">
        <w:rPr>
          <w:rFonts w:asciiTheme="minorHAnsi" w:hAnsiTheme="minorHAnsi" w:cstheme="minorHAnsi"/>
          <w:snapToGrid w:val="0"/>
          <w:color w:val="0000FF"/>
          <w:sz w:val="22"/>
          <w:szCs w:val="22"/>
          <w:lang w:val="mk-MK"/>
        </w:rPr>
        <w:t>2 години</w:t>
      </w:r>
      <w:r w:rsidRPr="000441D9">
        <w:rPr>
          <w:rFonts w:asciiTheme="minorHAnsi" w:hAnsiTheme="minorHAnsi" w:cstheme="minorHAnsi"/>
          <w:snapToGrid w:val="0"/>
          <w:sz w:val="22"/>
          <w:szCs w:val="22"/>
          <w:lang w:val="mk-MK"/>
        </w:rPr>
        <w:t>.</w:t>
      </w:r>
      <w:r w:rsidR="00173DF1" w:rsidRPr="000441D9">
        <w:rPr>
          <w:rFonts w:asciiTheme="minorHAnsi" w:hAnsiTheme="minorHAnsi" w:cstheme="minorHAnsi"/>
          <w:snapToGrid w:val="0"/>
          <w:sz w:val="22"/>
          <w:szCs w:val="22"/>
          <w:lang w:val="mk-MK"/>
        </w:rPr>
        <w:t xml:space="preserve"> Вклучително доставување на препораки за добро извршена работа</w:t>
      </w:r>
      <w:r w:rsidRPr="000441D9">
        <w:rPr>
          <w:rFonts w:asciiTheme="minorHAnsi" w:hAnsiTheme="minorHAnsi" w:cstheme="minorHAnsi"/>
          <w:snapToGrid w:val="0"/>
          <w:sz w:val="22"/>
          <w:szCs w:val="22"/>
          <w:lang w:val="mk-MK"/>
        </w:rPr>
        <w:t xml:space="preserve">  </w:t>
      </w:r>
    </w:p>
    <w:p w14:paraId="4C6998DB" w14:textId="07BC394C" w:rsidR="00B50515" w:rsidRPr="000441D9" w:rsidRDefault="00FE2853" w:rsidP="00F80260">
      <w:pPr>
        <w:numPr>
          <w:ilvl w:val="0"/>
          <w:numId w:val="19"/>
        </w:numPr>
        <w:spacing w:after="120" w:line="240" w:lineRule="exact"/>
        <w:ind w:left="2160" w:hanging="418"/>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Доколку</w:t>
      </w:r>
      <w:r w:rsidR="00B50515" w:rsidRPr="000441D9">
        <w:rPr>
          <w:rFonts w:asciiTheme="minorHAnsi" w:hAnsiTheme="minorHAnsi" w:cstheme="minorHAnsi"/>
          <w:snapToGrid w:val="0"/>
          <w:sz w:val="22"/>
          <w:szCs w:val="22"/>
          <w:lang w:val="mk-MK"/>
        </w:rPr>
        <w:t xml:space="preserve"> е таков случај, информации за понудувачите инволвирани во здружени компании/конзорциуми</w:t>
      </w:r>
    </w:p>
    <w:p w14:paraId="1D46FC77" w14:textId="5738B393" w:rsidR="00B50515" w:rsidRPr="000441D9" w:rsidRDefault="00B50515" w:rsidP="00F80260">
      <w:pPr>
        <w:numPr>
          <w:ilvl w:val="0"/>
          <w:numId w:val="19"/>
        </w:numPr>
        <w:spacing w:after="120" w:line="240" w:lineRule="exact"/>
        <w:ind w:left="2160" w:hanging="418"/>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 xml:space="preserve">Детали во врска со судски процеси во последните </w:t>
      </w:r>
      <w:r w:rsidRPr="000441D9">
        <w:rPr>
          <w:rFonts w:asciiTheme="minorHAnsi" w:hAnsiTheme="minorHAnsi" w:cstheme="minorHAnsi"/>
          <w:snapToGrid w:val="0"/>
          <w:color w:val="0000FF"/>
          <w:sz w:val="22"/>
          <w:szCs w:val="22"/>
          <w:lang w:val="mk-MK"/>
        </w:rPr>
        <w:t>2 години</w:t>
      </w:r>
      <w:r w:rsidRPr="000441D9">
        <w:rPr>
          <w:rFonts w:asciiTheme="minorHAnsi" w:hAnsiTheme="minorHAnsi" w:cstheme="minorHAnsi"/>
          <w:snapToGrid w:val="0"/>
          <w:sz w:val="22"/>
          <w:szCs w:val="22"/>
          <w:lang w:val="mk-MK"/>
        </w:rPr>
        <w:t>.</w:t>
      </w:r>
    </w:p>
    <w:p w14:paraId="47501109" w14:textId="6BE71F74" w:rsidR="00B50515" w:rsidRPr="000441D9" w:rsidRDefault="00B50515" w:rsidP="00B50515">
      <w:pPr>
        <w:tabs>
          <w:tab w:val="left" w:pos="851"/>
        </w:tabs>
        <w:spacing w:after="120"/>
        <w:ind w:left="1440" w:hanging="1440"/>
        <w:jc w:val="both"/>
        <w:rPr>
          <w:rFonts w:asciiTheme="minorHAnsi" w:hAnsiTheme="minorHAnsi" w:cstheme="minorHAnsi"/>
          <w:snapToGrid w:val="0"/>
          <w:sz w:val="22"/>
          <w:szCs w:val="22"/>
          <w:lang w:val="mk-MK"/>
        </w:rPr>
      </w:pPr>
      <w:r w:rsidRPr="000441D9">
        <w:rPr>
          <w:rFonts w:asciiTheme="minorHAnsi" w:hAnsiTheme="minorHAnsi" w:cstheme="minorHAnsi"/>
          <w:snapToGrid w:val="0"/>
          <w:lang w:val="mk-MK"/>
        </w:rPr>
        <w:tab/>
        <w:t>4.2</w:t>
      </w:r>
      <w:r w:rsidRPr="000441D9">
        <w:rPr>
          <w:rFonts w:asciiTheme="minorHAnsi" w:hAnsiTheme="minorHAnsi" w:cstheme="minorHAnsi"/>
          <w:snapToGrid w:val="0"/>
          <w:lang w:val="mk-MK"/>
        </w:rPr>
        <w:tab/>
      </w:r>
      <w:r w:rsidRPr="000441D9">
        <w:rPr>
          <w:rFonts w:asciiTheme="minorHAnsi" w:hAnsiTheme="minorHAnsi" w:cstheme="minorHAnsi"/>
          <w:snapToGrid w:val="0"/>
          <w:sz w:val="22"/>
          <w:szCs w:val="22"/>
          <w:lang w:val="mk-MK"/>
        </w:rPr>
        <w:t xml:space="preserve">Со цел понудувачите да бидат подобни за добивање на работите кои се предмет на овој договор мора да исполнуваат определени критериуми кои ќе се вреднуваат. Доказите мора да бидат обезбедени од страна на понудувачот во форма на </w:t>
      </w:r>
      <w:r w:rsidRPr="000441D9">
        <w:rPr>
          <w:rFonts w:asciiTheme="minorHAnsi" w:hAnsiTheme="minorHAnsi" w:cstheme="minorHAnsi"/>
          <w:snapToGrid w:val="0"/>
          <w:sz w:val="22"/>
          <w:szCs w:val="22"/>
          <w:lang w:val="mk-MK"/>
        </w:rPr>
        <w:lastRenderedPageBreak/>
        <w:t xml:space="preserve">информации и документи опишани во ставката 4.1. и дополнителни документи кои понудувачот сака и смета дека е потребна да ги достави како илустрација на бараните податоци или дополнителни податоци кои подобро го </w:t>
      </w:r>
      <w:r w:rsidR="00FE2853" w:rsidRPr="000441D9">
        <w:rPr>
          <w:rFonts w:asciiTheme="minorHAnsi" w:hAnsiTheme="minorHAnsi" w:cstheme="minorHAnsi"/>
          <w:snapToGrid w:val="0"/>
          <w:sz w:val="22"/>
          <w:szCs w:val="22"/>
          <w:lang w:val="mk-MK"/>
        </w:rPr>
        <w:t>отсликуваат</w:t>
      </w:r>
      <w:r w:rsidRPr="000441D9">
        <w:rPr>
          <w:rFonts w:asciiTheme="minorHAnsi" w:hAnsiTheme="minorHAnsi" w:cstheme="minorHAnsi"/>
          <w:snapToGrid w:val="0"/>
          <w:sz w:val="22"/>
          <w:szCs w:val="22"/>
          <w:lang w:val="mk-MK"/>
        </w:rPr>
        <w:t xml:space="preserve"> квалитетот на понудувачот.</w:t>
      </w:r>
    </w:p>
    <w:p w14:paraId="65AA5BC3" w14:textId="77777777" w:rsidR="00B50515" w:rsidRPr="000441D9" w:rsidRDefault="00B50515" w:rsidP="00B50515">
      <w:pPr>
        <w:spacing w:after="120"/>
        <w:ind w:left="1440"/>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 xml:space="preserve">Минималните критериуми за селекција се: </w:t>
      </w:r>
    </w:p>
    <w:p w14:paraId="538F2B58" w14:textId="77777777" w:rsidR="00B50515" w:rsidRPr="000441D9" w:rsidRDefault="00B50515" w:rsidP="00F80260">
      <w:pPr>
        <w:numPr>
          <w:ilvl w:val="0"/>
          <w:numId w:val="16"/>
        </w:numPr>
        <w:tabs>
          <w:tab w:val="left" w:pos="851"/>
          <w:tab w:val="num" w:pos="2340"/>
          <w:tab w:val="num" w:pos="2520"/>
        </w:tabs>
        <w:spacing w:after="120"/>
        <w:ind w:left="2520"/>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 xml:space="preserve"> Понудувачот мора да биде регистрирана фирма, со соодветна дејност која овозможува  извршување на зададените работи.</w:t>
      </w:r>
    </w:p>
    <w:p w14:paraId="367EB133" w14:textId="77777777" w:rsidR="00B50515" w:rsidRPr="000441D9" w:rsidRDefault="00B50515" w:rsidP="00F80260">
      <w:pPr>
        <w:numPr>
          <w:ilvl w:val="0"/>
          <w:numId w:val="16"/>
        </w:numPr>
        <w:tabs>
          <w:tab w:val="left" w:pos="851"/>
          <w:tab w:val="num" w:pos="2520"/>
          <w:tab w:val="num" w:pos="3780"/>
        </w:tabs>
        <w:spacing w:after="120"/>
        <w:ind w:left="2520"/>
        <w:jc w:val="both"/>
        <w:rPr>
          <w:rFonts w:asciiTheme="minorHAnsi" w:hAnsiTheme="minorHAnsi" w:cstheme="minorHAnsi"/>
          <w:i/>
          <w:iCs/>
          <w:snapToGrid w:val="0"/>
          <w:sz w:val="22"/>
          <w:szCs w:val="22"/>
          <w:lang w:val="mk-MK"/>
        </w:rPr>
      </w:pPr>
      <w:r w:rsidRPr="000441D9">
        <w:rPr>
          <w:rFonts w:asciiTheme="minorHAnsi" w:hAnsiTheme="minorHAnsi" w:cstheme="minorHAnsi"/>
          <w:i/>
          <w:iCs/>
          <w:snapToGrid w:val="0"/>
          <w:sz w:val="22"/>
          <w:szCs w:val="22"/>
          <w:lang w:val="mk-MK"/>
        </w:rPr>
        <w:t xml:space="preserve">Во случај на здружена компанија: најмалку еден член на здружената компанија мора да ги задоволува сите минимално  зададени побарувања (минималните критериуми). </w:t>
      </w:r>
    </w:p>
    <w:p w14:paraId="6365A205" w14:textId="2E0B354C" w:rsidR="00B50515" w:rsidRPr="000441D9" w:rsidRDefault="00B50515" w:rsidP="00F80260">
      <w:pPr>
        <w:numPr>
          <w:ilvl w:val="0"/>
          <w:numId w:val="16"/>
        </w:numPr>
        <w:tabs>
          <w:tab w:val="left" w:pos="851"/>
          <w:tab w:val="num" w:pos="2340"/>
          <w:tab w:val="num" w:pos="2520"/>
        </w:tabs>
        <w:spacing w:after="120"/>
        <w:ind w:left="2520"/>
        <w:jc w:val="both"/>
        <w:rPr>
          <w:rFonts w:asciiTheme="minorHAnsi" w:hAnsiTheme="minorHAnsi" w:cstheme="minorHAnsi"/>
          <w:i/>
          <w:snapToGrid w:val="0"/>
          <w:sz w:val="22"/>
          <w:szCs w:val="22"/>
          <w:lang w:val="mk-MK"/>
        </w:rPr>
      </w:pPr>
      <w:r w:rsidRPr="000441D9">
        <w:rPr>
          <w:rFonts w:asciiTheme="minorHAnsi" w:hAnsiTheme="minorHAnsi" w:cstheme="minorHAnsi"/>
          <w:i/>
          <w:snapToGrid w:val="0"/>
          <w:sz w:val="22"/>
          <w:szCs w:val="22"/>
          <w:lang w:val="mk-MK"/>
        </w:rPr>
        <w:t>Мора да е во можност да изврши барем 70 % од зададените задачи користејќи сопствени средства, односно мора да поседува опрема, градежен материјал, работна сила и финансиски средства потребни за да го одработи овој процент од договорот.</w:t>
      </w:r>
    </w:p>
    <w:p w14:paraId="4D05862A" w14:textId="77777777" w:rsidR="00B50515" w:rsidRPr="000441D9" w:rsidRDefault="00B50515" w:rsidP="00F80260">
      <w:pPr>
        <w:numPr>
          <w:ilvl w:val="0"/>
          <w:numId w:val="16"/>
        </w:numPr>
        <w:tabs>
          <w:tab w:val="left" w:pos="851"/>
          <w:tab w:val="num" w:pos="2340"/>
          <w:tab w:val="num" w:pos="2520"/>
        </w:tabs>
        <w:spacing w:after="120"/>
        <w:ind w:left="2520"/>
        <w:jc w:val="both"/>
        <w:rPr>
          <w:rFonts w:asciiTheme="minorHAnsi" w:hAnsiTheme="minorHAnsi" w:cstheme="minorHAnsi"/>
          <w:snapToGrid w:val="0"/>
          <w:sz w:val="22"/>
          <w:szCs w:val="22"/>
          <w:lang w:val="mk-MK"/>
        </w:rPr>
      </w:pPr>
      <w:r w:rsidRPr="000441D9">
        <w:rPr>
          <w:rFonts w:asciiTheme="minorHAnsi" w:hAnsiTheme="minorHAnsi" w:cstheme="minorHAnsi"/>
          <w:i/>
          <w:iCs/>
          <w:snapToGrid w:val="0"/>
          <w:sz w:val="22"/>
          <w:szCs w:val="22"/>
          <w:lang w:val="mk-MK"/>
        </w:rPr>
        <w:t xml:space="preserve">   Сите клучни вработени на овој проект мора да имаат најмалку </w:t>
      </w:r>
      <w:r w:rsidRPr="000441D9">
        <w:rPr>
          <w:rFonts w:asciiTheme="minorHAnsi" w:hAnsiTheme="minorHAnsi" w:cstheme="minorHAnsi"/>
          <w:i/>
          <w:iCs/>
          <w:snapToGrid w:val="0"/>
          <w:color w:val="0000FF"/>
          <w:sz w:val="22"/>
          <w:szCs w:val="22"/>
          <w:lang w:val="mk-MK"/>
        </w:rPr>
        <w:t>5 годишно искуство</w:t>
      </w:r>
      <w:r w:rsidRPr="000441D9">
        <w:rPr>
          <w:rFonts w:asciiTheme="minorHAnsi" w:hAnsiTheme="minorHAnsi" w:cstheme="minorHAnsi"/>
          <w:i/>
          <w:iCs/>
          <w:snapToGrid w:val="0"/>
          <w:sz w:val="22"/>
          <w:szCs w:val="22"/>
          <w:lang w:val="mk-MK"/>
        </w:rPr>
        <w:t xml:space="preserve"> и квалификации потребни за извршување на зададените задачи. </w:t>
      </w:r>
    </w:p>
    <w:p w14:paraId="67F8C5C2" w14:textId="77777777" w:rsidR="00B50515" w:rsidRPr="000441D9" w:rsidRDefault="00B50515" w:rsidP="00B50515">
      <w:pPr>
        <w:tabs>
          <w:tab w:val="left" w:pos="851"/>
        </w:tabs>
        <w:spacing w:after="120"/>
        <w:ind w:left="900" w:hanging="360"/>
        <w:jc w:val="both"/>
        <w:rPr>
          <w:rFonts w:asciiTheme="minorHAnsi" w:hAnsiTheme="minorHAnsi" w:cstheme="minorHAnsi"/>
          <w:b/>
          <w:bCs/>
          <w:snapToGrid w:val="0"/>
          <w:sz w:val="22"/>
          <w:szCs w:val="22"/>
          <w:lang w:val="mk-MK"/>
        </w:rPr>
      </w:pPr>
      <w:r w:rsidRPr="000441D9">
        <w:rPr>
          <w:rFonts w:asciiTheme="minorHAnsi" w:hAnsiTheme="minorHAnsi" w:cstheme="minorHAnsi"/>
          <w:b/>
          <w:bCs/>
          <w:snapToGrid w:val="0"/>
          <w:sz w:val="22"/>
          <w:szCs w:val="22"/>
          <w:lang w:val="mk-MK"/>
        </w:rPr>
        <w:t xml:space="preserve">САМО ЕДНА ПОНУДА ОД ЕДЕН ПОНУДУВАЧ </w:t>
      </w:r>
    </w:p>
    <w:p w14:paraId="5485AA0D" w14:textId="3C7884D8" w:rsidR="00BD5A29" w:rsidRPr="000441D9" w:rsidRDefault="00B50515" w:rsidP="00BD5A29">
      <w:pPr>
        <w:tabs>
          <w:tab w:val="left" w:pos="851"/>
        </w:tabs>
        <w:spacing w:after="120"/>
        <w:ind w:left="1440" w:hanging="1440"/>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ab/>
        <w:t>5.1</w:t>
      </w:r>
      <w:r w:rsidRPr="000441D9">
        <w:rPr>
          <w:rFonts w:asciiTheme="minorHAnsi" w:hAnsiTheme="minorHAnsi" w:cstheme="minorHAnsi"/>
          <w:snapToGrid w:val="0"/>
          <w:sz w:val="22"/>
          <w:szCs w:val="22"/>
          <w:lang w:val="mk-MK"/>
        </w:rPr>
        <w:tab/>
      </w:r>
      <w:r w:rsidR="00BD5A29" w:rsidRPr="000441D9">
        <w:rPr>
          <w:rFonts w:asciiTheme="minorHAnsi" w:hAnsiTheme="minorHAnsi" w:cstheme="minorHAnsi"/>
          <w:snapToGrid w:val="0"/>
          <w:sz w:val="22"/>
          <w:szCs w:val="22"/>
          <w:lang w:val="mk-MK"/>
        </w:rPr>
        <w:t xml:space="preserve">Компанија може да даде </w:t>
      </w:r>
      <w:r w:rsidR="00BD5A29" w:rsidRPr="000441D9">
        <w:rPr>
          <w:rFonts w:asciiTheme="minorHAnsi" w:hAnsiTheme="minorHAnsi" w:cstheme="minorHAnsi"/>
          <w:snapToGrid w:val="0"/>
          <w:color w:val="000000"/>
          <w:sz w:val="22"/>
          <w:szCs w:val="22"/>
          <w:lang w:val="mk-MK"/>
        </w:rPr>
        <w:t>понуда самостојно и како партнер во Мешовита фирма/конзорциум. Достава или учество на понудувачот  со повеќе понуди по овој тендер ќе значи дисквалификација за сите понуди за кои се поднесени  документи. Компанија може</w:t>
      </w:r>
      <w:r w:rsidR="00BD5A29" w:rsidRPr="000441D9">
        <w:rPr>
          <w:rFonts w:asciiTheme="minorHAnsi" w:hAnsiTheme="minorHAnsi" w:cstheme="minorHAnsi"/>
          <w:snapToGrid w:val="0"/>
          <w:sz w:val="22"/>
          <w:szCs w:val="22"/>
          <w:lang w:val="mk-MK"/>
        </w:rPr>
        <w:t xml:space="preserve"> да учествува само како подизведувач на различни тендери доколку тоа произлегува од специфичната природа на пазарот и само ако </w:t>
      </w:r>
      <w:r w:rsidR="003F29A4" w:rsidRPr="000441D9">
        <w:rPr>
          <w:rFonts w:asciiTheme="minorHAnsi" w:hAnsiTheme="minorHAnsi" w:cstheme="minorHAnsi"/>
          <w:bCs/>
          <w:sz w:val="22"/>
          <w:szCs w:val="22"/>
          <w:lang w:val="mk-MK" w:eastAsia="en-US"/>
        </w:rPr>
        <w:t>ФООМ</w:t>
      </w:r>
      <w:r w:rsidR="00BD5A29" w:rsidRPr="000441D9">
        <w:rPr>
          <w:rFonts w:asciiTheme="minorHAnsi" w:hAnsiTheme="minorHAnsi" w:cstheme="minorHAnsi"/>
          <w:sz w:val="22"/>
          <w:szCs w:val="22"/>
          <w:lang w:val="mk-MK" w:eastAsia="en-US"/>
        </w:rPr>
        <w:t xml:space="preserve"> </w:t>
      </w:r>
      <w:r w:rsidR="00BD5A29" w:rsidRPr="000441D9">
        <w:rPr>
          <w:rFonts w:asciiTheme="minorHAnsi" w:hAnsiTheme="minorHAnsi" w:cstheme="minorHAnsi"/>
          <w:snapToGrid w:val="0"/>
          <w:sz w:val="22"/>
          <w:szCs w:val="22"/>
          <w:lang w:val="mk-MK"/>
        </w:rPr>
        <w:t>е претходно запознаена и се согласила со тоа.</w:t>
      </w:r>
    </w:p>
    <w:p w14:paraId="4DC78EC6" w14:textId="23858680" w:rsidR="00B50515" w:rsidRPr="000441D9" w:rsidRDefault="00B50515" w:rsidP="00B50515">
      <w:pPr>
        <w:tabs>
          <w:tab w:val="left" w:pos="851"/>
        </w:tabs>
        <w:spacing w:after="120"/>
        <w:ind w:left="1440" w:hanging="1440"/>
        <w:jc w:val="both"/>
        <w:rPr>
          <w:rFonts w:asciiTheme="minorHAnsi" w:hAnsiTheme="minorHAnsi" w:cstheme="minorHAnsi"/>
          <w:snapToGrid w:val="0"/>
          <w:sz w:val="22"/>
          <w:szCs w:val="22"/>
          <w:lang w:val="mk-MK"/>
        </w:rPr>
      </w:pPr>
    </w:p>
    <w:p w14:paraId="7BBD1FF6" w14:textId="77777777" w:rsidR="00B50515" w:rsidRPr="000441D9" w:rsidRDefault="00B50515" w:rsidP="00B50515">
      <w:pPr>
        <w:tabs>
          <w:tab w:val="left" w:pos="851"/>
        </w:tabs>
        <w:spacing w:after="120"/>
        <w:ind w:left="900" w:hanging="360"/>
        <w:jc w:val="both"/>
        <w:rPr>
          <w:rFonts w:asciiTheme="minorHAnsi" w:hAnsiTheme="minorHAnsi" w:cstheme="minorHAnsi"/>
          <w:b/>
          <w:bCs/>
          <w:snapToGrid w:val="0"/>
          <w:sz w:val="22"/>
          <w:szCs w:val="22"/>
          <w:lang w:val="mk-MK"/>
        </w:rPr>
      </w:pPr>
      <w:r w:rsidRPr="000441D9">
        <w:rPr>
          <w:rFonts w:asciiTheme="minorHAnsi" w:hAnsiTheme="minorHAnsi" w:cstheme="minorHAnsi"/>
          <w:b/>
          <w:bCs/>
          <w:snapToGrid w:val="0"/>
          <w:sz w:val="22"/>
          <w:szCs w:val="22"/>
          <w:lang w:val="mk-MK"/>
        </w:rPr>
        <w:t>ТРОШОЦИ НА ПОНУДУВАЧОТ</w:t>
      </w:r>
    </w:p>
    <w:p w14:paraId="21801F00" w14:textId="77777777" w:rsidR="00B50515" w:rsidRPr="000441D9" w:rsidRDefault="00B50515" w:rsidP="00B50515">
      <w:pPr>
        <w:tabs>
          <w:tab w:val="left" w:pos="851"/>
        </w:tabs>
        <w:spacing w:after="120"/>
        <w:ind w:left="1440" w:hanging="1440"/>
        <w:jc w:val="both"/>
        <w:rPr>
          <w:rFonts w:asciiTheme="minorHAnsi" w:hAnsiTheme="minorHAnsi" w:cstheme="minorHAnsi"/>
          <w:snapToGrid w:val="0"/>
          <w:color w:val="000000"/>
          <w:sz w:val="22"/>
          <w:szCs w:val="22"/>
          <w:lang w:val="mk-MK"/>
        </w:rPr>
      </w:pPr>
      <w:r w:rsidRPr="000441D9">
        <w:rPr>
          <w:rFonts w:asciiTheme="minorHAnsi" w:hAnsiTheme="minorHAnsi" w:cstheme="minorHAnsi"/>
          <w:snapToGrid w:val="0"/>
          <w:sz w:val="22"/>
          <w:szCs w:val="22"/>
          <w:lang w:val="mk-MK"/>
        </w:rPr>
        <w:tab/>
        <w:t>6.1</w:t>
      </w:r>
      <w:r w:rsidRPr="000441D9">
        <w:rPr>
          <w:rFonts w:asciiTheme="minorHAnsi" w:hAnsiTheme="minorHAnsi" w:cstheme="minorHAnsi"/>
          <w:snapToGrid w:val="0"/>
          <w:sz w:val="22"/>
          <w:szCs w:val="22"/>
          <w:lang w:val="mk-MK"/>
        </w:rPr>
        <w:tab/>
        <w:t xml:space="preserve">Понудувачот ги сноси сите трошоци при подготвување и поднесување на </w:t>
      </w:r>
      <w:r w:rsidRPr="000441D9">
        <w:rPr>
          <w:rFonts w:asciiTheme="minorHAnsi" w:hAnsiTheme="minorHAnsi" w:cstheme="minorHAnsi"/>
          <w:snapToGrid w:val="0"/>
          <w:color w:val="000000"/>
          <w:sz w:val="22"/>
          <w:szCs w:val="22"/>
          <w:lang w:val="mk-MK"/>
        </w:rPr>
        <w:t>понудата.</w:t>
      </w:r>
    </w:p>
    <w:p w14:paraId="340F620C" w14:textId="7F780E52" w:rsidR="00BD5A29" w:rsidRPr="000441D9" w:rsidRDefault="00B50515" w:rsidP="00BD5A29">
      <w:pPr>
        <w:tabs>
          <w:tab w:val="left" w:pos="851"/>
        </w:tabs>
        <w:spacing w:after="120"/>
        <w:ind w:left="1440" w:hanging="1440"/>
        <w:jc w:val="both"/>
        <w:rPr>
          <w:rFonts w:asciiTheme="minorHAnsi" w:hAnsiTheme="minorHAnsi" w:cstheme="minorHAnsi"/>
          <w:snapToGrid w:val="0"/>
          <w:color w:val="FF0000"/>
          <w:sz w:val="22"/>
          <w:szCs w:val="22"/>
          <w:lang w:val="mk-MK"/>
        </w:rPr>
      </w:pPr>
      <w:r w:rsidRPr="000441D9">
        <w:rPr>
          <w:rFonts w:asciiTheme="minorHAnsi" w:hAnsiTheme="minorHAnsi" w:cstheme="minorHAnsi"/>
          <w:snapToGrid w:val="0"/>
          <w:sz w:val="22"/>
          <w:szCs w:val="22"/>
          <w:lang w:val="mk-MK"/>
        </w:rPr>
        <w:tab/>
        <w:t>6.2</w:t>
      </w:r>
      <w:r w:rsidRPr="000441D9">
        <w:rPr>
          <w:rFonts w:asciiTheme="minorHAnsi" w:hAnsiTheme="minorHAnsi" w:cstheme="minorHAnsi"/>
          <w:snapToGrid w:val="0"/>
          <w:sz w:val="22"/>
          <w:szCs w:val="22"/>
          <w:lang w:val="mk-MK"/>
        </w:rPr>
        <w:tab/>
      </w:r>
      <w:r w:rsidR="008102DD" w:rsidRPr="000441D9">
        <w:rPr>
          <w:rFonts w:asciiTheme="minorHAnsi" w:hAnsiTheme="minorHAnsi" w:cstheme="minorHAnsi"/>
          <w:bCs/>
          <w:sz w:val="22"/>
          <w:szCs w:val="22"/>
          <w:lang w:val="mk-MK" w:eastAsia="en-US"/>
        </w:rPr>
        <w:t>ФООМ</w:t>
      </w:r>
      <w:r w:rsidR="00BD5A29" w:rsidRPr="000441D9">
        <w:rPr>
          <w:rFonts w:asciiTheme="minorHAnsi" w:hAnsiTheme="minorHAnsi" w:cstheme="minorHAnsi"/>
          <w:sz w:val="22"/>
          <w:szCs w:val="22"/>
          <w:lang w:val="mk-MK" w:eastAsia="en-US"/>
        </w:rPr>
        <w:t xml:space="preserve"> </w:t>
      </w:r>
      <w:r w:rsidR="00BD5A29" w:rsidRPr="000441D9">
        <w:rPr>
          <w:rFonts w:asciiTheme="minorHAnsi" w:hAnsiTheme="minorHAnsi" w:cstheme="minorHAnsi"/>
          <w:snapToGrid w:val="0"/>
          <w:sz w:val="22"/>
          <w:szCs w:val="22"/>
          <w:lang w:val="mk-MK"/>
        </w:rPr>
        <w:t>нема да биде одговорн</w:t>
      </w:r>
      <w:r w:rsidR="007E6D15" w:rsidRPr="000441D9">
        <w:rPr>
          <w:rFonts w:asciiTheme="minorHAnsi" w:hAnsiTheme="minorHAnsi" w:cstheme="minorHAnsi"/>
          <w:snapToGrid w:val="0"/>
          <w:sz w:val="22"/>
          <w:szCs w:val="22"/>
          <w:lang w:val="mk-MK"/>
        </w:rPr>
        <w:t>а</w:t>
      </w:r>
      <w:r w:rsidR="00BD5A29" w:rsidRPr="000441D9">
        <w:rPr>
          <w:rFonts w:asciiTheme="minorHAnsi" w:hAnsiTheme="minorHAnsi" w:cstheme="minorHAnsi"/>
          <w:snapToGrid w:val="0"/>
          <w:sz w:val="22"/>
          <w:szCs w:val="22"/>
          <w:lang w:val="mk-MK"/>
        </w:rPr>
        <w:t xml:space="preserve"> ниту пак ќе ги покрие трошоците направени од страна на понудувачот при посета на локацијата или било кој друг трошок кој е направен со цел да се изготви </w:t>
      </w:r>
      <w:r w:rsidR="00BD5A29" w:rsidRPr="000441D9">
        <w:rPr>
          <w:rFonts w:asciiTheme="minorHAnsi" w:hAnsiTheme="minorHAnsi" w:cstheme="minorHAnsi"/>
          <w:snapToGrid w:val="0"/>
          <w:color w:val="000000"/>
          <w:sz w:val="22"/>
          <w:szCs w:val="22"/>
          <w:lang w:val="mk-MK"/>
        </w:rPr>
        <w:t>понудата.</w:t>
      </w:r>
    </w:p>
    <w:p w14:paraId="56A6F98B" w14:textId="598D9DB9" w:rsidR="00B50515" w:rsidRPr="000441D9" w:rsidRDefault="00BD5A29" w:rsidP="00BD5A29">
      <w:pPr>
        <w:tabs>
          <w:tab w:val="left" w:pos="851"/>
        </w:tabs>
        <w:spacing w:after="120"/>
        <w:ind w:left="1440" w:hanging="1440"/>
        <w:jc w:val="both"/>
        <w:rPr>
          <w:rFonts w:asciiTheme="minorHAnsi" w:hAnsiTheme="minorHAnsi" w:cstheme="minorHAnsi"/>
          <w:b/>
          <w:bCs/>
          <w:snapToGrid w:val="0"/>
          <w:sz w:val="22"/>
          <w:szCs w:val="22"/>
          <w:lang w:val="mk-MK"/>
        </w:rPr>
      </w:pPr>
      <w:r w:rsidRPr="000441D9">
        <w:rPr>
          <w:rFonts w:asciiTheme="minorHAnsi" w:hAnsiTheme="minorHAnsi" w:cstheme="minorHAnsi"/>
          <w:b/>
          <w:bCs/>
          <w:snapToGrid w:val="0"/>
          <w:sz w:val="22"/>
          <w:szCs w:val="22"/>
          <w:lang w:val="mk-MK"/>
        </w:rPr>
        <w:t xml:space="preserve">         </w:t>
      </w:r>
      <w:r w:rsidR="00B50515" w:rsidRPr="000441D9">
        <w:rPr>
          <w:rFonts w:asciiTheme="minorHAnsi" w:hAnsiTheme="minorHAnsi" w:cstheme="minorHAnsi"/>
          <w:b/>
          <w:bCs/>
          <w:snapToGrid w:val="0"/>
          <w:sz w:val="22"/>
          <w:szCs w:val="22"/>
          <w:lang w:val="mk-MK"/>
        </w:rPr>
        <w:t xml:space="preserve">ИСТРАЖУВАЊЕ НА ЛОКАЦИЈАТА </w:t>
      </w:r>
    </w:p>
    <w:p w14:paraId="0ACDE748" w14:textId="1EA03CA7" w:rsidR="00586911" w:rsidRPr="000441D9" w:rsidRDefault="00B50515" w:rsidP="00586911">
      <w:pPr>
        <w:tabs>
          <w:tab w:val="left" w:pos="851"/>
        </w:tabs>
        <w:spacing w:after="120"/>
        <w:ind w:left="1440" w:hanging="1440"/>
        <w:jc w:val="both"/>
        <w:rPr>
          <w:rFonts w:asciiTheme="minorHAnsi" w:hAnsiTheme="minorHAnsi" w:cstheme="minorHAnsi"/>
          <w:snapToGrid w:val="0"/>
          <w:sz w:val="22"/>
          <w:szCs w:val="22"/>
          <w:lang w:val="mk-MK"/>
        </w:rPr>
      </w:pPr>
      <w:r w:rsidRPr="000441D9">
        <w:rPr>
          <w:rFonts w:asciiTheme="minorHAnsi" w:hAnsiTheme="minorHAnsi" w:cstheme="minorHAnsi"/>
          <w:snapToGrid w:val="0"/>
          <w:sz w:val="22"/>
          <w:szCs w:val="22"/>
          <w:lang w:val="mk-MK"/>
        </w:rPr>
        <w:tab/>
        <w:t>7.1</w:t>
      </w:r>
      <w:r w:rsidRPr="000441D9">
        <w:rPr>
          <w:rFonts w:asciiTheme="minorHAnsi" w:hAnsiTheme="minorHAnsi" w:cstheme="minorHAnsi"/>
          <w:snapToGrid w:val="0"/>
          <w:sz w:val="22"/>
          <w:szCs w:val="22"/>
          <w:lang w:val="mk-MK"/>
        </w:rPr>
        <w:tab/>
        <w:t xml:space="preserve">Понудувачот </w:t>
      </w:r>
      <w:r w:rsidR="0082728A" w:rsidRPr="000441D9">
        <w:rPr>
          <w:rFonts w:asciiTheme="minorHAnsi" w:hAnsiTheme="minorHAnsi" w:cstheme="minorHAnsi"/>
          <w:snapToGrid w:val="0"/>
          <w:sz w:val="22"/>
          <w:szCs w:val="22"/>
          <w:lang w:val="mk-MK"/>
        </w:rPr>
        <w:t>со претходна најава има об</w:t>
      </w:r>
      <w:r w:rsidR="002B3C8E" w:rsidRPr="000441D9">
        <w:rPr>
          <w:rFonts w:asciiTheme="minorHAnsi" w:hAnsiTheme="minorHAnsi" w:cstheme="minorHAnsi"/>
          <w:snapToGrid w:val="0"/>
          <w:sz w:val="22"/>
          <w:szCs w:val="22"/>
          <w:lang w:val="mk-MK"/>
        </w:rPr>
        <w:t>в</w:t>
      </w:r>
      <w:r w:rsidR="0082728A" w:rsidRPr="000441D9">
        <w:rPr>
          <w:rFonts w:asciiTheme="minorHAnsi" w:hAnsiTheme="minorHAnsi" w:cstheme="minorHAnsi"/>
          <w:snapToGrid w:val="0"/>
          <w:sz w:val="22"/>
          <w:szCs w:val="22"/>
          <w:lang w:val="mk-MK"/>
        </w:rPr>
        <w:t xml:space="preserve">рска </w:t>
      </w:r>
      <w:r w:rsidRPr="000441D9">
        <w:rPr>
          <w:rFonts w:asciiTheme="minorHAnsi" w:hAnsiTheme="minorHAnsi" w:cstheme="minorHAnsi"/>
          <w:snapToGrid w:val="0"/>
          <w:sz w:val="22"/>
          <w:szCs w:val="22"/>
          <w:lang w:val="mk-MK"/>
        </w:rPr>
        <w:t>да ја посети локацијата и нејзината околина со цел да си ги одреди трошоците како и ризикот преземен при подготвување на понудата</w:t>
      </w:r>
      <w:r w:rsidR="008102DD" w:rsidRPr="000441D9">
        <w:rPr>
          <w:rFonts w:asciiTheme="minorHAnsi" w:hAnsiTheme="minorHAnsi" w:cstheme="minorHAnsi"/>
          <w:snapToGrid w:val="0"/>
          <w:sz w:val="22"/>
          <w:szCs w:val="22"/>
          <w:lang w:val="mk-MK"/>
        </w:rPr>
        <w:t xml:space="preserve"> ако смета дека добиените подлоги во ова барање се недоволни</w:t>
      </w:r>
      <w:r w:rsidRPr="000441D9">
        <w:rPr>
          <w:rFonts w:asciiTheme="minorHAnsi" w:hAnsiTheme="minorHAnsi" w:cstheme="minorHAnsi"/>
          <w:snapToGrid w:val="0"/>
          <w:sz w:val="22"/>
          <w:szCs w:val="22"/>
          <w:lang w:val="mk-MK"/>
        </w:rPr>
        <w:t xml:space="preserve"> и пр</w:t>
      </w:r>
      <w:r w:rsidR="008102DD" w:rsidRPr="000441D9">
        <w:rPr>
          <w:rFonts w:asciiTheme="minorHAnsi" w:hAnsiTheme="minorHAnsi" w:cstheme="minorHAnsi"/>
          <w:snapToGrid w:val="0"/>
          <w:sz w:val="22"/>
          <w:szCs w:val="22"/>
          <w:lang w:val="mk-MK"/>
        </w:rPr>
        <w:t>ед</w:t>
      </w:r>
      <w:r w:rsidRPr="000441D9">
        <w:rPr>
          <w:rFonts w:asciiTheme="minorHAnsi" w:hAnsiTheme="minorHAnsi" w:cstheme="minorHAnsi"/>
          <w:snapToGrid w:val="0"/>
          <w:sz w:val="22"/>
          <w:szCs w:val="22"/>
          <w:lang w:val="mk-MK"/>
        </w:rPr>
        <w:t xml:space="preserve"> потпишувањето  на договорот, за извршување на задачите.</w:t>
      </w:r>
      <w:r w:rsidRPr="000441D9">
        <w:rPr>
          <w:rFonts w:asciiTheme="minorHAnsi" w:hAnsiTheme="minorHAnsi" w:cstheme="minorHAnsi"/>
          <w:snapToGrid w:val="0"/>
          <w:lang w:val="mk-MK"/>
        </w:rPr>
        <w:t xml:space="preserve"> </w:t>
      </w:r>
    </w:p>
    <w:p w14:paraId="46E126FD" w14:textId="77777777" w:rsidR="00586911" w:rsidRPr="000441D9" w:rsidRDefault="00586911" w:rsidP="00586911">
      <w:pPr>
        <w:tabs>
          <w:tab w:val="left" w:pos="851"/>
        </w:tabs>
        <w:spacing w:after="120"/>
        <w:ind w:left="1440" w:hanging="1440"/>
        <w:jc w:val="both"/>
        <w:rPr>
          <w:rFonts w:asciiTheme="minorHAnsi" w:hAnsiTheme="minorHAnsi" w:cstheme="minorHAnsi"/>
          <w:snapToGrid w:val="0"/>
          <w:sz w:val="22"/>
          <w:szCs w:val="22"/>
          <w:lang w:val="mk-MK"/>
        </w:rPr>
      </w:pPr>
    </w:p>
    <w:p w14:paraId="19EBAE47" w14:textId="77777777" w:rsidR="00586911" w:rsidRPr="000441D9" w:rsidRDefault="00586911" w:rsidP="00586911">
      <w:pPr>
        <w:spacing w:after="160" w:line="259" w:lineRule="auto"/>
        <w:rPr>
          <w:rFonts w:asciiTheme="minorHAnsi" w:hAnsiTheme="minorHAnsi" w:cstheme="minorHAnsi"/>
          <w:snapToGrid w:val="0"/>
          <w:sz w:val="22"/>
          <w:szCs w:val="22"/>
          <w:lang w:val="mk-MK"/>
        </w:rPr>
        <w:sectPr w:rsidR="00586911" w:rsidRPr="000441D9" w:rsidSect="00DA5D77">
          <w:pgSz w:w="12240" w:h="15840"/>
          <w:pgMar w:top="1701" w:right="1440" w:bottom="1418" w:left="1440" w:header="432" w:footer="144" w:gutter="0"/>
          <w:cols w:space="708"/>
          <w:docGrid w:linePitch="360"/>
        </w:sectPr>
      </w:pPr>
    </w:p>
    <w:p w14:paraId="01899D4F" w14:textId="77777777" w:rsidR="00586911" w:rsidRPr="000441D9" w:rsidRDefault="00586911" w:rsidP="00586911">
      <w:pPr>
        <w:pStyle w:val="Heading3"/>
        <w:rPr>
          <w:rFonts w:asciiTheme="minorHAnsi" w:hAnsiTheme="minorHAnsi" w:cstheme="minorHAnsi"/>
          <w:snapToGrid w:val="0"/>
          <w:color w:val="FF0000"/>
          <w:sz w:val="36"/>
          <w:szCs w:val="36"/>
          <w:lang w:val="mk-MK"/>
        </w:rPr>
      </w:pPr>
      <w:bookmarkStart w:id="40" w:name="_Toc71357685"/>
      <w:bookmarkStart w:id="41" w:name="_Toc131926734"/>
      <w:bookmarkStart w:id="42" w:name="_Toc131993374"/>
      <w:bookmarkStart w:id="43" w:name="_Toc104380806"/>
      <w:bookmarkStart w:id="44" w:name="_Toc172037570"/>
      <w:r w:rsidRPr="000441D9">
        <w:rPr>
          <w:rFonts w:asciiTheme="minorHAnsi" w:hAnsiTheme="minorHAnsi" w:cstheme="minorHAnsi"/>
          <w:snapToGrid w:val="0"/>
          <w:color w:val="FF0000"/>
          <w:sz w:val="36"/>
          <w:szCs w:val="36"/>
          <w:lang w:val="mk-MK"/>
        </w:rPr>
        <w:lastRenderedPageBreak/>
        <w:t>ТЕНДЕРСКО ДО</w:t>
      </w:r>
      <w:bookmarkEnd w:id="40"/>
      <w:r w:rsidRPr="000441D9">
        <w:rPr>
          <w:rFonts w:asciiTheme="minorHAnsi" w:hAnsiTheme="minorHAnsi" w:cstheme="minorHAnsi"/>
          <w:snapToGrid w:val="0"/>
          <w:color w:val="FF0000"/>
          <w:sz w:val="36"/>
          <w:szCs w:val="36"/>
          <w:lang w:val="mk-MK"/>
        </w:rPr>
        <w:t>СИЕ</w:t>
      </w:r>
      <w:bookmarkEnd w:id="41"/>
      <w:bookmarkEnd w:id="42"/>
      <w:bookmarkEnd w:id="43"/>
      <w:bookmarkEnd w:id="44"/>
      <w:r w:rsidRPr="000441D9">
        <w:rPr>
          <w:rFonts w:asciiTheme="minorHAnsi" w:hAnsiTheme="minorHAnsi" w:cstheme="minorHAnsi"/>
          <w:snapToGrid w:val="0"/>
          <w:color w:val="FF0000"/>
          <w:sz w:val="36"/>
          <w:szCs w:val="36"/>
          <w:lang w:val="mk-MK"/>
        </w:rPr>
        <w:t xml:space="preserve"> </w:t>
      </w:r>
    </w:p>
    <w:p w14:paraId="17648611" w14:textId="77777777" w:rsidR="00586911" w:rsidRPr="000441D9" w:rsidRDefault="00586911" w:rsidP="00586911">
      <w:pPr>
        <w:spacing w:before="120" w:after="120"/>
        <w:ind w:left="885" w:hanging="885"/>
        <w:jc w:val="both"/>
        <w:rPr>
          <w:rFonts w:asciiTheme="minorHAnsi" w:hAnsiTheme="minorHAnsi" w:cstheme="minorHAnsi"/>
          <w:lang w:val="mk-MK"/>
        </w:rPr>
      </w:pPr>
    </w:p>
    <w:p w14:paraId="0677EDA8" w14:textId="0F4912DC" w:rsidR="00586911" w:rsidRPr="000441D9" w:rsidRDefault="00586911" w:rsidP="00F80260">
      <w:pPr>
        <w:pStyle w:val="titre4"/>
        <w:numPr>
          <w:ilvl w:val="0"/>
          <w:numId w:val="17"/>
        </w:numPr>
        <w:tabs>
          <w:tab w:val="clear" w:pos="720"/>
          <w:tab w:val="num" w:pos="900"/>
        </w:tabs>
        <w:spacing w:after="120"/>
        <w:ind w:left="900"/>
        <w:rPr>
          <w:rFonts w:asciiTheme="minorHAnsi" w:hAnsiTheme="minorHAnsi" w:cstheme="minorHAnsi"/>
          <w:sz w:val="22"/>
          <w:szCs w:val="22"/>
          <w:lang w:val="mk-MK"/>
        </w:rPr>
      </w:pPr>
      <w:r w:rsidRPr="000441D9">
        <w:rPr>
          <w:rFonts w:asciiTheme="minorHAnsi" w:hAnsiTheme="minorHAnsi" w:cstheme="minorHAnsi"/>
          <w:sz w:val="22"/>
          <w:szCs w:val="22"/>
          <w:lang w:val="mk-MK"/>
        </w:rPr>
        <w:t>СОДРЖИНА НА ТЕНДЕРСКОТО ДОСИЕ</w:t>
      </w:r>
    </w:p>
    <w:p w14:paraId="41E4FCD7" w14:textId="2FA849A3" w:rsidR="00586911" w:rsidRPr="000441D9" w:rsidRDefault="00586911" w:rsidP="00586911">
      <w:pPr>
        <w:tabs>
          <w:tab w:val="left" w:pos="851"/>
        </w:tabs>
        <w:spacing w:after="120"/>
        <w:ind w:left="1440" w:hanging="144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8.1</w:t>
      </w:r>
      <w:r w:rsidRPr="000441D9">
        <w:rPr>
          <w:rFonts w:asciiTheme="minorHAnsi" w:hAnsiTheme="minorHAnsi" w:cstheme="minorHAnsi"/>
          <w:sz w:val="22"/>
          <w:szCs w:val="22"/>
          <w:lang w:val="mk-MK"/>
        </w:rPr>
        <w:tab/>
        <w:t>Тендерското досие се состои од следниве документи и треба да се чита во согласност со промените направени во Точка 10:</w:t>
      </w:r>
    </w:p>
    <w:p w14:paraId="08C4AC26" w14:textId="77777777" w:rsidR="00586911" w:rsidRPr="000441D9" w:rsidRDefault="00586911" w:rsidP="00586911">
      <w:pPr>
        <w:spacing w:after="120"/>
        <w:ind w:left="720" w:firstLine="720"/>
        <w:rPr>
          <w:rFonts w:asciiTheme="minorHAnsi" w:hAnsiTheme="minorHAnsi" w:cstheme="minorHAnsi"/>
          <w:b/>
          <w:sz w:val="22"/>
          <w:szCs w:val="22"/>
          <w:lang w:val="mk-MK"/>
        </w:rPr>
      </w:pPr>
      <w:r w:rsidRPr="000441D9">
        <w:rPr>
          <w:rFonts w:asciiTheme="minorHAnsi" w:hAnsiTheme="minorHAnsi" w:cstheme="minorHAnsi"/>
          <w:b/>
          <w:sz w:val="22"/>
          <w:szCs w:val="22"/>
          <w:lang w:val="mk-MK"/>
        </w:rPr>
        <w:t>ГЛАВА</w:t>
      </w:r>
      <w:r w:rsidRPr="000441D9">
        <w:rPr>
          <w:rFonts w:asciiTheme="minorHAnsi" w:hAnsiTheme="minorHAnsi" w:cstheme="minorHAnsi"/>
          <w:b/>
          <w:bCs/>
          <w:color w:val="FF0000"/>
          <w:sz w:val="22"/>
          <w:szCs w:val="22"/>
          <w:lang w:val="mk-MK"/>
        </w:rPr>
        <w:t xml:space="preserve"> </w:t>
      </w:r>
      <w:r w:rsidRPr="000441D9">
        <w:rPr>
          <w:rFonts w:asciiTheme="minorHAnsi" w:hAnsiTheme="minorHAnsi" w:cstheme="minorHAnsi"/>
          <w:b/>
          <w:bCs/>
          <w:sz w:val="22"/>
          <w:szCs w:val="22"/>
          <w:lang w:val="mk-MK"/>
        </w:rPr>
        <w:t>1</w:t>
      </w:r>
      <w:r w:rsidRPr="000441D9">
        <w:rPr>
          <w:rFonts w:asciiTheme="minorHAnsi" w:hAnsiTheme="minorHAnsi" w:cstheme="minorHAnsi"/>
          <w:b/>
          <w:bCs/>
          <w:sz w:val="22"/>
          <w:szCs w:val="22"/>
          <w:lang w:val="mk-MK"/>
        </w:rPr>
        <w:tab/>
      </w:r>
      <w:r w:rsidRPr="000441D9">
        <w:rPr>
          <w:rFonts w:asciiTheme="minorHAnsi" w:hAnsiTheme="minorHAnsi" w:cstheme="minorHAnsi"/>
          <w:b/>
          <w:bCs/>
          <w:sz w:val="22"/>
          <w:szCs w:val="22"/>
          <w:lang w:val="mk-MK"/>
        </w:rPr>
        <w:tab/>
      </w:r>
      <w:r w:rsidRPr="000441D9">
        <w:rPr>
          <w:rFonts w:asciiTheme="minorHAnsi" w:hAnsiTheme="minorHAnsi" w:cstheme="minorHAnsi"/>
          <w:b/>
          <w:bCs/>
          <w:sz w:val="22"/>
          <w:szCs w:val="22"/>
          <w:lang w:val="mk-MK"/>
        </w:rPr>
        <w:tab/>
        <w:t>УПАТСТВА ЗА ПОНУДУВАЧИТЕ</w:t>
      </w:r>
    </w:p>
    <w:p w14:paraId="7C0CD61D" w14:textId="0557697F" w:rsidR="00586911" w:rsidRPr="000441D9" w:rsidRDefault="00586911" w:rsidP="00586911">
      <w:pPr>
        <w:spacing w:after="120"/>
        <w:ind w:left="720" w:firstLine="720"/>
        <w:rPr>
          <w:rFonts w:asciiTheme="minorHAnsi" w:hAnsiTheme="minorHAnsi" w:cstheme="minorHAnsi"/>
          <w:b/>
          <w:sz w:val="22"/>
          <w:szCs w:val="22"/>
          <w:lang w:val="mk-MK"/>
        </w:rPr>
      </w:pPr>
      <w:r w:rsidRPr="000441D9">
        <w:rPr>
          <w:rFonts w:asciiTheme="minorHAnsi" w:hAnsiTheme="minorHAnsi" w:cstheme="minorHAnsi"/>
          <w:b/>
          <w:sz w:val="22"/>
          <w:szCs w:val="22"/>
          <w:lang w:val="mk-MK"/>
        </w:rPr>
        <w:t>ГЛАВА</w:t>
      </w:r>
      <w:r w:rsidRPr="000441D9">
        <w:rPr>
          <w:rFonts w:asciiTheme="minorHAnsi" w:hAnsiTheme="minorHAnsi" w:cstheme="minorHAnsi"/>
          <w:b/>
          <w:bCs/>
          <w:color w:val="FF0000"/>
          <w:sz w:val="22"/>
          <w:szCs w:val="22"/>
          <w:lang w:val="mk-MK"/>
        </w:rPr>
        <w:t xml:space="preserve"> </w:t>
      </w:r>
      <w:r w:rsidRPr="000441D9">
        <w:rPr>
          <w:rFonts w:asciiTheme="minorHAnsi" w:hAnsiTheme="minorHAnsi" w:cstheme="minorHAnsi"/>
          <w:b/>
          <w:bCs/>
          <w:sz w:val="22"/>
          <w:szCs w:val="22"/>
          <w:lang w:val="mk-MK"/>
        </w:rPr>
        <w:t>2</w:t>
      </w:r>
      <w:r w:rsidRPr="000441D9">
        <w:rPr>
          <w:rFonts w:asciiTheme="minorHAnsi" w:hAnsiTheme="minorHAnsi" w:cstheme="minorHAnsi"/>
          <w:b/>
          <w:bCs/>
          <w:sz w:val="22"/>
          <w:szCs w:val="22"/>
          <w:lang w:val="mk-MK"/>
        </w:rPr>
        <w:tab/>
      </w:r>
      <w:r w:rsidRPr="000441D9">
        <w:rPr>
          <w:rFonts w:asciiTheme="minorHAnsi" w:hAnsiTheme="minorHAnsi" w:cstheme="minorHAnsi"/>
          <w:b/>
          <w:bCs/>
          <w:sz w:val="22"/>
          <w:szCs w:val="22"/>
          <w:lang w:val="mk-MK"/>
        </w:rPr>
        <w:tab/>
      </w:r>
      <w:r w:rsidRPr="000441D9">
        <w:rPr>
          <w:rFonts w:asciiTheme="minorHAnsi" w:hAnsiTheme="minorHAnsi" w:cstheme="minorHAnsi"/>
          <w:b/>
          <w:bCs/>
          <w:sz w:val="22"/>
          <w:szCs w:val="22"/>
          <w:lang w:val="mk-MK"/>
        </w:rPr>
        <w:tab/>
      </w:r>
      <w:r w:rsidR="00667430" w:rsidRPr="000441D9">
        <w:rPr>
          <w:rFonts w:asciiTheme="minorHAnsi" w:hAnsiTheme="minorHAnsi" w:cstheme="minorHAnsi"/>
          <w:b/>
          <w:bCs/>
          <w:sz w:val="22"/>
          <w:szCs w:val="22"/>
          <w:lang w:val="mk-MK"/>
        </w:rPr>
        <w:t>ТЕХНИЧК</w:t>
      </w:r>
      <w:r w:rsidR="00D85837" w:rsidRPr="000441D9">
        <w:rPr>
          <w:rFonts w:asciiTheme="minorHAnsi" w:hAnsiTheme="minorHAnsi" w:cstheme="minorHAnsi"/>
          <w:b/>
          <w:bCs/>
          <w:sz w:val="22"/>
          <w:szCs w:val="22"/>
          <w:lang w:val="mk-MK"/>
        </w:rPr>
        <w:t>И</w:t>
      </w:r>
      <w:r w:rsidR="00667430" w:rsidRPr="000441D9">
        <w:rPr>
          <w:rFonts w:asciiTheme="minorHAnsi" w:hAnsiTheme="minorHAnsi" w:cstheme="minorHAnsi"/>
          <w:b/>
          <w:bCs/>
          <w:sz w:val="22"/>
          <w:szCs w:val="22"/>
          <w:lang w:val="mk-MK"/>
        </w:rPr>
        <w:t xml:space="preserve"> СПЕЦИФИКАЦИ</w:t>
      </w:r>
      <w:r w:rsidR="00D85837" w:rsidRPr="000441D9">
        <w:rPr>
          <w:rFonts w:asciiTheme="minorHAnsi" w:hAnsiTheme="minorHAnsi" w:cstheme="minorHAnsi"/>
          <w:b/>
          <w:bCs/>
          <w:sz w:val="22"/>
          <w:szCs w:val="22"/>
          <w:lang w:val="mk-MK"/>
        </w:rPr>
        <w:t>И</w:t>
      </w:r>
      <w:r w:rsidR="00667430" w:rsidRPr="000441D9">
        <w:rPr>
          <w:rFonts w:asciiTheme="minorHAnsi" w:hAnsiTheme="minorHAnsi" w:cstheme="minorHAnsi"/>
          <w:b/>
          <w:bCs/>
          <w:sz w:val="22"/>
          <w:szCs w:val="22"/>
          <w:lang w:val="mk-MK"/>
        </w:rPr>
        <w:t xml:space="preserve"> </w:t>
      </w:r>
      <w:r w:rsidR="00E914DA" w:rsidRPr="000441D9">
        <w:rPr>
          <w:rFonts w:asciiTheme="minorHAnsi" w:hAnsiTheme="minorHAnsi" w:cstheme="minorHAnsi"/>
          <w:b/>
          <w:bCs/>
          <w:color w:val="000000"/>
          <w:sz w:val="22"/>
          <w:szCs w:val="22"/>
          <w:lang w:val="mk-MK"/>
        </w:rPr>
        <w:t>/ ЦЕНИ ПО ПОЗИЦИИ</w:t>
      </w:r>
    </w:p>
    <w:p w14:paraId="0BFFF4C6" w14:textId="3C20BDE1" w:rsidR="00586911" w:rsidRPr="000441D9" w:rsidRDefault="00586911" w:rsidP="00586911">
      <w:pPr>
        <w:spacing w:after="120"/>
        <w:ind w:left="4320" w:hanging="2880"/>
        <w:rPr>
          <w:rFonts w:asciiTheme="minorHAnsi" w:hAnsiTheme="minorHAnsi" w:cstheme="minorHAnsi"/>
          <w:b/>
          <w:color w:val="FF0000"/>
          <w:sz w:val="22"/>
          <w:szCs w:val="22"/>
          <w:lang w:val="mk-MK"/>
        </w:rPr>
      </w:pPr>
      <w:r w:rsidRPr="000441D9">
        <w:rPr>
          <w:rFonts w:asciiTheme="minorHAnsi" w:hAnsiTheme="minorHAnsi" w:cstheme="minorHAnsi"/>
          <w:b/>
          <w:sz w:val="22"/>
          <w:szCs w:val="22"/>
          <w:lang w:val="mk-MK"/>
        </w:rPr>
        <w:t>ГЛАВА</w:t>
      </w:r>
      <w:r w:rsidRPr="000441D9">
        <w:rPr>
          <w:rFonts w:asciiTheme="minorHAnsi" w:hAnsiTheme="minorHAnsi" w:cstheme="minorHAnsi"/>
          <w:b/>
          <w:bCs/>
          <w:color w:val="FF0000"/>
          <w:sz w:val="22"/>
          <w:szCs w:val="22"/>
          <w:lang w:val="mk-MK"/>
        </w:rPr>
        <w:t xml:space="preserve"> </w:t>
      </w:r>
      <w:r w:rsidR="00E914DA" w:rsidRPr="000441D9">
        <w:rPr>
          <w:rFonts w:asciiTheme="minorHAnsi" w:hAnsiTheme="minorHAnsi" w:cstheme="minorHAnsi"/>
          <w:b/>
          <w:bCs/>
          <w:sz w:val="22"/>
          <w:szCs w:val="22"/>
          <w:lang w:val="mk-MK"/>
        </w:rPr>
        <w:t>3</w:t>
      </w:r>
      <w:r w:rsidRPr="000441D9">
        <w:rPr>
          <w:rFonts w:asciiTheme="minorHAnsi" w:hAnsiTheme="minorHAnsi" w:cstheme="minorHAnsi"/>
          <w:b/>
          <w:bCs/>
          <w:color w:val="FF0000"/>
          <w:sz w:val="22"/>
          <w:szCs w:val="22"/>
          <w:lang w:val="mk-MK"/>
        </w:rPr>
        <w:tab/>
      </w:r>
      <w:r w:rsidR="008C06DE" w:rsidRPr="000441D9">
        <w:rPr>
          <w:rFonts w:asciiTheme="minorHAnsi" w:hAnsiTheme="minorHAnsi" w:cstheme="minorHAnsi"/>
          <w:b/>
          <w:bCs/>
          <w:color w:val="000000"/>
          <w:sz w:val="22"/>
          <w:szCs w:val="22"/>
          <w:lang w:val="mk-MK"/>
        </w:rPr>
        <w:t>ДОГОВОР</w:t>
      </w:r>
    </w:p>
    <w:p w14:paraId="35254264" w14:textId="77777777" w:rsidR="00586911" w:rsidRPr="000441D9" w:rsidRDefault="00586911" w:rsidP="00586911">
      <w:pPr>
        <w:tabs>
          <w:tab w:val="left" w:pos="851"/>
        </w:tabs>
        <w:spacing w:after="120"/>
        <w:ind w:left="1440" w:hanging="1440"/>
        <w:jc w:val="both"/>
        <w:rPr>
          <w:rFonts w:asciiTheme="minorHAnsi" w:hAnsiTheme="minorHAnsi" w:cstheme="minorHAnsi"/>
          <w:bCs/>
          <w:color w:val="000000"/>
          <w:sz w:val="22"/>
          <w:szCs w:val="22"/>
          <w:lang w:val="mk-MK"/>
        </w:rPr>
      </w:pPr>
      <w:r w:rsidRPr="000441D9">
        <w:rPr>
          <w:rFonts w:asciiTheme="minorHAnsi" w:hAnsiTheme="minorHAnsi" w:cstheme="minorHAnsi"/>
          <w:bCs/>
          <w:sz w:val="22"/>
          <w:szCs w:val="22"/>
          <w:lang w:val="mk-MK"/>
        </w:rPr>
        <w:tab/>
        <w:t>8.2</w:t>
      </w:r>
      <w:r w:rsidRPr="000441D9">
        <w:rPr>
          <w:rFonts w:asciiTheme="minorHAnsi" w:hAnsiTheme="minorHAnsi" w:cstheme="minorHAnsi"/>
          <w:bCs/>
          <w:sz w:val="22"/>
          <w:szCs w:val="22"/>
          <w:lang w:val="mk-MK"/>
        </w:rPr>
        <w:tab/>
        <w:t xml:space="preserve">Понудувачите сносат целосна </w:t>
      </w:r>
      <w:r w:rsidRPr="000441D9">
        <w:rPr>
          <w:rFonts w:asciiTheme="minorHAnsi" w:hAnsiTheme="minorHAnsi" w:cstheme="minorHAnsi"/>
          <w:bCs/>
          <w:color w:val="000000"/>
          <w:sz w:val="22"/>
          <w:szCs w:val="22"/>
          <w:lang w:val="mk-MK"/>
        </w:rPr>
        <w:t>одговорност при разгледување на тендерското досие, вклучително сите документи достапни за разгледување како и сите измени објавени за време на процесот предвиден за подготвување на понудата, за прибирање на сите релевантни информации кои на било кој начин ќе влијаат на обемот или природата на понудата, како и на извршувањето на работите. Доколку понудата биде прифатена, не постои можност за подоцнежна измена на висината на цените, т.е. тие ќе бидат исклучени по основ на грешки или пропуст во обврските на понудувачот наведени погоре.</w:t>
      </w:r>
    </w:p>
    <w:p w14:paraId="7170C3E0" w14:textId="77777777" w:rsidR="00586911" w:rsidRPr="000441D9" w:rsidRDefault="00586911" w:rsidP="00586911">
      <w:pPr>
        <w:tabs>
          <w:tab w:val="left" w:pos="851"/>
        </w:tabs>
        <w:spacing w:after="120"/>
        <w:ind w:left="1440" w:hanging="1440"/>
        <w:jc w:val="both"/>
        <w:rPr>
          <w:rFonts w:asciiTheme="minorHAnsi" w:hAnsiTheme="minorHAnsi" w:cstheme="minorHAnsi"/>
          <w:bCs/>
          <w:sz w:val="22"/>
          <w:szCs w:val="22"/>
          <w:lang w:val="mk-MK"/>
        </w:rPr>
      </w:pPr>
      <w:r w:rsidRPr="000441D9">
        <w:rPr>
          <w:rFonts w:asciiTheme="minorHAnsi" w:hAnsiTheme="minorHAnsi" w:cstheme="minorHAnsi"/>
          <w:b/>
          <w:bCs/>
          <w:sz w:val="22"/>
          <w:szCs w:val="22"/>
          <w:lang w:val="mk-MK"/>
        </w:rPr>
        <w:tab/>
      </w:r>
      <w:r w:rsidRPr="000441D9">
        <w:rPr>
          <w:rFonts w:asciiTheme="minorHAnsi" w:hAnsiTheme="minorHAnsi" w:cstheme="minorHAnsi"/>
          <w:bCs/>
          <w:sz w:val="22"/>
          <w:szCs w:val="22"/>
          <w:lang w:val="mk-MK"/>
        </w:rPr>
        <w:t>8.3</w:t>
      </w:r>
      <w:r w:rsidRPr="000441D9">
        <w:rPr>
          <w:rFonts w:asciiTheme="minorHAnsi" w:hAnsiTheme="minorHAnsi" w:cstheme="minorHAnsi"/>
          <w:bCs/>
          <w:sz w:val="22"/>
          <w:szCs w:val="22"/>
          <w:lang w:val="mk-MK"/>
        </w:rPr>
        <w:tab/>
        <w:t xml:space="preserve">Понудувачите мора да ги достават сите документи определени со тендерското досие. Сите овие документи, без исклучоци мора да се во согласност со тендерското досие и да немаат измени направени од страна на понудувачот. </w:t>
      </w:r>
      <w:r w:rsidRPr="000441D9">
        <w:rPr>
          <w:rFonts w:asciiTheme="minorHAnsi" w:hAnsiTheme="minorHAnsi" w:cstheme="minorHAnsi"/>
          <w:bCs/>
          <w:color w:val="000000"/>
          <w:sz w:val="22"/>
          <w:szCs w:val="22"/>
          <w:lang w:val="mk-MK"/>
        </w:rPr>
        <w:t>Понудите кои нема да ги задоволат барањата од тендерското досие ќе бидат одбиени во било кој момент од процесот на разгледување и вреднување на понудите, штом такво нешто ќе се забележи</w:t>
      </w:r>
      <w:r w:rsidRPr="000441D9">
        <w:rPr>
          <w:rFonts w:asciiTheme="minorHAnsi" w:hAnsiTheme="minorHAnsi" w:cstheme="minorHAnsi"/>
          <w:bCs/>
          <w:sz w:val="22"/>
          <w:szCs w:val="22"/>
          <w:lang w:val="mk-MK"/>
        </w:rPr>
        <w:t>.</w:t>
      </w:r>
    </w:p>
    <w:p w14:paraId="0E176881" w14:textId="77777777" w:rsidR="00586911" w:rsidRPr="000441D9" w:rsidRDefault="00586911" w:rsidP="00F80260">
      <w:pPr>
        <w:pStyle w:val="titre4"/>
        <w:numPr>
          <w:ilvl w:val="0"/>
          <w:numId w:val="17"/>
        </w:numPr>
        <w:tabs>
          <w:tab w:val="clear" w:pos="720"/>
          <w:tab w:val="num" w:pos="900"/>
        </w:tabs>
        <w:spacing w:after="120"/>
        <w:ind w:left="900"/>
        <w:rPr>
          <w:rFonts w:asciiTheme="minorHAnsi" w:hAnsiTheme="minorHAnsi" w:cstheme="minorHAnsi"/>
          <w:sz w:val="22"/>
          <w:szCs w:val="22"/>
          <w:lang w:val="mk-MK"/>
        </w:rPr>
      </w:pPr>
      <w:r w:rsidRPr="000441D9">
        <w:rPr>
          <w:rFonts w:asciiTheme="minorHAnsi" w:hAnsiTheme="minorHAnsi" w:cstheme="minorHAnsi"/>
          <w:sz w:val="22"/>
          <w:szCs w:val="22"/>
          <w:lang w:val="mk-MK"/>
        </w:rPr>
        <w:t>ОБЈАСНУВАЊА ПОВРЗАНИ СО ТЕНДЕРСКАТА ДОКУМЕНТАЦИЈА</w:t>
      </w:r>
    </w:p>
    <w:p w14:paraId="3310E7B8" w14:textId="3C670F48" w:rsidR="00586911" w:rsidRPr="000441D9" w:rsidRDefault="00586911" w:rsidP="00586911">
      <w:pPr>
        <w:tabs>
          <w:tab w:val="left" w:pos="851"/>
        </w:tabs>
        <w:spacing w:after="120"/>
        <w:ind w:left="1440" w:hanging="1440"/>
        <w:jc w:val="both"/>
        <w:rPr>
          <w:rFonts w:asciiTheme="minorHAnsi" w:hAnsiTheme="minorHAnsi" w:cstheme="minorHAnsi"/>
          <w:bCs/>
          <w:color w:val="000000"/>
          <w:sz w:val="22"/>
          <w:szCs w:val="22"/>
          <w:lang w:val="mk-MK"/>
        </w:rPr>
      </w:pPr>
      <w:r w:rsidRPr="000441D9">
        <w:rPr>
          <w:rFonts w:asciiTheme="minorHAnsi" w:hAnsiTheme="minorHAnsi" w:cstheme="minorHAnsi"/>
          <w:b/>
          <w:bCs/>
          <w:sz w:val="22"/>
          <w:szCs w:val="22"/>
          <w:lang w:val="mk-MK"/>
        </w:rPr>
        <w:tab/>
      </w:r>
      <w:r w:rsidRPr="000441D9">
        <w:rPr>
          <w:rFonts w:asciiTheme="minorHAnsi" w:hAnsiTheme="minorHAnsi" w:cstheme="minorHAnsi"/>
          <w:bCs/>
          <w:sz w:val="22"/>
          <w:szCs w:val="22"/>
          <w:lang w:val="mk-MK"/>
        </w:rPr>
        <w:t>9.1</w:t>
      </w:r>
      <w:r w:rsidRPr="000441D9">
        <w:rPr>
          <w:rFonts w:asciiTheme="minorHAnsi" w:hAnsiTheme="minorHAnsi" w:cstheme="minorHAnsi"/>
          <w:bCs/>
          <w:sz w:val="22"/>
          <w:szCs w:val="22"/>
          <w:lang w:val="mk-MK"/>
        </w:rPr>
        <w:tab/>
      </w:r>
      <w:r w:rsidR="00BD5A29" w:rsidRPr="000441D9">
        <w:rPr>
          <w:rFonts w:asciiTheme="minorHAnsi" w:hAnsiTheme="minorHAnsi" w:cstheme="minorHAnsi"/>
          <w:bCs/>
          <w:sz w:val="22"/>
          <w:szCs w:val="22"/>
          <w:lang w:val="mk-MK"/>
        </w:rPr>
        <w:t xml:space="preserve">Понудувачот мора да поднесе прашања во пишана форма </w:t>
      </w:r>
      <w:r w:rsidR="00F12428" w:rsidRPr="000441D9">
        <w:rPr>
          <w:rFonts w:asciiTheme="minorHAnsi" w:hAnsiTheme="minorHAnsi" w:cstheme="minorHAnsi"/>
          <w:bCs/>
          <w:sz w:val="22"/>
          <w:szCs w:val="22"/>
          <w:lang w:val="mk-MK"/>
        </w:rPr>
        <w:t xml:space="preserve">4 </w:t>
      </w:r>
      <w:r w:rsidR="00BD5A29" w:rsidRPr="000441D9">
        <w:rPr>
          <w:rFonts w:asciiTheme="minorHAnsi" w:hAnsiTheme="minorHAnsi" w:cstheme="minorHAnsi"/>
          <w:bCs/>
          <w:sz w:val="22"/>
          <w:szCs w:val="22"/>
          <w:lang w:val="mk-MK"/>
        </w:rPr>
        <w:t xml:space="preserve">работни дена пред крајниот рок за поднесување на </w:t>
      </w:r>
      <w:r w:rsidR="00BD5A29" w:rsidRPr="000441D9">
        <w:rPr>
          <w:rFonts w:asciiTheme="minorHAnsi" w:hAnsiTheme="minorHAnsi" w:cstheme="minorHAnsi"/>
          <w:bCs/>
          <w:color w:val="000000"/>
          <w:sz w:val="22"/>
          <w:szCs w:val="22"/>
          <w:lang w:val="mk-MK"/>
        </w:rPr>
        <w:t>понудата (тендерот).</w:t>
      </w:r>
      <w:r w:rsidR="00BD5A29" w:rsidRPr="000441D9">
        <w:rPr>
          <w:rFonts w:asciiTheme="minorHAnsi" w:hAnsiTheme="minorHAnsi" w:cstheme="minorHAnsi"/>
          <w:i/>
          <w:sz w:val="22"/>
          <w:szCs w:val="22"/>
          <w:lang w:val="mk-MK"/>
        </w:rPr>
        <w:t xml:space="preserve"> </w:t>
      </w:r>
      <w:r w:rsidR="00D97589" w:rsidRPr="000441D9">
        <w:rPr>
          <w:rFonts w:asciiTheme="minorHAnsi" w:hAnsiTheme="minorHAnsi" w:cstheme="minorHAnsi"/>
          <w:bCs/>
          <w:sz w:val="22"/>
          <w:szCs w:val="22"/>
          <w:lang w:val="mk-MK" w:eastAsia="en-US"/>
        </w:rPr>
        <w:t>ФООМ</w:t>
      </w:r>
      <w:r w:rsidR="00BD5A29" w:rsidRPr="000441D9">
        <w:rPr>
          <w:rFonts w:asciiTheme="minorHAnsi" w:hAnsiTheme="minorHAnsi" w:cstheme="minorHAnsi"/>
          <w:sz w:val="22"/>
          <w:szCs w:val="22"/>
          <w:lang w:val="mk-MK" w:eastAsia="en-US"/>
        </w:rPr>
        <w:t xml:space="preserve"> </w:t>
      </w:r>
      <w:r w:rsidR="00BD5A29" w:rsidRPr="000441D9">
        <w:rPr>
          <w:rFonts w:asciiTheme="minorHAnsi" w:hAnsiTheme="minorHAnsi" w:cstheme="minorHAnsi"/>
          <w:bCs/>
          <w:color w:val="000000"/>
          <w:sz w:val="22"/>
          <w:szCs w:val="22"/>
          <w:lang w:val="mk-MK"/>
        </w:rPr>
        <w:t>мора да одговори на сите прашања на понудувачите најмалку 2 дена пред крајниот рок за примање на понудата (тендерот).</w:t>
      </w:r>
    </w:p>
    <w:p w14:paraId="2A9642EE" w14:textId="43F7CE4A" w:rsidR="00586911" w:rsidRPr="000441D9" w:rsidRDefault="00586911" w:rsidP="00586911">
      <w:pPr>
        <w:tabs>
          <w:tab w:val="left" w:pos="851"/>
        </w:tabs>
        <w:spacing w:after="120"/>
        <w:ind w:left="1440" w:hanging="1440"/>
        <w:jc w:val="both"/>
        <w:rPr>
          <w:rFonts w:asciiTheme="minorHAnsi" w:hAnsiTheme="minorHAnsi" w:cstheme="minorHAnsi"/>
          <w:bCs/>
          <w:sz w:val="22"/>
          <w:szCs w:val="22"/>
          <w:lang w:val="mk-MK"/>
        </w:rPr>
      </w:pPr>
      <w:r w:rsidRPr="000441D9">
        <w:rPr>
          <w:rFonts w:asciiTheme="minorHAnsi" w:hAnsiTheme="minorHAnsi" w:cstheme="minorHAnsi"/>
          <w:b/>
          <w:bCs/>
          <w:sz w:val="22"/>
          <w:szCs w:val="22"/>
          <w:lang w:val="mk-MK"/>
        </w:rPr>
        <w:tab/>
      </w:r>
      <w:r w:rsidRPr="000441D9">
        <w:rPr>
          <w:rFonts w:asciiTheme="minorHAnsi" w:hAnsiTheme="minorHAnsi" w:cstheme="minorHAnsi"/>
          <w:bCs/>
          <w:sz w:val="22"/>
          <w:szCs w:val="22"/>
          <w:lang w:val="mk-MK"/>
        </w:rPr>
        <w:t>9.2</w:t>
      </w:r>
      <w:r w:rsidRPr="000441D9">
        <w:rPr>
          <w:rFonts w:asciiTheme="minorHAnsi" w:hAnsiTheme="minorHAnsi" w:cstheme="minorHAnsi"/>
          <w:bCs/>
          <w:sz w:val="22"/>
          <w:szCs w:val="22"/>
          <w:lang w:val="mk-MK"/>
        </w:rPr>
        <w:tab/>
        <w:t>Копии од пишаните одговори ќе бидат испратени до сите познати понудувачи (заедно со прашањата, но без наведување на изворот на прашањето). Тие треба да потврдат дека ги примиле одговорите, во пишана форма, по електронска пошта</w:t>
      </w:r>
      <w:r w:rsidRPr="000441D9">
        <w:rPr>
          <w:rFonts w:asciiTheme="minorHAnsi" w:hAnsiTheme="minorHAnsi" w:cstheme="minorHAnsi"/>
          <w:bCs/>
          <w:color w:val="3366FF"/>
          <w:sz w:val="22"/>
          <w:szCs w:val="22"/>
          <w:lang w:val="mk-MK"/>
        </w:rPr>
        <w:t xml:space="preserve">, </w:t>
      </w:r>
      <w:r w:rsidRPr="000441D9">
        <w:rPr>
          <w:rFonts w:asciiTheme="minorHAnsi" w:hAnsiTheme="minorHAnsi" w:cstheme="minorHAnsi"/>
          <w:bCs/>
          <w:sz w:val="22"/>
          <w:szCs w:val="22"/>
          <w:lang w:val="mk-MK"/>
        </w:rPr>
        <w:t xml:space="preserve">во рок од </w:t>
      </w:r>
      <w:r w:rsidR="00D97589" w:rsidRPr="000441D9">
        <w:rPr>
          <w:rFonts w:asciiTheme="minorHAnsi" w:hAnsiTheme="minorHAnsi" w:cstheme="minorHAnsi"/>
          <w:bCs/>
          <w:sz w:val="22"/>
          <w:szCs w:val="22"/>
          <w:lang w:val="mk-MK"/>
        </w:rPr>
        <w:t>еден</w:t>
      </w:r>
      <w:r w:rsidRPr="000441D9">
        <w:rPr>
          <w:rFonts w:asciiTheme="minorHAnsi" w:hAnsiTheme="minorHAnsi" w:cstheme="minorHAnsi"/>
          <w:bCs/>
          <w:sz w:val="22"/>
          <w:szCs w:val="22"/>
          <w:lang w:val="mk-MK"/>
        </w:rPr>
        <w:t xml:space="preserve"> ден од приемот.</w:t>
      </w:r>
    </w:p>
    <w:p w14:paraId="61926A11" w14:textId="77777777" w:rsidR="00586911" w:rsidRPr="000441D9" w:rsidRDefault="00586911" w:rsidP="00F80260">
      <w:pPr>
        <w:pStyle w:val="titre4"/>
        <w:numPr>
          <w:ilvl w:val="0"/>
          <w:numId w:val="17"/>
        </w:numPr>
        <w:tabs>
          <w:tab w:val="clear" w:pos="720"/>
          <w:tab w:val="clear" w:pos="851"/>
          <w:tab w:val="left" w:pos="900"/>
        </w:tabs>
        <w:spacing w:after="120"/>
        <w:ind w:left="900"/>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ПРОМЕНИ НА ТЕНДЕРСКИТЕ ДОКУМЕНТИ </w:t>
      </w:r>
    </w:p>
    <w:p w14:paraId="48FC0490" w14:textId="63DB6039" w:rsidR="00586911" w:rsidRPr="000441D9" w:rsidRDefault="00586911" w:rsidP="00586911">
      <w:pPr>
        <w:spacing w:after="120"/>
        <w:ind w:left="1436" w:hanging="585"/>
        <w:jc w:val="both"/>
        <w:rPr>
          <w:rFonts w:asciiTheme="minorHAnsi" w:hAnsiTheme="minorHAnsi" w:cstheme="minorHAnsi"/>
          <w:color w:val="000000"/>
          <w:sz w:val="22"/>
          <w:szCs w:val="22"/>
          <w:lang w:val="mk-MK"/>
        </w:rPr>
      </w:pPr>
      <w:r w:rsidRPr="000441D9">
        <w:rPr>
          <w:rFonts w:asciiTheme="minorHAnsi" w:hAnsiTheme="minorHAnsi" w:cstheme="minorHAnsi"/>
          <w:sz w:val="22"/>
          <w:szCs w:val="22"/>
          <w:lang w:val="mk-MK"/>
        </w:rPr>
        <w:t>10.1</w:t>
      </w:r>
      <w:r w:rsidRPr="000441D9">
        <w:rPr>
          <w:rFonts w:asciiTheme="minorHAnsi" w:hAnsiTheme="minorHAnsi" w:cstheme="minorHAnsi"/>
          <w:sz w:val="22"/>
          <w:szCs w:val="22"/>
          <w:lang w:val="mk-MK"/>
        </w:rPr>
        <w:tab/>
      </w:r>
      <w:r w:rsidR="00D97589" w:rsidRPr="000441D9">
        <w:rPr>
          <w:rFonts w:asciiTheme="minorHAnsi" w:hAnsiTheme="minorHAnsi" w:cstheme="minorHAnsi"/>
          <w:bCs/>
          <w:sz w:val="22"/>
          <w:szCs w:val="22"/>
          <w:lang w:val="mk-MK" w:eastAsia="en-US"/>
        </w:rPr>
        <w:t>ФООМ</w:t>
      </w:r>
      <w:r w:rsidR="00BD5A29" w:rsidRPr="000441D9">
        <w:rPr>
          <w:rFonts w:asciiTheme="minorHAnsi" w:hAnsiTheme="minorHAnsi" w:cstheme="minorHAnsi"/>
          <w:sz w:val="22"/>
          <w:szCs w:val="22"/>
          <w:lang w:val="mk-MK" w:eastAsia="en-US"/>
        </w:rPr>
        <w:t xml:space="preserve"> </w:t>
      </w:r>
      <w:r w:rsidRPr="000441D9">
        <w:rPr>
          <w:rFonts w:asciiTheme="minorHAnsi" w:hAnsiTheme="minorHAnsi" w:cstheme="minorHAnsi"/>
          <w:sz w:val="22"/>
          <w:szCs w:val="22"/>
          <w:lang w:val="mk-MK"/>
        </w:rPr>
        <w:t xml:space="preserve">може да изврши промена на тендерската документација со издавање на промените </w:t>
      </w:r>
      <w:r w:rsidR="00D97589" w:rsidRPr="000441D9">
        <w:rPr>
          <w:rFonts w:asciiTheme="minorHAnsi" w:hAnsiTheme="minorHAnsi" w:cstheme="minorHAnsi"/>
          <w:sz w:val="22"/>
          <w:szCs w:val="22"/>
          <w:lang w:val="mk-MK"/>
        </w:rPr>
        <w:t>7</w:t>
      </w:r>
      <w:r w:rsidRPr="000441D9">
        <w:rPr>
          <w:rFonts w:asciiTheme="minorHAnsi" w:hAnsiTheme="minorHAnsi" w:cstheme="minorHAnsi"/>
          <w:sz w:val="22"/>
          <w:szCs w:val="22"/>
          <w:lang w:val="mk-MK"/>
        </w:rPr>
        <w:t xml:space="preserve"> </w:t>
      </w:r>
      <w:r w:rsidR="00D97589" w:rsidRPr="000441D9">
        <w:rPr>
          <w:rFonts w:asciiTheme="minorHAnsi" w:hAnsiTheme="minorHAnsi" w:cstheme="minorHAnsi"/>
          <w:sz w:val="22"/>
          <w:szCs w:val="22"/>
          <w:lang w:val="mk-MK"/>
        </w:rPr>
        <w:t xml:space="preserve">календарски </w:t>
      </w:r>
      <w:r w:rsidRPr="000441D9">
        <w:rPr>
          <w:rFonts w:asciiTheme="minorHAnsi" w:hAnsiTheme="minorHAnsi" w:cstheme="minorHAnsi"/>
          <w:sz w:val="22"/>
          <w:szCs w:val="22"/>
          <w:lang w:val="mk-MK"/>
        </w:rPr>
        <w:t>дена пред крајниот рок за поднесување на</w:t>
      </w:r>
      <w:r w:rsidRPr="000441D9">
        <w:rPr>
          <w:rFonts w:asciiTheme="minorHAnsi" w:hAnsiTheme="minorHAnsi" w:cstheme="minorHAnsi"/>
          <w:bCs/>
          <w:color w:val="FF0000"/>
          <w:sz w:val="22"/>
          <w:szCs w:val="22"/>
          <w:lang w:val="mk-MK"/>
        </w:rPr>
        <w:t xml:space="preserve"> </w:t>
      </w:r>
      <w:r w:rsidRPr="000441D9">
        <w:rPr>
          <w:rFonts w:asciiTheme="minorHAnsi" w:hAnsiTheme="minorHAnsi" w:cstheme="minorHAnsi"/>
          <w:bCs/>
          <w:color w:val="000000"/>
          <w:sz w:val="22"/>
          <w:szCs w:val="22"/>
          <w:lang w:val="mk-MK"/>
        </w:rPr>
        <w:t>понудите</w:t>
      </w:r>
      <w:r w:rsidRPr="000441D9">
        <w:rPr>
          <w:rFonts w:asciiTheme="minorHAnsi" w:hAnsiTheme="minorHAnsi" w:cstheme="minorHAnsi"/>
          <w:color w:val="000000"/>
          <w:sz w:val="22"/>
          <w:szCs w:val="22"/>
          <w:lang w:val="mk-MK"/>
        </w:rPr>
        <w:t>.</w:t>
      </w:r>
    </w:p>
    <w:p w14:paraId="0747E1DB" w14:textId="1CAE8BA5" w:rsidR="00586911" w:rsidRPr="000441D9" w:rsidRDefault="00586911" w:rsidP="00586911">
      <w:pPr>
        <w:tabs>
          <w:tab w:val="left" w:pos="851"/>
        </w:tabs>
        <w:spacing w:after="120"/>
        <w:ind w:left="1436" w:hanging="1436"/>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10.2</w:t>
      </w:r>
      <w:r w:rsidRPr="000441D9">
        <w:rPr>
          <w:rFonts w:asciiTheme="minorHAnsi" w:hAnsiTheme="minorHAnsi" w:cstheme="minorHAnsi"/>
          <w:sz w:val="22"/>
          <w:szCs w:val="22"/>
          <w:lang w:val="mk-MK"/>
        </w:rPr>
        <w:tab/>
        <w:t>Сите издадени промени што ќе бидат составен дел од тендерската документација во пишана форма ќе бидат испратени до сите познати понудувачи. Понудувачите се обврзани</w:t>
      </w:r>
      <w:r w:rsidRPr="000441D9">
        <w:rPr>
          <w:rFonts w:asciiTheme="minorHAnsi" w:hAnsiTheme="minorHAnsi" w:cstheme="minorHAnsi"/>
          <w:bCs/>
          <w:sz w:val="22"/>
          <w:szCs w:val="22"/>
          <w:lang w:val="mk-MK"/>
        </w:rPr>
        <w:t xml:space="preserve">, </w:t>
      </w:r>
      <w:r w:rsidRPr="000441D9">
        <w:rPr>
          <w:rFonts w:asciiTheme="minorHAnsi" w:hAnsiTheme="minorHAnsi" w:cstheme="minorHAnsi"/>
          <w:sz w:val="22"/>
          <w:szCs w:val="22"/>
          <w:lang w:val="mk-MK"/>
        </w:rPr>
        <w:t xml:space="preserve">во рок од </w:t>
      </w:r>
      <w:r w:rsidR="00D97589" w:rsidRPr="000441D9">
        <w:rPr>
          <w:rFonts w:asciiTheme="minorHAnsi" w:hAnsiTheme="minorHAnsi" w:cstheme="minorHAnsi"/>
          <w:sz w:val="22"/>
          <w:szCs w:val="22"/>
          <w:lang w:val="mk-MK"/>
        </w:rPr>
        <w:t>два</w:t>
      </w:r>
      <w:r w:rsidRPr="000441D9">
        <w:rPr>
          <w:rFonts w:asciiTheme="minorHAnsi" w:hAnsiTheme="minorHAnsi" w:cstheme="minorHAnsi"/>
          <w:sz w:val="22"/>
          <w:szCs w:val="22"/>
          <w:lang w:val="mk-MK"/>
        </w:rPr>
        <w:t xml:space="preserve"> дена, </w:t>
      </w:r>
      <w:r w:rsidRPr="000441D9">
        <w:rPr>
          <w:rFonts w:asciiTheme="minorHAnsi" w:hAnsiTheme="minorHAnsi" w:cstheme="minorHAnsi"/>
          <w:bCs/>
          <w:sz w:val="22"/>
          <w:szCs w:val="22"/>
          <w:lang w:val="mk-MK"/>
        </w:rPr>
        <w:t xml:space="preserve">по електронска пошта, </w:t>
      </w:r>
      <w:r w:rsidRPr="000441D9">
        <w:rPr>
          <w:rFonts w:asciiTheme="minorHAnsi" w:hAnsiTheme="minorHAnsi" w:cstheme="minorHAnsi"/>
          <w:sz w:val="22"/>
          <w:szCs w:val="22"/>
          <w:lang w:val="mk-MK"/>
        </w:rPr>
        <w:t xml:space="preserve"> да достават пишан одговор дека ги примиле промените, да ја потпишат секоја страна од промените и да ја прикачат на тендерската документација.</w:t>
      </w:r>
    </w:p>
    <w:p w14:paraId="6BB0445B" w14:textId="23D28273" w:rsidR="00586911" w:rsidRPr="000441D9" w:rsidRDefault="00586911" w:rsidP="00586911">
      <w:pPr>
        <w:tabs>
          <w:tab w:val="left" w:pos="851"/>
        </w:tabs>
        <w:spacing w:after="120"/>
        <w:ind w:left="1436" w:hanging="1436"/>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lastRenderedPageBreak/>
        <w:tab/>
        <w:t>10.3</w:t>
      </w:r>
      <w:r w:rsidRPr="000441D9">
        <w:rPr>
          <w:rFonts w:asciiTheme="minorHAnsi" w:hAnsiTheme="minorHAnsi" w:cstheme="minorHAnsi"/>
          <w:sz w:val="22"/>
          <w:szCs w:val="22"/>
          <w:lang w:val="mk-MK"/>
        </w:rPr>
        <w:tab/>
      </w:r>
      <w:r w:rsidR="00D97589" w:rsidRPr="000441D9">
        <w:rPr>
          <w:rFonts w:asciiTheme="minorHAnsi" w:hAnsiTheme="minorHAnsi" w:cstheme="minorHAnsi"/>
          <w:bCs/>
          <w:sz w:val="22"/>
          <w:szCs w:val="22"/>
          <w:lang w:val="mk-MK" w:eastAsia="en-US"/>
        </w:rPr>
        <w:t>ФООМ</w:t>
      </w:r>
      <w:r w:rsidRPr="000441D9">
        <w:rPr>
          <w:rFonts w:asciiTheme="minorHAnsi" w:hAnsiTheme="minorHAnsi" w:cstheme="minorHAnsi"/>
          <w:sz w:val="22"/>
          <w:szCs w:val="22"/>
          <w:lang w:val="mk-MK"/>
        </w:rPr>
        <w:t xml:space="preserve">, во согласност со Точка </w:t>
      </w:r>
      <w:r w:rsidR="003333D4" w:rsidRPr="000441D9">
        <w:rPr>
          <w:rFonts w:asciiTheme="minorHAnsi" w:hAnsiTheme="minorHAnsi" w:cstheme="minorHAnsi"/>
          <w:sz w:val="22"/>
          <w:szCs w:val="22"/>
          <w:lang w:val="mk-MK"/>
        </w:rPr>
        <w:t>14 од објавата</w:t>
      </w:r>
      <w:r w:rsidRPr="000441D9">
        <w:rPr>
          <w:rFonts w:asciiTheme="minorHAnsi" w:hAnsiTheme="minorHAnsi" w:cstheme="minorHAnsi"/>
          <w:sz w:val="22"/>
          <w:szCs w:val="22"/>
          <w:lang w:val="mk-MK"/>
        </w:rPr>
        <w:t xml:space="preserve">, може доколку е потребно да го продолжи рокот за доставување на </w:t>
      </w:r>
      <w:r w:rsidRPr="000441D9">
        <w:rPr>
          <w:rFonts w:asciiTheme="minorHAnsi" w:hAnsiTheme="minorHAnsi" w:cstheme="minorHAnsi"/>
          <w:color w:val="000000"/>
          <w:sz w:val="22"/>
          <w:szCs w:val="22"/>
          <w:lang w:val="mk-MK"/>
        </w:rPr>
        <w:t xml:space="preserve">понудите </w:t>
      </w:r>
      <w:r w:rsidRPr="000441D9">
        <w:rPr>
          <w:rFonts w:asciiTheme="minorHAnsi" w:hAnsiTheme="minorHAnsi" w:cstheme="minorHAnsi"/>
          <w:sz w:val="22"/>
          <w:szCs w:val="22"/>
          <w:lang w:val="mk-MK"/>
        </w:rPr>
        <w:t>и да им овозможи на понудувачите доволно време да ги внесат промените при подготвувањето на нивните понуди.</w:t>
      </w:r>
    </w:p>
    <w:p w14:paraId="643B40EE" w14:textId="77777777" w:rsidR="00586911" w:rsidRPr="000441D9" w:rsidRDefault="00586911" w:rsidP="00F80260">
      <w:pPr>
        <w:pStyle w:val="titre4"/>
        <w:numPr>
          <w:ilvl w:val="0"/>
          <w:numId w:val="17"/>
        </w:numPr>
        <w:tabs>
          <w:tab w:val="clear" w:pos="720"/>
          <w:tab w:val="clear" w:pos="851"/>
          <w:tab w:val="left" w:pos="900"/>
        </w:tabs>
        <w:spacing w:after="120"/>
        <w:ind w:left="900"/>
        <w:rPr>
          <w:rFonts w:asciiTheme="minorHAnsi" w:hAnsiTheme="minorHAnsi" w:cstheme="minorHAnsi"/>
          <w:color w:val="000000"/>
          <w:sz w:val="22"/>
          <w:szCs w:val="22"/>
          <w:lang w:val="mk-MK"/>
        </w:rPr>
      </w:pPr>
      <w:r w:rsidRPr="000441D9">
        <w:rPr>
          <w:rFonts w:asciiTheme="minorHAnsi" w:hAnsiTheme="minorHAnsi" w:cstheme="minorHAnsi"/>
          <w:color w:val="000000"/>
          <w:sz w:val="22"/>
          <w:szCs w:val="22"/>
          <w:lang w:val="mk-MK"/>
        </w:rPr>
        <w:t>ПРАВА НА РАБОТНИЦИТЕ</w:t>
      </w:r>
    </w:p>
    <w:p w14:paraId="5036DDA0" w14:textId="0A67900B" w:rsidR="00586911" w:rsidRPr="000441D9" w:rsidRDefault="00586911" w:rsidP="00586911">
      <w:pPr>
        <w:tabs>
          <w:tab w:val="left" w:pos="851"/>
        </w:tabs>
        <w:spacing w:after="120"/>
        <w:ind w:left="1440" w:hanging="1440"/>
        <w:jc w:val="both"/>
        <w:rPr>
          <w:rFonts w:asciiTheme="minorHAnsi" w:hAnsiTheme="minorHAnsi" w:cstheme="minorHAnsi"/>
          <w:lang w:val="mk-MK"/>
        </w:rPr>
      </w:pPr>
      <w:r w:rsidRPr="000441D9">
        <w:rPr>
          <w:rFonts w:asciiTheme="minorHAnsi" w:hAnsiTheme="minorHAnsi" w:cstheme="minorHAnsi"/>
          <w:caps/>
          <w:sz w:val="22"/>
          <w:szCs w:val="22"/>
          <w:lang w:val="mk-MK"/>
        </w:rPr>
        <w:tab/>
        <w:t>11.1</w:t>
      </w:r>
      <w:r w:rsidRPr="000441D9">
        <w:rPr>
          <w:rFonts w:asciiTheme="minorHAnsi" w:hAnsiTheme="minorHAnsi" w:cstheme="minorHAnsi"/>
          <w:caps/>
          <w:sz w:val="22"/>
          <w:szCs w:val="22"/>
          <w:lang w:val="mk-MK"/>
        </w:rPr>
        <w:tab/>
      </w:r>
      <w:r w:rsidRPr="000441D9">
        <w:rPr>
          <w:rFonts w:asciiTheme="minorHAnsi" w:hAnsiTheme="minorHAnsi" w:cstheme="minorHAnsi"/>
          <w:sz w:val="22"/>
          <w:szCs w:val="22"/>
          <w:lang w:val="mk-MK"/>
        </w:rPr>
        <w:t xml:space="preserve">Посебно внимание се обрнува на условите поврзани со вработувањето во рамките на Република </w:t>
      </w:r>
      <w:r w:rsidR="00BD5A29" w:rsidRPr="000441D9">
        <w:rPr>
          <w:rFonts w:asciiTheme="minorHAnsi" w:hAnsiTheme="minorHAnsi" w:cstheme="minorHAnsi"/>
          <w:sz w:val="22"/>
          <w:szCs w:val="22"/>
          <w:lang w:val="mk-MK"/>
        </w:rPr>
        <w:t xml:space="preserve">Северна </w:t>
      </w:r>
      <w:r w:rsidRPr="000441D9">
        <w:rPr>
          <w:rFonts w:asciiTheme="minorHAnsi" w:hAnsiTheme="minorHAnsi" w:cstheme="minorHAnsi"/>
          <w:sz w:val="22"/>
          <w:szCs w:val="22"/>
          <w:lang w:val="mk-MK"/>
        </w:rPr>
        <w:t>Македонија и обврските да се работи во сооднос со сите регулативи, правила или инструкции кои се однесуваат на условите за вработување на сите типови вработени.</w:t>
      </w:r>
      <w:r w:rsidRPr="000441D9">
        <w:rPr>
          <w:rFonts w:asciiTheme="minorHAnsi" w:hAnsiTheme="minorHAnsi" w:cstheme="minorHAnsi"/>
          <w:lang w:val="mk-MK"/>
        </w:rPr>
        <w:t xml:space="preserve"> </w:t>
      </w:r>
    </w:p>
    <w:p w14:paraId="63E123EE" w14:textId="77777777" w:rsidR="00586911" w:rsidRPr="000441D9" w:rsidRDefault="00586911" w:rsidP="00F80260">
      <w:pPr>
        <w:pStyle w:val="titre4"/>
        <w:numPr>
          <w:ilvl w:val="0"/>
          <w:numId w:val="17"/>
        </w:numPr>
        <w:tabs>
          <w:tab w:val="clear" w:pos="720"/>
          <w:tab w:val="num" w:pos="900"/>
        </w:tabs>
        <w:spacing w:after="120"/>
        <w:ind w:left="900"/>
        <w:rPr>
          <w:rFonts w:asciiTheme="minorHAnsi" w:hAnsiTheme="minorHAnsi" w:cstheme="minorHAnsi"/>
          <w:sz w:val="22"/>
          <w:szCs w:val="22"/>
          <w:lang w:val="mk-MK"/>
        </w:rPr>
      </w:pPr>
      <w:r w:rsidRPr="000441D9">
        <w:rPr>
          <w:rFonts w:asciiTheme="minorHAnsi" w:hAnsiTheme="minorHAnsi" w:cstheme="minorHAnsi"/>
          <w:lang w:val="mk-MK"/>
        </w:rPr>
        <w:t xml:space="preserve"> </w:t>
      </w:r>
      <w:r w:rsidRPr="000441D9">
        <w:rPr>
          <w:rFonts w:asciiTheme="minorHAnsi" w:hAnsiTheme="minorHAnsi" w:cstheme="minorHAnsi"/>
          <w:sz w:val="22"/>
          <w:szCs w:val="22"/>
          <w:lang w:val="mk-MK"/>
        </w:rPr>
        <w:t xml:space="preserve">ЗАКОН </w:t>
      </w:r>
    </w:p>
    <w:p w14:paraId="1303750F" w14:textId="295C2262" w:rsidR="00AD61C3" w:rsidRPr="000441D9" w:rsidRDefault="00586911" w:rsidP="00C97844">
      <w:pPr>
        <w:spacing w:after="160" w:line="259" w:lineRule="auto"/>
        <w:jc w:val="both"/>
        <w:rPr>
          <w:rFonts w:asciiTheme="minorHAnsi" w:hAnsiTheme="minorHAnsi" w:cstheme="minorHAnsi"/>
          <w:snapToGrid w:val="0"/>
          <w:sz w:val="40"/>
          <w:szCs w:val="40"/>
          <w:lang w:val="mk-MK"/>
        </w:rPr>
      </w:pPr>
      <w:r w:rsidRPr="000441D9">
        <w:rPr>
          <w:rFonts w:asciiTheme="minorHAnsi" w:hAnsiTheme="minorHAnsi" w:cstheme="minorHAnsi"/>
          <w:sz w:val="22"/>
          <w:szCs w:val="22"/>
          <w:lang w:val="mk-MK"/>
        </w:rPr>
        <w:tab/>
        <w:t>12.1</w:t>
      </w:r>
      <w:r w:rsidRPr="000441D9">
        <w:rPr>
          <w:rFonts w:asciiTheme="minorHAnsi" w:hAnsiTheme="minorHAnsi" w:cstheme="minorHAnsi"/>
          <w:sz w:val="22"/>
          <w:szCs w:val="22"/>
          <w:lang w:val="mk-MK"/>
        </w:rPr>
        <w:tab/>
        <w:t xml:space="preserve">При поднесувањето на нивните понуди, одговорност на понудувачите е да бидат запознаени со сите релевантни закони, акти и регулативи на Република </w:t>
      </w:r>
      <w:r w:rsidR="00624A4E" w:rsidRPr="000441D9">
        <w:rPr>
          <w:rFonts w:asciiTheme="minorHAnsi" w:hAnsiTheme="minorHAnsi" w:cstheme="minorHAnsi"/>
          <w:sz w:val="22"/>
          <w:szCs w:val="22"/>
          <w:lang w:val="mk-MK"/>
        </w:rPr>
        <w:t xml:space="preserve">Северна </w:t>
      </w:r>
      <w:r w:rsidRPr="000441D9">
        <w:rPr>
          <w:rFonts w:asciiTheme="minorHAnsi" w:hAnsiTheme="minorHAnsi" w:cstheme="minorHAnsi"/>
          <w:sz w:val="22"/>
          <w:szCs w:val="22"/>
          <w:lang w:val="mk-MK"/>
        </w:rPr>
        <w:t>Македонија кои можат на било кој начин да влијаат при извршување на задачите одредени од тендерот и Договоро</w:t>
      </w:r>
      <w:r w:rsidR="00667430" w:rsidRPr="000441D9">
        <w:rPr>
          <w:rFonts w:asciiTheme="minorHAnsi" w:hAnsiTheme="minorHAnsi" w:cstheme="minorHAnsi"/>
          <w:sz w:val="22"/>
          <w:szCs w:val="22"/>
          <w:lang w:val="mk-MK"/>
        </w:rPr>
        <w:t>т</w:t>
      </w:r>
      <w:r w:rsidR="00C97844" w:rsidRPr="000441D9">
        <w:rPr>
          <w:rFonts w:asciiTheme="minorHAnsi" w:hAnsiTheme="minorHAnsi" w:cstheme="minorHAnsi"/>
          <w:sz w:val="22"/>
          <w:szCs w:val="22"/>
          <w:lang w:val="mk-MK"/>
        </w:rPr>
        <w:t>.</w:t>
      </w:r>
    </w:p>
    <w:p w14:paraId="250ACCA1" w14:textId="77777777" w:rsidR="00667430" w:rsidRPr="000441D9" w:rsidRDefault="00667430" w:rsidP="00AD61C3">
      <w:pPr>
        <w:jc w:val="center"/>
        <w:rPr>
          <w:rFonts w:asciiTheme="minorHAnsi" w:hAnsiTheme="minorHAnsi" w:cstheme="minorHAnsi"/>
          <w:snapToGrid w:val="0"/>
          <w:sz w:val="40"/>
          <w:szCs w:val="40"/>
          <w:lang w:val="mk-MK"/>
        </w:rPr>
        <w:sectPr w:rsidR="00667430" w:rsidRPr="000441D9" w:rsidSect="00DA5D77">
          <w:pgSz w:w="12240" w:h="15840"/>
          <w:pgMar w:top="1701" w:right="1440" w:bottom="1418" w:left="1440" w:header="964" w:footer="708" w:gutter="0"/>
          <w:cols w:space="708"/>
          <w:docGrid w:linePitch="360"/>
        </w:sectPr>
      </w:pPr>
    </w:p>
    <w:p w14:paraId="6C82A9B3" w14:textId="5AB9CD6E" w:rsidR="00AD61C3" w:rsidRPr="000441D9" w:rsidRDefault="00AD61C3" w:rsidP="00AD61C3">
      <w:pPr>
        <w:jc w:val="center"/>
        <w:rPr>
          <w:rFonts w:asciiTheme="minorHAnsi" w:hAnsiTheme="minorHAnsi" w:cstheme="minorHAnsi"/>
          <w:snapToGrid w:val="0"/>
          <w:sz w:val="40"/>
          <w:szCs w:val="40"/>
          <w:lang w:val="mk-MK"/>
        </w:rPr>
      </w:pPr>
    </w:p>
    <w:p w14:paraId="4626C4A5" w14:textId="0E46470C" w:rsidR="00D85837" w:rsidRPr="000441D9" w:rsidRDefault="00D85837" w:rsidP="00D85837">
      <w:pPr>
        <w:keepNext/>
        <w:keepLines/>
        <w:spacing w:after="120"/>
        <w:jc w:val="center"/>
        <w:outlineLvl w:val="0"/>
        <w:rPr>
          <w:rFonts w:asciiTheme="minorHAnsi" w:hAnsiTheme="minorHAnsi" w:cstheme="minorHAnsi"/>
          <w:color w:val="FF0000"/>
          <w:sz w:val="40"/>
          <w:szCs w:val="40"/>
          <w:lang w:val="mk-MK" w:eastAsia="en-US"/>
        </w:rPr>
      </w:pPr>
      <w:bookmarkStart w:id="45" w:name="_Toc104380807"/>
      <w:bookmarkStart w:id="46" w:name="_Toc172037571"/>
      <w:r w:rsidRPr="000441D9">
        <w:rPr>
          <w:rFonts w:asciiTheme="minorHAnsi" w:hAnsiTheme="minorHAnsi" w:cstheme="minorHAnsi"/>
          <w:color w:val="FF0000"/>
          <w:sz w:val="40"/>
          <w:szCs w:val="40"/>
          <w:lang w:val="mk-MK" w:eastAsia="en-US"/>
        </w:rPr>
        <w:t>ГЛАВА 2</w:t>
      </w:r>
      <w:bookmarkEnd w:id="45"/>
      <w:bookmarkEnd w:id="46"/>
    </w:p>
    <w:p w14:paraId="5852C96D" w14:textId="77777777" w:rsidR="00D85837" w:rsidRPr="000441D9" w:rsidRDefault="00D85837" w:rsidP="00D85837">
      <w:pPr>
        <w:spacing w:after="120"/>
        <w:rPr>
          <w:rFonts w:asciiTheme="minorHAnsi" w:hAnsiTheme="minorHAnsi" w:cstheme="minorHAnsi"/>
          <w:color w:val="FF0000"/>
          <w:sz w:val="32"/>
          <w:szCs w:val="32"/>
          <w:u w:val="single"/>
          <w:lang w:val="mk-MK" w:eastAsia="en-US"/>
        </w:rPr>
      </w:pPr>
    </w:p>
    <w:p w14:paraId="6E725649" w14:textId="7B06527B" w:rsidR="00AD61C3" w:rsidRPr="000441D9" w:rsidRDefault="00D85837" w:rsidP="00D85837">
      <w:pPr>
        <w:keepNext/>
        <w:tabs>
          <w:tab w:val="left" w:pos="567"/>
        </w:tabs>
        <w:spacing w:before="240" w:line="240" w:lineRule="exact"/>
        <w:jc w:val="center"/>
        <w:rPr>
          <w:rFonts w:asciiTheme="minorHAnsi" w:hAnsiTheme="minorHAnsi" w:cstheme="minorHAnsi"/>
          <w:b/>
          <w:bCs/>
          <w:snapToGrid w:val="0"/>
          <w:sz w:val="36"/>
          <w:szCs w:val="36"/>
          <w:lang w:val="mk-MK"/>
        </w:rPr>
      </w:pPr>
      <w:r w:rsidRPr="000441D9">
        <w:rPr>
          <w:rFonts w:asciiTheme="minorHAnsi" w:hAnsiTheme="minorHAnsi" w:cstheme="minorHAnsi"/>
          <w:i/>
          <w:iCs/>
          <w:color w:val="FF0000"/>
          <w:sz w:val="32"/>
          <w:szCs w:val="32"/>
          <w:lang w:val="mk-MK" w:eastAsia="en-US"/>
        </w:rPr>
        <w:t>ДЕЛ 1</w:t>
      </w:r>
    </w:p>
    <w:p w14:paraId="25B5F2FF" w14:textId="77777777" w:rsidR="00D85837" w:rsidRPr="000441D9" w:rsidRDefault="00D85837" w:rsidP="00AD61C3">
      <w:pPr>
        <w:keepNext/>
        <w:jc w:val="center"/>
        <w:outlineLvl w:val="0"/>
        <w:rPr>
          <w:rFonts w:asciiTheme="minorHAnsi" w:hAnsiTheme="minorHAnsi" w:cstheme="minorHAnsi"/>
          <w:b/>
          <w:bCs/>
          <w:snapToGrid w:val="0"/>
          <w:color w:val="FF0000"/>
          <w:sz w:val="36"/>
          <w:szCs w:val="36"/>
          <w:lang w:val="mk-MK"/>
        </w:rPr>
      </w:pPr>
      <w:bookmarkStart w:id="47" w:name="_Toc131926775"/>
      <w:bookmarkStart w:id="48" w:name="_Toc133204831"/>
    </w:p>
    <w:p w14:paraId="33652F66" w14:textId="392042F8" w:rsidR="00AD61C3" w:rsidRPr="000441D9" w:rsidRDefault="00AD61C3" w:rsidP="00AD61C3">
      <w:pPr>
        <w:keepNext/>
        <w:jc w:val="center"/>
        <w:outlineLvl w:val="0"/>
        <w:rPr>
          <w:rFonts w:asciiTheme="minorHAnsi" w:hAnsiTheme="minorHAnsi" w:cstheme="minorHAnsi"/>
          <w:b/>
          <w:bCs/>
          <w:snapToGrid w:val="0"/>
          <w:sz w:val="36"/>
          <w:szCs w:val="36"/>
          <w:lang w:val="mk-MK"/>
        </w:rPr>
      </w:pPr>
      <w:bookmarkStart w:id="49" w:name="_Toc104380808"/>
      <w:bookmarkStart w:id="50" w:name="_Toc172037572"/>
      <w:r w:rsidRPr="000441D9">
        <w:rPr>
          <w:rFonts w:asciiTheme="minorHAnsi" w:hAnsiTheme="minorHAnsi" w:cstheme="minorHAnsi"/>
          <w:b/>
          <w:bCs/>
          <w:snapToGrid w:val="0"/>
          <w:color w:val="FF0000"/>
          <w:sz w:val="36"/>
          <w:szCs w:val="36"/>
          <w:lang w:val="mk-MK"/>
        </w:rPr>
        <w:t>ТЕХНИЧКИ СПЕЦИФИКАЦИИ</w:t>
      </w:r>
      <w:bookmarkEnd w:id="47"/>
      <w:bookmarkEnd w:id="48"/>
      <w:bookmarkEnd w:id="49"/>
      <w:bookmarkEnd w:id="50"/>
    </w:p>
    <w:p w14:paraId="7E74A8A7" w14:textId="77777777" w:rsidR="005702B5" w:rsidRPr="000441D9" w:rsidRDefault="005702B5" w:rsidP="00F84A3B">
      <w:pPr>
        <w:spacing w:after="120"/>
        <w:jc w:val="center"/>
        <w:rPr>
          <w:rFonts w:asciiTheme="minorHAnsi" w:hAnsiTheme="minorHAnsi" w:cstheme="minorHAnsi"/>
          <w:sz w:val="20"/>
          <w:szCs w:val="20"/>
          <w:lang w:val="mk-MK" w:eastAsia="en-US"/>
        </w:rPr>
        <w:sectPr w:rsidR="005702B5" w:rsidRPr="000441D9" w:rsidSect="00DA5D77">
          <w:pgSz w:w="12240" w:h="15840"/>
          <w:pgMar w:top="1701" w:right="1440" w:bottom="1418" w:left="1440" w:header="964" w:footer="708" w:gutter="0"/>
          <w:cols w:space="708"/>
          <w:docGrid w:linePitch="360"/>
        </w:sectPr>
      </w:pPr>
    </w:p>
    <w:p w14:paraId="7F596D27" w14:textId="60B52B22" w:rsidR="00AD61C3" w:rsidRPr="000441D9" w:rsidRDefault="00AD61C3" w:rsidP="005B5C04">
      <w:pPr>
        <w:pStyle w:val="Heading2"/>
        <w:rPr>
          <w:rFonts w:asciiTheme="minorHAnsi" w:hAnsiTheme="minorHAnsi" w:cstheme="minorHAnsi"/>
          <w:lang w:val="mk-MK"/>
        </w:rPr>
      </w:pPr>
      <w:bookmarkStart w:id="51" w:name="_Toc131926776"/>
      <w:bookmarkStart w:id="52" w:name="_Toc133204832"/>
      <w:bookmarkStart w:id="53" w:name="_Toc104380809"/>
      <w:bookmarkStart w:id="54" w:name="_Toc172037573"/>
      <w:r w:rsidRPr="000441D9">
        <w:rPr>
          <w:rFonts w:asciiTheme="minorHAnsi" w:hAnsiTheme="minorHAnsi" w:cstheme="minorHAnsi"/>
          <w:lang w:val="mk-MK"/>
        </w:rPr>
        <w:lastRenderedPageBreak/>
        <w:t>ТЕХНИЧКА СПЕЦИФИКАЦИЈА</w:t>
      </w:r>
      <w:bookmarkEnd w:id="51"/>
      <w:bookmarkEnd w:id="52"/>
      <w:bookmarkEnd w:id="53"/>
      <w:r w:rsidR="00474857" w:rsidRPr="000441D9">
        <w:rPr>
          <w:rFonts w:asciiTheme="minorHAnsi" w:hAnsiTheme="minorHAnsi" w:cstheme="minorHAnsi"/>
          <w:lang w:val="mk-MK"/>
        </w:rPr>
        <w:t xml:space="preserve">: </w:t>
      </w:r>
      <w:bookmarkStart w:id="55" w:name="_Toc104380810"/>
      <w:r w:rsidR="002B20C9" w:rsidRPr="000441D9">
        <w:rPr>
          <w:rFonts w:asciiTheme="minorHAnsi" w:hAnsiTheme="minorHAnsi" w:cstheme="minorHAnsi"/>
          <w:lang w:val="mk-MK"/>
        </w:rPr>
        <w:t>ООУ</w:t>
      </w:r>
      <w:r w:rsidR="00FF613C" w:rsidRPr="000441D9">
        <w:rPr>
          <w:rFonts w:asciiTheme="minorHAnsi" w:hAnsiTheme="minorHAnsi" w:cstheme="minorHAnsi"/>
          <w:lang w:val="mk-MK"/>
        </w:rPr>
        <w:t xml:space="preserve"> </w:t>
      </w:r>
      <w:r w:rsidR="009A4259" w:rsidRPr="000441D9">
        <w:rPr>
          <w:rFonts w:asciiTheme="minorHAnsi" w:hAnsiTheme="minorHAnsi" w:cstheme="minorHAnsi"/>
          <w:lang w:val="mk-MK"/>
        </w:rPr>
        <w:t>„</w:t>
      </w:r>
      <w:r w:rsidR="004A5823" w:rsidRPr="000441D9">
        <w:rPr>
          <w:rFonts w:asciiTheme="minorHAnsi" w:hAnsiTheme="minorHAnsi" w:cstheme="minorHAnsi"/>
          <w:lang w:val="mk-MK"/>
        </w:rPr>
        <w:t xml:space="preserve">Елпида Караманди </w:t>
      </w:r>
      <w:r w:rsidR="009A4259" w:rsidRPr="000441D9">
        <w:rPr>
          <w:rFonts w:asciiTheme="minorHAnsi" w:hAnsiTheme="minorHAnsi" w:cstheme="minorHAnsi"/>
          <w:lang w:val="mk-MK"/>
        </w:rPr>
        <w:t>“</w:t>
      </w:r>
      <w:r w:rsidR="00A4010F" w:rsidRPr="000441D9">
        <w:rPr>
          <w:rFonts w:asciiTheme="minorHAnsi" w:hAnsiTheme="minorHAnsi" w:cstheme="minorHAnsi"/>
          <w:lang w:val="mk-MK"/>
        </w:rPr>
        <w:t>,</w:t>
      </w:r>
      <w:r w:rsidR="004A5823" w:rsidRPr="000441D9">
        <w:rPr>
          <w:rFonts w:asciiTheme="minorHAnsi" w:hAnsiTheme="minorHAnsi" w:cstheme="minorHAnsi"/>
          <w:lang w:val="mk-MK"/>
        </w:rPr>
        <w:t>Битола</w:t>
      </w:r>
      <w:bookmarkEnd w:id="54"/>
      <w:r w:rsidR="00FF613C" w:rsidRPr="000441D9">
        <w:rPr>
          <w:rFonts w:asciiTheme="minorHAnsi" w:hAnsiTheme="minorHAnsi" w:cstheme="minorHAnsi"/>
          <w:lang w:val="mk-MK"/>
        </w:rPr>
        <w:t xml:space="preserve"> </w:t>
      </w:r>
      <w:bookmarkEnd w:id="55"/>
    </w:p>
    <w:p w14:paraId="24BD7BB6" w14:textId="77777777" w:rsidR="00AD61C3" w:rsidRPr="000441D9" w:rsidRDefault="00AD61C3" w:rsidP="00AD61C3">
      <w:pPr>
        <w:pStyle w:val="BodyText"/>
        <w:jc w:val="center"/>
        <w:rPr>
          <w:rFonts w:asciiTheme="minorHAnsi" w:hAnsiTheme="minorHAnsi" w:cstheme="minorHAnsi"/>
          <w:b/>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0"/>
      </w:tblGrid>
      <w:tr w:rsidR="00AD61C3" w:rsidRPr="000441D9" w14:paraId="29295054" w14:textId="77777777" w:rsidTr="00AD61C3">
        <w:tc>
          <w:tcPr>
            <w:tcW w:w="9000" w:type="dxa"/>
          </w:tcPr>
          <w:p w14:paraId="143FC96A" w14:textId="6B0D2650" w:rsidR="00AD61C3" w:rsidRPr="000441D9" w:rsidRDefault="00AD61C3" w:rsidP="00AD61C3">
            <w:pPr>
              <w:numPr>
                <w:ilvl w:val="12"/>
                <w:numId w:val="0"/>
              </w:numPr>
              <w:jc w:val="center"/>
              <w:rPr>
                <w:rFonts w:asciiTheme="minorHAnsi" w:hAnsiTheme="minorHAnsi" w:cstheme="minorHAnsi"/>
                <w:b/>
                <w:sz w:val="22"/>
                <w:szCs w:val="22"/>
                <w:lang w:val="mk-MK"/>
              </w:rPr>
            </w:pPr>
            <w:r w:rsidRPr="000441D9">
              <w:rPr>
                <w:rFonts w:asciiTheme="minorHAnsi" w:hAnsiTheme="minorHAnsi" w:cstheme="minorHAnsi"/>
                <w:b/>
                <w:sz w:val="22"/>
                <w:szCs w:val="22"/>
                <w:lang w:val="mk-MK"/>
              </w:rPr>
              <w:t xml:space="preserve">СИТЕ материјали и работи мораат да ги </w:t>
            </w:r>
            <w:r w:rsidR="002A2549" w:rsidRPr="000441D9">
              <w:rPr>
                <w:rFonts w:asciiTheme="minorHAnsi" w:hAnsiTheme="minorHAnsi" w:cstheme="minorHAnsi"/>
                <w:b/>
                <w:sz w:val="22"/>
                <w:szCs w:val="22"/>
                <w:lang w:val="mk-MK"/>
              </w:rPr>
              <w:t>и</w:t>
            </w:r>
            <w:r w:rsidRPr="000441D9">
              <w:rPr>
                <w:rFonts w:asciiTheme="minorHAnsi" w:hAnsiTheme="minorHAnsi" w:cstheme="minorHAnsi"/>
                <w:b/>
                <w:sz w:val="22"/>
                <w:szCs w:val="22"/>
                <w:lang w:val="mk-MK"/>
              </w:rPr>
              <w:t xml:space="preserve">сполнуваат или надминуваат барањата во следнава спецификација. </w:t>
            </w:r>
          </w:p>
          <w:p w14:paraId="6E1EA83E" w14:textId="77777777" w:rsidR="00AD61C3" w:rsidRPr="000441D9" w:rsidRDefault="00AD61C3" w:rsidP="00AD61C3">
            <w:pPr>
              <w:numPr>
                <w:ilvl w:val="12"/>
                <w:numId w:val="0"/>
              </w:numPr>
              <w:jc w:val="center"/>
              <w:rPr>
                <w:rFonts w:asciiTheme="minorHAnsi" w:hAnsiTheme="minorHAnsi" w:cstheme="minorHAnsi"/>
                <w:b/>
                <w:lang w:val="mk-MK"/>
              </w:rPr>
            </w:pPr>
            <w:r w:rsidRPr="000441D9">
              <w:rPr>
                <w:rFonts w:asciiTheme="minorHAnsi" w:hAnsiTheme="minorHAnsi" w:cstheme="minorHAnsi"/>
                <w:b/>
                <w:sz w:val="22"/>
                <w:szCs w:val="22"/>
                <w:lang w:val="mk-MK"/>
              </w:rPr>
              <w:t>Означете со √ на за тоа предвидените места (Потв. □)  за секоја позиција дека она што го нудите го исполнува ова барање.</w:t>
            </w:r>
            <w:r w:rsidRPr="000441D9">
              <w:rPr>
                <w:rFonts w:asciiTheme="minorHAnsi" w:hAnsiTheme="minorHAnsi" w:cstheme="minorHAnsi"/>
                <w:b/>
                <w:lang w:val="mk-MK"/>
              </w:rPr>
              <w:t xml:space="preserve"> </w:t>
            </w:r>
          </w:p>
        </w:tc>
      </w:tr>
    </w:tbl>
    <w:p w14:paraId="30FB7F75" w14:textId="77777777" w:rsidR="00AD61C3" w:rsidRPr="000441D9" w:rsidRDefault="00AD61C3" w:rsidP="00AD61C3">
      <w:pPr>
        <w:rPr>
          <w:rFonts w:asciiTheme="minorHAnsi" w:hAnsiTheme="minorHAnsi" w:cstheme="minorHAnsi"/>
          <w:b/>
          <w:bCs/>
          <w:lang w:val="mk-MK"/>
        </w:rPr>
      </w:pPr>
    </w:p>
    <w:p w14:paraId="1518DAEF" w14:textId="5FE4068A" w:rsidR="00965D00" w:rsidRPr="000441D9" w:rsidRDefault="00CB40E9" w:rsidP="00AD61C3">
      <w:pPr>
        <w:rPr>
          <w:rFonts w:asciiTheme="minorHAnsi" w:hAnsiTheme="minorHAnsi" w:cstheme="minorHAnsi"/>
          <w:b/>
          <w:bCs/>
          <w:sz w:val="20"/>
          <w:szCs w:val="20"/>
          <w:lang w:val="mk-MK"/>
        </w:rPr>
      </w:pPr>
      <w:r w:rsidRPr="000441D9">
        <w:rPr>
          <w:rFonts w:asciiTheme="minorHAnsi" w:hAnsiTheme="minorHAnsi" w:cstheme="minorHAnsi"/>
          <w:b/>
          <w:bCs/>
          <w:sz w:val="20"/>
          <w:szCs w:val="20"/>
          <w:lang w:val="mk-MK"/>
        </w:rPr>
        <w:t>Проектирање и изведба</w:t>
      </w:r>
    </w:p>
    <w:p w14:paraId="58A78CA2" w14:textId="49DBD358" w:rsidR="00AD61C3" w:rsidRPr="000441D9" w:rsidRDefault="00965D00" w:rsidP="00D65132">
      <w:pPr>
        <w:rPr>
          <w:rFonts w:asciiTheme="minorHAnsi" w:hAnsiTheme="minorHAnsi" w:cstheme="minorHAnsi"/>
          <w:b/>
          <w:sz w:val="20"/>
          <w:szCs w:val="20"/>
          <w:lang w:val="mk-MK"/>
        </w:rPr>
      </w:pPr>
      <w:r w:rsidRPr="000441D9">
        <w:rPr>
          <w:rFonts w:asciiTheme="minorHAnsi" w:hAnsiTheme="minorHAnsi" w:cstheme="minorHAnsi"/>
          <w:b/>
          <w:bCs/>
          <w:sz w:val="20"/>
          <w:szCs w:val="20"/>
          <w:lang w:val="mk-MK"/>
        </w:rPr>
        <w:t>I.Проектирање</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AD61C3" w:rsidRPr="000441D9" w14:paraId="49FD7367" w14:textId="77777777" w:rsidTr="00D65132">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2ECB12F2"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3FA29D90" w14:textId="77777777" w:rsidR="00AD61C3" w:rsidRPr="000441D9" w:rsidRDefault="00AD61C3" w:rsidP="00AD61C3">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5C837A5F" w14:textId="77777777" w:rsidR="00AD61C3" w:rsidRPr="000441D9" w:rsidRDefault="00AD61C3" w:rsidP="00AD61C3">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3AFA7F48"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36F1AECB"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0CB8014"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D61C3" w:rsidRPr="000441D9" w14:paraId="5F3DA7E8" w14:textId="77777777" w:rsidTr="00D65132">
        <w:trPr>
          <w:cantSplit/>
          <w:trHeight w:val="285"/>
        </w:trPr>
        <w:tc>
          <w:tcPr>
            <w:tcW w:w="709" w:type="dxa"/>
            <w:vMerge w:val="restart"/>
            <w:tcBorders>
              <w:top w:val="single" w:sz="4" w:space="0" w:color="auto"/>
              <w:left w:val="single" w:sz="4" w:space="0" w:color="auto"/>
              <w:bottom w:val="single" w:sz="4" w:space="0" w:color="auto"/>
              <w:right w:val="single" w:sz="4" w:space="0" w:color="auto"/>
            </w:tcBorders>
          </w:tcPr>
          <w:p w14:paraId="1B41253D" w14:textId="77777777" w:rsidR="00AD61C3" w:rsidRPr="000441D9" w:rsidRDefault="00AD61C3" w:rsidP="00AF1C7C">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2D3E6170" w14:textId="453735B0" w:rsidR="00AD61C3" w:rsidRPr="000441D9" w:rsidRDefault="00165CED" w:rsidP="00AD61C3">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w:t>
            </w:r>
            <w:r w:rsidR="0053024E" w:rsidRPr="000441D9">
              <w:rPr>
                <w:rFonts w:asciiTheme="minorHAnsi" w:hAnsiTheme="minorHAnsi" w:cstheme="minorHAnsi"/>
                <w:b/>
                <w:bCs/>
                <w:sz w:val="16"/>
                <w:szCs w:val="16"/>
                <w:lang w:val="mk-MK"/>
              </w:rPr>
              <w:t>дготвителни</w:t>
            </w:r>
            <w:r w:rsidRPr="000441D9">
              <w:rPr>
                <w:rFonts w:asciiTheme="minorHAnsi" w:hAnsiTheme="minorHAnsi" w:cstheme="minorHAnsi"/>
                <w:b/>
                <w:bCs/>
                <w:sz w:val="16"/>
                <w:szCs w:val="16"/>
                <w:lang w:val="mk-MK"/>
              </w:rPr>
              <w:t xml:space="preserve"> работи</w:t>
            </w:r>
          </w:p>
        </w:tc>
        <w:tc>
          <w:tcPr>
            <w:tcW w:w="1260" w:type="dxa"/>
            <w:tcBorders>
              <w:top w:val="single" w:sz="4" w:space="0" w:color="auto"/>
              <w:left w:val="single" w:sz="4" w:space="0" w:color="auto"/>
              <w:bottom w:val="single" w:sz="4" w:space="0" w:color="auto"/>
              <w:right w:val="single" w:sz="4" w:space="0" w:color="auto"/>
            </w:tcBorders>
            <w:vAlign w:val="center"/>
          </w:tcPr>
          <w:p w14:paraId="4D2CDC14" w14:textId="77777777" w:rsidR="00AD61C3" w:rsidRPr="000441D9" w:rsidRDefault="00AD61C3"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4D03D5AA" w14:textId="77777777" w:rsidR="00AD61C3" w:rsidRPr="000441D9" w:rsidRDefault="00AD61C3" w:rsidP="00AD61C3">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2728B1E7" w14:textId="77777777" w:rsidR="00AD61C3" w:rsidRPr="000441D9" w:rsidRDefault="00AD61C3" w:rsidP="00AD61C3">
            <w:pPr>
              <w:jc w:val="center"/>
              <w:rPr>
                <w:rFonts w:asciiTheme="minorHAnsi" w:hAnsiTheme="minorHAnsi" w:cstheme="minorHAnsi"/>
                <w:bCs/>
                <w:sz w:val="16"/>
                <w:szCs w:val="16"/>
                <w:lang w:val="mk-MK"/>
              </w:rPr>
            </w:pPr>
          </w:p>
        </w:tc>
      </w:tr>
      <w:tr w:rsidR="00AD61C3" w:rsidRPr="000441D9" w14:paraId="4D944DC4"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5B5F69F0" w14:textId="77777777" w:rsidR="00AD61C3" w:rsidRPr="000441D9" w:rsidRDefault="00AD61C3" w:rsidP="00AF1C7C">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76700349" w14:textId="68DADFDC" w:rsidR="00AD61C3" w:rsidRPr="000441D9" w:rsidRDefault="0053024E" w:rsidP="00AD61C3">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1260" w:type="dxa"/>
            <w:tcBorders>
              <w:top w:val="single" w:sz="4" w:space="0" w:color="auto"/>
              <w:left w:val="single" w:sz="4" w:space="0" w:color="auto"/>
              <w:bottom w:val="single" w:sz="4" w:space="0" w:color="auto"/>
              <w:right w:val="single" w:sz="4" w:space="0" w:color="auto"/>
            </w:tcBorders>
            <w:vAlign w:val="center"/>
          </w:tcPr>
          <w:p w14:paraId="423B0553" w14:textId="77777777" w:rsidR="00AD61C3" w:rsidRPr="000441D9" w:rsidRDefault="00AD61C3"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6D481A17" w14:textId="77777777" w:rsidR="00AD61C3" w:rsidRPr="000441D9" w:rsidRDefault="00AD61C3" w:rsidP="00AD61C3">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021DD580" w14:textId="77777777" w:rsidR="00AD61C3" w:rsidRPr="000441D9" w:rsidRDefault="00AD61C3" w:rsidP="00AD61C3">
            <w:pPr>
              <w:jc w:val="center"/>
              <w:rPr>
                <w:rFonts w:asciiTheme="minorHAnsi" w:hAnsiTheme="minorHAnsi" w:cstheme="minorHAnsi"/>
                <w:bCs/>
                <w:sz w:val="16"/>
                <w:szCs w:val="16"/>
                <w:lang w:val="mk-MK"/>
              </w:rPr>
            </w:pPr>
          </w:p>
        </w:tc>
      </w:tr>
      <w:tr w:rsidR="00AD61C3" w:rsidRPr="000441D9" w14:paraId="3EC35F61"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4D782FDF" w14:textId="77777777" w:rsidR="00AD61C3" w:rsidRPr="000441D9" w:rsidRDefault="00AD61C3" w:rsidP="00AD61C3">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16D15C6D" w14:textId="588AE3BD" w:rsidR="00AD61C3" w:rsidRPr="000441D9" w:rsidRDefault="00D65132" w:rsidP="00D65132">
            <w:pPr>
              <w:rPr>
                <w:rFonts w:asciiTheme="minorHAnsi" w:hAnsiTheme="minorHAnsi" w:cstheme="minorHAnsi"/>
                <w:sz w:val="16"/>
                <w:szCs w:val="16"/>
                <w:lang w:val="mk-MK"/>
              </w:rPr>
            </w:pPr>
            <w:r w:rsidRPr="000441D9">
              <w:rPr>
                <w:rFonts w:asciiTheme="minorHAnsi" w:hAnsiTheme="minorHAnsi" w:cstheme="minorHAnsi"/>
                <w:sz w:val="16"/>
                <w:szCs w:val="16"/>
                <w:lang w:val="mk-MK"/>
              </w:rPr>
              <w:t>1.1.</w:t>
            </w:r>
            <w:r w:rsidR="0053024E" w:rsidRPr="000441D9">
              <w:rPr>
                <w:rFonts w:asciiTheme="minorHAnsi" w:hAnsiTheme="minorHAnsi" w:cstheme="minorHAnsi"/>
                <w:sz w:val="16"/>
                <w:szCs w:val="16"/>
                <w:lang w:val="mk-MK"/>
              </w:rPr>
              <w:t xml:space="preserve">Да се изработи проектно техничка документација- Основен проект за  Фотоволтаична </w:t>
            </w:r>
            <w:r w:rsidR="00FE2853" w:rsidRPr="000441D9">
              <w:rPr>
                <w:rFonts w:asciiTheme="minorHAnsi" w:hAnsiTheme="minorHAnsi" w:cstheme="minorHAnsi"/>
                <w:sz w:val="16"/>
                <w:szCs w:val="16"/>
                <w:lang w:val="mk-MK"/>
              </w:rPr>
              <w:t>електроцентрала</w:t>
            </w:r>
            <w:r w:rsidR="0053024E" w:rsidRPr="000441D9">
              <w:rPr>
                <w:rFonts w:asciiTheme="minorHAnsi" w:hAnsiTheme="minorHAnsi" w:cstheme="minorHAnsi"/>
                <w:sz w:val="16"/>
                <w:szCs w:val="16"/>
                <w:lang w:val="mk-MK"/>
              </w:rPr>
              <w:t xml:space="preserve"> ФВ (со </w:t>
            </w:r>
            <w:r w:rsidR="00FE2853" w:rsidRPr="000441D9">
              <w:rPr>
                <w:rFonts w:asciiTheme="minorHAnsi" w:hAnsiTheme="minorHAnsi" w:cstheme="minorHAnsi"/>
                <w:sz w:val="16"/>
                <w:szCs w:val="16"/>
                <w:lang w:val="mk-MK"/>
              </w:rPr>
              <w:t>поставување</w:t>
            </w:r>
            <w:r w:rsidR="0053024E" w:rsidRPr="000441D9">
              <w:rPr>
                <w:rFonts w:asciiTheme="minorHAnsi" w:hAnsiTheme="minorHAnsi" w:cstheme="minorHAnsi"/>
                <w:sz w:val="16"/>
                <w:szCs w:val="16"/>
                <w:lang w:val="mk-MK"/>
              </w:rPr>
              <w:t xml:space="preserve"> на соларните панели на кровната површина   со следните инженерски области/фази и сите потребни документи (технички опис, графички прилози , предмер и пресметка итн) вклучително и посета на </w:t>
            </w:r>
            <w:r w:rsidR="00FE2853" w:rsidRPr="000441D9">
              <w:rPr>
                <w:rFonts w:asciiTheme="minorHAnsi" w:hAnsiTheme="minorHAnsi" w:cstheme="minorHAnsi"/>
                <w:sz w:val="16"/>
                <w:szCs w:val="16"/>
                <w:lang w:val="mk-MK"/>
              </w:rPr>
              <w:t>локацијата</w:t>
            </w:r>
          </w:p>
        </w:tc>
        <w:tc>
          <w:tcPr>
            <w:tcW w:w="720" w:type="dxa"/>
            <w:tcBorders>
              <w:top w:val="single" w:sz="4" w:space="0" w:color="auto"/>
              <w:left w:val="single" w:sz="4" w:space="0" w:color="auto"/>
              <w:bottom w:val="single" w:sz="4" w:space="0" w:color="auto"/>
              <w:right w:val="single" w:sz="4" w:space="0" w:color="auto"/>
            </w:tcBorders>
            <w:vAlign w:val="bottom"/>
          </w:tcPr>
          <w:p w14:paraId="78D36FFA" w14:textId="33D82811" w:rsidR="00AD61C3" w:rsidRPr="000441D9" w:rsidRDefault="00AD61C3" w:rsidP="00AD61C3">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627BB45E" w14:textId="0685F177" w:rsidR="00AD61C3" w:rsidRPr="000441D9" w:rsidRDefault="00AD61C3" w:rsidP="00AD61C3">
            <w:pPr>
              <w:jc w:val="center"/>
              <w:rPr>
                <w:rFonts w:asciiTheme="minorHAnsi" w:hAnsiTheme="minorHAnsi" w:cstheme="minorHAnsi"/>
                <w:sz w:val="16"/>
                <w:szCs w:val="16"/>
                <w:lang w:val="mk-MK"/>
              </w:rPr>
            </w:pPr>
          </w:p>
        </w:tc>
      </w:tr>
      <w:tr w:rsidR="00B07B94" w:rsidRPr="000441D9" w14:paraId="08E32217"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6D4F244F" w14:textId="77777777" w:rsidR="00B07B94" w:rsidRPr="000441D9" w:rsidRDefault="00B07B94" w:rsidP="00B07B9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1030CCA2" w14:textId="291FAD50" w:rsidR="00B07B94" w:rsidRPr="000441D9" w:rsidRDefault="00B07B94"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3B2725EA" w14:textId="087BF2CC" w:rsidR="00B07B94" w:rsidRPr="000441D9" w:rsidRDefault="00B07B94" w:rsidP="00B07B9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67E64B49" w14:textId="161E3210" w:rsidR="00B07B94" w:rsidRPr="000441D9" w:rsidRDefault="00B07B94" w:rsidP="00B07B94">
            <w:pPr>
              <w:jc w:val="center"/>
              <w:rPr>
                <w:rFonts w:asciiTheme="minorHAnsi" w:hAnsiTheme="minorHAnsi" w:cstheme="minorHAnsi"/>
                <w:sz w:val="16"/>
                <w:szCs w:val="16"/>
                <w:lang w:val="mk-MK"/>
              </w:rPr>
            </w:pPr>
          </w:p>
        </w:tc>
      </w:tr>
      <w:tr w:rsidR="00B07B94" w:rsidRPr="000441D9" w14:paraId="04D6C4E9"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61758091" w14:textId="77777777" w:rsidR="00B07B94" w:rsidRPr="000441D9" w:rsidRDefault="00B07B94" w:rsidP="00B07B9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73D21B7B" w14:textId="41C0EEDF" w:rsidR="00B07B94" w:rsidRPr="000441D9" w:rsidRDefault="00B07B94"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5E753199" w14:textId="465CC2DA"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50FC946C" w14:textId="567EBB0D"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B07B94" w:rsidRPr="000441D9" w14:paraId="45E88C38"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07182347" w14:textId="77777777" w:rsidR="00B07B94" w:rsidRPr="000441D9" w:rsidRDefault="00B07B94" w:rsidP="00B07B9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40E207A" w14:textId="226D7992" w:rsidR="00B07B94" w:rsidRPr="000441D9" w:rsidRDefault="00B07B94"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6D00BF4F" w14:textId="6AE67AAB"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50B8357B" w14:textId="7D370239"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B07B94" w:rsidRPr="000441D9" w14:paraId="26E28113"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7C7DFE50" w14:textId="77777777" w:rsidR="00B07B94" w:rsidRPr="000441D9" w:rsidRDefault="00B07B94" w:rsidP="00B07B9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08922D77" w14:textId="34890980" w:rsidR="00B07B94" w:rsidRPr="000441D9" w:rsidRDefault="00B07B94"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Елаборат за животна средина  вклучително План за управување и следење на влијанието врз животната средина</w:t>
            </w:r>
            <w:r w:rsidR="00A4010F" w:rsidRPr="000441D9">
              <w:rPr>
                <w:rFonts w:asciiTheme="minorHAnsi" w:hAnsiTheme="minorHAnsi" w:cstheme="minorHAnsi"/>
                <w:sz w:val="16"/>
                <w:szCs w:val="16"/>
                <w:lang w:val="mk-MK"/>
              </w:rPr>
              <w:t xml:space="preserve"> (опционално) </w:t>
            </w:r>
          </w:p>
        </w:tc>
        <w:tc>
          <w:tcPr>
            <w:tcW w:w="720" w:type="dxa"/>
            <w:tcBorders>
              <w:top w:val="single" w:sz="4" w:space="0" w:color="auto"/>
              <w:left w:val="single" w:sz="4" w:space="0" w:color="auto"/>
              <w:bottom w:val="single" w:sz="4" w:space="0" w:color="auto"/>
              <w:right w:val="single" w:sz="4" w:space="0" w:color="auto"/>
            </w:tcBorders>
            <w:vAlign w:val="bottom"/>
          </w:tcPr>
          <w:p w14:paraId="6AE6DF02" w14:textId="60093F2F"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36063315" w14:textId="6C04987A"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B07B94" w:rsidRPr="000441D9" w14:paraId="0CFBD3EC"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75B36E89" w14:textId="77777777" w:rsidR="00B07B94" w:rsidRPr="000441D9" w:rsidRDefault="00B07B94" w:rsidP="00B07B9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7FA462EB" w14:textId="2EC50AFC" w:rsidR="00B07B94" w:rsidRPr="000441D9" w:rsidRDefault="00B07B94"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720" w:type="dxa"/>
            <w:tcBorders>
              <w:top w:val="single" w:sz="4" w:space="0" w:color="auto"/>
              <w:left w:val="single" w:sz="4" w:space="0" w:color="auto"/>
              <w:bottom w:val="single" w:sz="4" w:space="0" w:color="auto"/>
              <w:right w:val="single" w:sz="4" w:space="0" w:color="auto"/>
            </w:tcBorders>
            <w:vAlign w:val="bottom"/>
          </w:tcPr>
          <w:p w14:paraId="6073D9F7" w14:textId="4B67A3D9"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577DB7AA" w14:textId="4FB31B76"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B07B94" w:rsidRPr="000441D9" w14:paraId="5845F720"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2AAD865F" w14:textId="77777777" w:rsidR="00B07B94" w:rsidRPr="000441D9" w:rsidRDefault="00B07B94" w:rsidP="00B07B9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5E08A302" w14:textId="41E7504D" w:rsidR="00B07B94" w:rsidRPr="000441D9" w:rsidRDefault="00B07B94"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720" w:type="dxa"/>
            <w:tcBorders>
              <w:top w:val="single" w:sz="4" w:space="0" w:color="auto"/>
              <w:left w:val="single" w:sz="4" w:space="0" w:color="auto"/>
              <w:bottom w:val="single" w:sz="4" w:space="0" w:color="auto"/>
              <w:right w:val="single" w:sz="4" w:space="0" w:color="auto"/>
            </w:tcBorders>
            <w:vAlign w:val="bottom"/>
          </w:tcPr>
          <w:p w14:paraId="0C625BEC" w14:textId="186451E4"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346D1832" w14:textId="14F398CF"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B07B94" w:rsidRPr="000441D9" w14:paraId="39AD5EEA"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267AA82D" w14:textId="77777777" w:rsidR="00B07B94" w:rsidRPr="000441D9" w:rsidRDefault="00B07B94" w:rsidP="00B07B9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A928F54" w14:textId="61FECA2E" w:rsidR="00B07B94" w:rsidRPr="000441D9" w:rsidRDefault="00B07B94"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-сите инженерски области (Архитектура, Конструкција и Електрика)</w:t>
            </w:r>
          </w:p>
        </w:tc>
        <w:tc>
          <w:tcPr>
            <w:tcW w:w="720" w:type="dxa"/>
            <w:tcBorders>
              <w:top w:val="single" w:sz="4" w:space="0" w:color="auto"/>
              <w:left w:val="single" w:sz="4" w:space="0" w:color="auto"/>
              <w:bottom w:val="single" w:sz="4" w:space="0" w:color="auto"/>
              <w:right w:val="single" w:sz="4" w:space="0" w:color="auto"/>
            </w:tcBorders>
            <w:vAlign w:val="bottom"/>
          </w:tcPr>
          <w:p w14:paraId="73916034" w14:textId="6418AE74"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2B24B12A" w14:textId="074133A5"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B07B94" w:rsidRPr="000441D9" w14:paraId="3847565B"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612FD1E7" w14:textId="77777777" w:rsidR="00B07B94" w:rsidRPr="000441D9" w:rsidRDefault="00B07B94" w:rsidP="00B07B9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0294692F" w14:textId="0BCABCAC" w:rsidR="00B07B94" w:rsidRPr="000441D9" w:rsidRDefault="00B07B94"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FE2853"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bottom"/>
          </w:tcPr>
          <w:p w14:paraId="1293D085" w14:textId="5FCAF7CB"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BB34ABF" w14:textId="7E66E8E8"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B07B94" w:rsidRPr="000441D9" w14:paraId="717709AB"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1577BB0C" w14:textId="77777777" w:rsidR="00B07B94" w:rsidRPr="000441D9" w:rsidRDefault="00B07B94" w:rsidP="00B07B9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2D4F7C19" w14:textId="63EFAAF3" w:rsidR="00B07B94" w:rsidRPr="000441D9" w:rsidRDefault="00FE2853"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Мерење</w:t>
            </w:r>
            <w:r w:rsidR="00B07B94" w:rsidRPr="000441D9">
              <w:rPr>
                <w:rFonts w:asciiTheme="minorHAnsi" w:hAnsiTheme="minorHAnsi" w:cstheme="minorHAnsi"/>
                <w:sz w:val="16"/>
                <w:szCs w:val="16"/>
                <w:lang w:val="mk-MK"/>
              </w:rPr>
              <w:t xml:space="preserve">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720" w:type="dxa"/>
            <w:tcBorders>
              <w:top w:val="single" w:sz="4" w:space="0" w:color="auto"/>
              <w:left w:val="single" w:sz="4" w:space="0" w:color="auto"/>
              <w:bottom w:val="single" w:sz="4" w:space="0" w:color="auto"/>
              <w:right w:val="single" w:sz="4" w:space="0" w:color="auto"/>
            </w:tcBorders>
            <w:vAlign w:val="bottom"/>
          </w:tcPr>
          <w:p w14:paraId="5D58A286" w14:textId="32AF13D4"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2C5FC78C" w14:textId="40A2C6D9" w:rsidR="00B07B94" w:rsidRPr="000441D9" w:rsidRDefault="00B07B94" w:rsidP="00B07B9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65CED" w:rsidRPr="000441D9" w14:paraId="6C66601A" w14:textId="77777777" w:rsidTr="00D65132">
        <w:trPr>
          <w:cantSplit/>
          <w:trHeight w:val="1808"/>
        </w:trPr>
        <w:tc>
          <w:tcPr>
            <w:tcW w:w="709" w:type="dxa"/>
            <w:vMerge/>
            <w:tcBorders>
              <w:top w:val="single" w:sz="4" w:space="0" w:color="auto"/>
              <w:left w:val="single" w:sz="4" w:space="0" w:color="auto"/>
              <w:bottom w:val="single" w:sz="4" w:space="0" w:color="auto"/>
              <w:right w:val="single" w:sz="4" w:space="0" w:color="auto"/>
            </w:tcBorders>
          </w:tcPr>
          <w:p w14:paraId="5783F6F4" w14:textId="77777777" w:rsidR="00165CED" w:rsidRPr="000441D9" w:rsidRDefault="00165CED" w:rsidP="00AD61C3">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CA61658" w14:textId="77777777" w:rsidR="00165CED" w:rsidRPr="000441D9" w:rsidRDefault="00D55D80" w:rsidP="00AD61C3">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Почитување на Стандардите за локалните производи</w:t>
            </w:r>
          </w:p>
          <w:p w14:paraId="25622C4B" w14:textId="77777777" w:rsidR="00D55D80" w:rsidRPr="000441D9" w:rsidRDefault="00D55D80" w:rsidP="00AD61C3">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МКС EN 61215:2010  за кристални силициумски фотоволтаични модули</w:t>
            </w:r>
          </w:p>
          <w:p w14:paraId="62C54555" w14:textId="77777777" w:rsidR="00D55D80" w:rsidRPr="000441D9" w:rsidRDefault="00D55D80" w:rsidP="00D55D8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Квалификација на одобрението за проект и тип (идентично со  </w:t>
            </w:r>
          </w:p>
          <w:p w14:paraId="555274DE" w14:textId="2CD6669C" w:rsidR="00D55D80" w:rsidRPr="000441D9" w:rsidRDefault="00D55D80" w:rsidP="00D55D8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EN 61215:2005 (IEC 61215:2005, IDT,EN61215:2005,IDT)</w:t>
            </w:r>
          </w:p>
          <w:p w14:paraId="382B3CAC" w14:textId="7C7E11A7" w:rsidR="00BF4FCE" w:rsidRPr="000441D9" w:rsidRDefault="00BF4FCE" w:rsidP="00D55D8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MKSENIEC 61730-1:2018 за</w:t>
            </w:r>
            <w:r w:rsidR="00FE2853" w:rsidRPr="000441D9">
              <w:rPr>
                <w:rFonts w:asciiTheme="minorHAnsi" w:hAnsiTheme="minorHAnsi" w:cstheme="minorHAnsi"/>
                <w:sz w:val="16"/>
                <w:szCs w:val="16"/>
                <w:lang w:val="mk-MK"/>
              </w:rPr>
              <w:t xml:space="preserve"> </w:t>
            </w:r>
            <w:r w:rsidRPr="000441D9">
              <w:rPr>
                <w:rFonts w:asciiTheme="minorHAnsi" w:hAnsiTheme="minorHAnsi" w:cstheme="minorHAnsi"/>
                <w:sz w:val="16"/>
                <w:szCs w:val="16"/>
                <w:lang w:val="mk-MK"/>
              </w:rPr>
              <w:t>квалификација за безбедност на фотоволтаични модули</w:t>
            </w:r>
          </w:p>
          <w:p w14:paraId="71E448D3" w14:textId="0948BE7B" w:rsidR="00BF4FCE" w:rsidRPr="000441D9" w:rsidRDefault="00BF4FCE" w:rsidP="00D55D8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Барање за градба (IEC 61730-2:2016,IDT;EN IEC 61730-1:2018,IDT)</w:t>
            </w:r>
          </w:p>
          <w:p w14:paraId="46C02FE0" w14:textId="0B782AA8" w:rsidR="00BF4FCE" w:rsidRPr="000441D9" w:rsidRDefault="00BF4FCE" w:rsidP="00D55D8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  61730-1:2018 за</w:t>
            </w:r>
            <w:r w:rsidR="00FE2853" w:rsidRPr="000441D9">
              <w:rPr>
                <w:rFonts w:asciiTheme="minorHAnsi" w:hAnsiTheme="minorHAnsi" w:cstheme="minorHAnsi"/>
                <w:sz w:val="16"/>
                <w:szCs w:val="16"/>
                <w:lang w:val="mk-MK"/>
              </w:rPr>
              <w:t xml:space="preserve"> </w:t>
            </w:r>
            <w:r w:rsidRPr="000441D9">
              <w:rPr>
                <w:rFonts w:asciiTheme="minorHAnsi" w:hAnsiTheme="minorHAnsi" w:cstheme="minorHAnsi"/>
                <w:sz w:val="16"/>
                <w:szCs w:val="16"/>
                <w:lang w:val="mk-MK"/>
              </w:rPr>
              <w:t>квалификација за безбедност на фотоволтаични модули</w:t>
            </w:r>
          </w:p>
          <w:p w14:paraId="7CA5C93A" w14:textId="6E29D161" w:rsidR="00D55D80" w:rsidRPr="000441D9" w:rsidRDefault="00D55D80" w:rsidP="00D55D80">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7F25A70F" w14:textId="77777777" w:rsidR="00165CED" w:rsidRPr="000441D9" w:rsidRDefault="00165CED" w:rsidP="00AD61C3">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6286E75A" w14:textId="77777777" w:rsidR="00165CED" w:rsidRPr="000441D9" w:rsidRDefault="00165CED" w:rsidP="00AD61C3">
            <w:pPr>
              <w:jc w:val="center"/>
              <w:rPr>
                <w:rFonts w:asciiTheme="minorHAnsi" w:hAnsiTheme="minorHAnsi" w:cstheme="minorHAnsi"/>
                <w:sz w:val="16"/>
                <w:szCs w:val="16"/>
                <w:lang w:val="mk-MK"/>
              </w:rPr>
            </w:pPr>
          </w:p>
        </w:tc>
      </w:tr>
    </w:tbl>
    <w:p w14:paraId="172A2D93" w14:textId="77777777" w:rsidR="00965D00" w:rsidRPr="000441D9" w:rsidRDefault="00965D00" w:rsidP="00D65132">
      <w:pPr>
        <w:rPr>
          <w:rFonts w:asciiTheme="minorHAnsi" w:hAnsiTheme="minorHAnsi" w:cstheme="minorHAnsi"/>
          <w:b/>
          <w:sz w:val="16"/>
          <w:szCs w:val="16"/>
          <w:lang w:val="mk-MK"/>
        </w:rPr>
      </w:pPr>
    </w:p>
    <w:p w14:paraId="2A659B63" w14:textId="77777777" w:rsidR="00965D00" w:rsidRPr="000441D9" w:rsidRDefault="00965D00" w:rsidP="00AD61C3">
      <w:pPr>
        <w:jc w:val="center"/>
        <w:rPr>
          <w:rFonts w:asciiTheme="minorHAnsi" w:hAnsiTheme="minorHAnsi" w:cstheme="minorHAnsi"/>
          <w:b/>
          <w:sz w:val="16"/>
          <w:szCs w:val="16"/>
          <w:lang w:val="mk-MK"/>
        </w:rPr>
      </w:pPr>
    </w:p>
    <w:p w14:paraId="248C93A0" w14:textId="13B61C9C" w:rsidR="00965D00" w:rsidRPr="000441D9" w:rsidRDefault="00965D00" w:rsidP="00965D00">
      <w:pPr>
        <w:rPr>
          <w:rFonts w:asciiTheme="minorHAnsi" w:hAnsiTheme="minorHAnsi" w:cstheme="minorHAnsi"/>
          <w:b/>
          <w:sz w:val="20"/>
          <w:szCs w:val="20"/>
          <w:lang w:val="mk-MK"/>
        </w:rPr>
      </w:pPr>
      <w:r w:rsidRPr="000441D9">
        <w:rPr>
          <w:rFonts w:asciiTheme="minorHAnsi" w:hAnsiTheme="minorHAnsi" w:cstheme="minorHAnsi"/>
          <w:b/>
          <w:sz w:val="20"/>
          <w:szCs w:val="20"/>
          <w:lang w:val="mk-MK"/>
        </w:rPr>
        <w:t xml:space="preserve">II.Изведба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AD61C3" w:rsidRPr="000441D9" w14:paraId="0B7E5169" w14:textId="77777777" w:rsidTr="00D65132">
        <w:trPr>
          <w:cantSplit/>
        </w:trPr>
        <w:tc>
          <w:tcPr>
            <w:tcW w:w="709" w:type="dxa"/>
            <w:shd w:val="clear" w:color="auto" w:fill="E6E6E6"/>
            <w:vAlign w:val="center"/>
          </w:tcPr>
          <w:p w14:paraId="42EFE9FB"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08F01DC0" w14:textId="77777777" w:rsidR="00AD61C3" w:rsidRPr="000441D9" w:rsidRDefault="00AD61C3" w:rsidP="00AD61C3">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7EB200E0" w14:textId="77777777" w:rsidR="00AD61C3" w:rsidRPr="000441D9" w:rsidRDefault="00AD61C3" w:rsidP="00AD61C3">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0DD87F13"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458FAC62"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33D4F316"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D61C3" w:rsidRPr="000441D9" w14:paraId="52970084" w14:textId="77777777" w:rsidTr="00D65132">
        <w:trPr>
          <w:cantSplit/>
        </w:trPr>
        <w:tc>
          <w:tcPr>
            <w:tcW w:w="709" w:type="dxa"/>
            <w:vMerge w:val="restart"/>
          </w:tcPr>
          <w:p w14:paraId="0805E863" w14:textId="77777777" w:rsidR="00AD61C3" w:rsidRPr="000441D9" w:rsidRDefault="00AD61C3" w:rsidP="00AF1C7C">
            <w:pPr>
              <w:numPr>
                <w:ilvl w:val="0"/>
                <w:numId w:val="24"/>
              </w:numPr>
              <w:rPr>
                <w:rFonts w:asciiTheme="minorHAnsi" w:hAnsiTheme="minorHAnsi" w:cstheme="minorHAnsi"/>
                <w:sz w:val="16"/>
                <w:szCs w:val="16"/>
                <w:lang w:val="mk-MK"/>
              </w:rPr>
            </w:pPr>
          </w:p>
        </w:tc>
        <w:tc>
          <w:tcPr>
            <w:tcW w:w="5591" w:type="dxa"/>
            <w:vAlign w:val="center"/>
          </w:tcPr>
          <w:p w14:paraId="65B0DD21" w14:textId="280D096A" w:rsidR="00AD61C3" w:rsidRPr="000441D9" w:rsidRDefault="00FE2853" w:rsidP="00AD61C3">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FE500A"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1260" w:type="dxa"/>
            <w:vAlign w:val="center"/>
          </w:tcPr>
          <w:p w14:paraId="4D20198C" w14:textId="77777777" w:rsidR="00AD61C3" w:rsidRPr="000441D9" w:rsidRDefault="00AD61C3"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6380F28A" w14:textId="77777777" w:rsidR="00AD61C3" w:rsidRPr="000441D9" w:rsidRDefault="00AD61C3" w:rsidP="00AD61C3">
            <w:pPr>
              <w:pStyle w:val="Heading1"/>
              <w:ind w:left="360"/>
              <w:rPr>
                <w:rFonts w:asciiTheme="minorHAnsi" w:hAnsiTheme="minorHAnsi" w:cstheme="minorHAnsi"/>
                <w:b w:val="0"/>
                <w:bCs w:val="0"/>
                <w:sz w:val="16"/>
                <w:szCs w:val="16"/>
                <w:lang w:val="mk-MK"/>
              </w:rPr>
            </w:pPr>
          </w:p>
        </w:tc>
        <w:tc>
          <w:tcPr>
            <w:tcW w:w="720" w:type="dxa"/>
            <w:vAlign w:val="center"/>
          </w:tcPr>
          <w:p w14:paraId="64E57A70" w14:textId="77777777" w:rsidR="00AD61C3" w:rsidRPr="000441D9" w:rsidRDefault="00AD61C3" w:rsidP="00AD61C3">
            <w:pPr>
              <w:jc w:val="center"/>
              <w:rPr>
                <w:rFonts w:asciiTheme="minorHAnsi" w:hAnsiTheme="minorHAnsi" w:cstheme="minorHAnsi"/>
                <w:bCs/>
                <w:sz w:val="16"/>
                <w:szCs w:val="16"/>
                <w:lang w:val="mk-MK"/>
              </w:rPr>
            </w:pPr>
          </w:p>
        </w:tc>
      </w:tr>
      <w:tr w:rsidR="00AD61C3" w:rsidRPr="000441D9" w14:paraId="6E59B24A" w14:textId="77777777" w:rsidTr="00D65132">
        <w:trPr>
          <w:cantSplit/>
        </w:trPr>
        <w:tc>
          <w:tcPr>
            <w:tcW w:w="709" w:type="dxa"/>
            <w:vMerge/>
          </w:tcPr>
          <w:p w14:paraId="05FB9C07" w14:textId="77777777" w:rsidR="00AD61C3" w:rsidRPr="000441D9" w:rsidRDefault="00AD61C3" w:rsidP="00AF1C7C">
            <w:pPr>
              <w:numPr>
                <w:ilvl w:val="0"/>
                <w:numId w:val="24"/>
              </w:numPr>
              <w:rPr>
                <w:rFonts w:asciiTheme="minorHAnsi" w:hAnsiTheme="minorHAnsi" w:cstheme="minorHAnsi"/>
                <w:sz w:val="16"/>
                <w:szCs w:val="16"/>
                <w:lang w:val="mk-MK"/>
              </w:rPr>
            </w:pPr>
          </w:p>
        </w:tc>
        <w:tc>
          <w:tcPr>
            <w:tcW w:w="5591" w:type="dxa"/>
            <w:vAlign w:val="center"/>
          </w:tcPr>
          <w:p w14:paraId="209D6461" w14:textId="7E6DE65E" w:rsidR="00AD61C3" w:rsidRPr="000441D9" w:rsidRDefault="008C6EE4" w:rsidP="00AD61C3">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За секој од </w:t>
            </w:r>
            <w:r w:rsidR="00FE2853" w:rsidRPr="000441D9">
              <w:rPr>
                <w:rFonts w:asciiTheme="minorHAnsi" w:hAnsiTheme="minorHAnsi" w:cstheme="minorHAnsi"/>
                <w:sz w:val="16"/>
                <w:szCs w:val="16"/>
                <w:lang w:val="mk-MK"/>
              </w:rPr>
              <w:t>објектите</w:t>
            </w:r>
            <w:r w:rsidRPr="000441D9">
              <w:rPr>
                <w:rFonts w:asciiTheme="minorHAnsi" w:hAnsiTheme="minorHAnsi" w:cstheme="minorHAnsi"/>
                <w:sz w:val="16"/>
                <w:szCs w:val="16"/>
                <w:lang w:val="mk-MK"/>
              </w:rPr>
              <w:t xml:space="preserve"> за предвидените  соларните ФВ централи се применува следниот тип и број на компоненти (ова не е задолжително туку е само како водилка во процесот на реализација на проектот)</w:t>
            </w:r>
            <w:r w:rsidR="00DB144E" w:rsidRPr="000441D9">
              <w:rPr>
                <w:rFonts w:asciiTheme="minorHAnsi" w:hAnsiTheme="minorHAnsi" w:cstheme="minorHAnsi"/>
                <w:sz w:val="16"/>
                <w:szCs w:val="16"/>
                <w:lang w:val="mk-MK"/>
              </w:rPr>
              <w:t>.</w:t>
            </w:r>
          </w:p>
        </w:tc>
        <w:tc>
          <w:tcPr>
            <w:tcW w:w="1260" w:type="dxa"/>
            <w:vAlign w:val="center"/>
          </w:tcPr>
          <w:p w14:paraId="51209AAE" w14:textId="77777777" w:rsidR="00AD61C3" w:rsidRPr="000441D9" w:rsidRDefault="00AD61C3"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6ADADCF3" w14:textId="77777777" w:rsidR="00AD61C3" w:rsidRPr="000441D9" w:rsidRDefault="00AD61C3" w:rsidP="00AD61C3">
            <w:pPr>
              <w:pStyle w:val="Heading1"/>
              <w:ind w:left="360"/>
              <w:rPr>
                <w:rFonts w:asciiTheme="minorHAnsi" w:hAnsiTheme="minorHAnsi" w:cstheme="minorHAnsi"/>
                <w:b w:val="0"/>
                <w:bCs w:val="0"/>
                <w:sz w:val="16"/>
                <w:szCs w:val="16"/>
                <w:lang w:val="mk-MK"/>
              </w:rPr>
            </w:pPr>
          </w:p>
        </w:tc>
        <w:tc>
          <w:tcPr>
            <w:tcW w:w="720" w:type="dxa"/>
            <w:vAlign w:val="center"/>
          </w:tcPr>
          <w:p w14:paraId="695B4B03" w14:textId="77777777" w:rsidR="00AD61C3" w:rsidRPr="000441D9" w:rsidRDefault="00AD61C3" w:rsidP="00AD61C3">
            <w:pPr>
              <w:jc w:val="center"/>
              <w:rPr>
                <w:rFonts w:asciiTheme="minorHAnsi" w:hAnsiTheme="minorHAnsi" w:cstheme="minorHAnsi"/>
                <w:bCs/>
                <w:sz w:val="16"/>
                <w:szCs w:val="16"/>
                <w:lang w:val="mk-MK"/>
              </w:rPr>
            </w:pPr>
          </w:p>
        </w:tc>
      </w:tr>
      <w:tr w:rsidR="00AD61C3" w:rsidRPr="000441D9" w14:paraId="295A3124" w14:textId="77777777" w:rsidTr="00D65132">
        <w:trPr>
          <w:cantSplit/>
        </w:trPr>
        <w:tc>
          <w:tcPr>
            <w:tcW w:w="709" w:type="dxa"/>
            <w:vMerge/>
          </w:tcPr>
          <w:p w14:paraId="0219B8EC" w14:textId="77777777" w:rsidR="00AD61C3" w:rsidRPr="000441D9" w:rsidRDefault="00AD61C3" w:rsidP="00AD61C3">
            <w:pPr>
              <w:jc w:val="both"/>
              <w:rPr>
                <w:rFonts w:asciiTheme="minorHAnsi" w:hAnsiTheme="minorHAnsi" w:cstheme="minorHAnsi"/>
                <w:sz w:val="16"/>
                <w:szCs w:val="16"/>
                <w:lang w:val="mk-MK"/>
              </w:rPr>
            </w:pPr>
          </w:p>
        </w:tc>
        <w:tc>
          <w:tcPr>
            <w:tcW w:w="6851" w:type="dxa"/>
            <w:gridSpan w:val="2"/>
          </w:tcPr>
          <w:p w14:paraId="2FD7E8E9" w14:textId="7A4BF059" w:rsidR="00AD61C3" w:rsidRPr="000441D9" w:rsidRDefault="00325834" w:rsidP="0032583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2.1.</w:t>
            </w:r>
            <w:r w:rsidR="008C6EE4" w:rsidRPr="000441D9">
              <w:rPr>
                <w:rFonts w:asciiTheme="minorHAnsi" w:hAnsiTheme="minorHAnsi" w:cstheme="minorHAnsi"/>
                <w:b/>
                <w:bCs/>
                <w:sz w:val="16"/>
                <w:szCs w:val="16"/>
                <w:lang w:val="mk-MK"/>
              </w:rPr>
              <w:t xml:space="preserve">Набавка, транспорт и монтажа на </w:t>
            </w:r>
            <w:r w:rsidR="00340696" w:rsidRPr="000441D9">
              <w:rPr>
                <w:rFonts w:asciiTheme="minorHAnsi" w:hAnsiTheme="minorHAnsi" w:cstheme="minorHAnsi"/>
                <w:b/>
                <w:bCs/>
                <w:sz w:val="16"/>
                <w:szCs w:val="16"/>
                <w:lang w:val="mk-MK"/>
              </w:rPr>
              <w:t>55</w:t>
            </w:r>
            <w:r w:rsidR="00A4010F" w:rsidRPr="000441D9">
              <w:rPr>
                <w:rFonts w:asciiTheme="minorHAnsi" w:hAnsiTheme="minorHAnsi" w:cstheme="minorHAnsi"/>
                <w:b/>
                <w:bCs/>
                <w:sz w:val="16"/>
                <w:szCs w:val="16"/>
                <w:lang w:val="mk-MK"/>
              </w:rPr>
              <w:t>0</w:t>
            </w:r>
            <w:r w:rsidR="00FE500A" w:rsidRPr="000441D9">
              <w:rPr>
                <w:rFonts w:asciiTheme="minorHAnsi" w:hAnsiTheme="minorHAnsi" w:cstheme="minorHAnsi"/>
                <w:b/>
                <w:bCs/>
                <w:sz w:val="16"/>
                <w:szCs w:val="16"/>
                <w:lang w:val="mk-MK"/>
              </w:rPr>
              <w:t xml:space="preserve"> Wp</w:t>
            </w:r>
            <w:r w:rsidR="00340696" w:rsidRPr="000441D9">
              <w:rPr>
                <w:rFonts w:asciiTheme="minorHAnsi" w:hAnsiTheme="minorHAnsi" w:cstheme="minorHAnsi"/>
                <w:b/>
                <w:bCs/>
                <w:sz w:val="16"/>
                <w:szCs w:val="16"/>
                <w:lang w:val="mk-MK"/>
              </w:rPr>
              <w:t xml:space="preserve"> </w:t>
            </w:r>
            <w:r w:rsidR="00FE500A" w:rsidRPr="000441D9">
              <w:rPr>
                <w:rFonts w:asciiTheme="minorHAnsi" w:hAnsiTheme="minorHAnsi" w:cstheme="minorHAnsi"/>
                <w:b/>
                <w:bCs/>
                <w:sz w:val="16"/>
                <w:szCs w:val="16"/>
                <w:lang w:val="mk-MK"/>
              </w:rPr>
              <w:t xml:space="preserve">- </w:t>
            </w:r>
            <w:r w:rsidR="00A4010F" w:rsidRPr="000441D9">
              <w:rPr>
                <w:rFonts w:asciiTheme="minorHAnsi" w:hAnsiTheme="minorHAnsi" w:cstheme="minorHAnsi"/>
                <w:b/>
                <w:bCs/>
                <w:sz w:val="16"/>
                <w:szCs w:val="16"/>
                <w:lang w:val="mk-MK"/>
              </w:rPr>
              <w:t>монокристални</w:t>
            </w:r>
            <w:r w:rsidR="00A4010F" w:rsidRPr="000441D9">
              <w:rPr>
                <w:rFonts w:asciiTheme="minorHAnsi" w:hAnsiTheme="minorHAnsi" w:cstheme="minorHAnsi"/>
                <w:sz w:val="16"/>
                <w:szCs w:val="16"/>
                <w:lang w:val="mk-MK"/>
              </w:rPr>
              <w:t xml:space="preserve"> </w:t>
            </w:r>
          </w:p>
        </w:tc>
        <w:tc>
          <w:tcPr>
            <w:tcW w:w="720" w:type="dxa"/>
            <w:vAlign w:val="bottom"/>
          </w:tcPr>
          <w:p w14:paraId="090F0ED0" w14:textId="3983E585" w:rsidR="00AD61C3" w:rsidRPr="000441D9" w:rsidRDefault="008C6EE4"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vAlign w:val="bottom"/>
          </w:tcPr>
          <w:p w14:paraId="21B7F5B7" w14:textId="2643CD5B" w:rsidR="00AD61C3" w:rsidRPr="000441D9" w:rsidRDefault="009907D7"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65</w:t>
            </w:r>
          </w:p>
        </w:tc>
      </w:tr>
      <w:tr w:rsidR="00AD61C3" w:rsidRPr="000441D9" w14:paraId="07CED7B1" w14:textId="77777777" w:rsidTr="00D65132">
        <w:trPr>
          <w:cantSplit/>
          <w:trHeight w:val="980"/>
        </w:trPr>
        <w:tc>
          <w:tcPr>
            <w:tcW w:w="709" w:type="dxa"/>
            <w:vMerge/>
          </w:tcPr>
          <w:p w14:paraId="041C0CBF" w14:textId="77777777" w:rsidR="00AD61C3" w:rsidRPr="000441D9" w:rsidRDefault="00AD61C3" w:rsidP="00AD61C3">
            <w:pPr>
              <w:jc w:val="both"/>
              <w:rPr>
                <w:rFonts w:asciiTheme="minorHAnsi" w:hAnsiTheme="minorHAnsi" w:cstheme="minorHAnsi"/>
                <w:sz w:val="16"/>
                <w:szCs w:val="16"/>
                <w:lang w:val="mk-MK"/>
              </w:rPr>
            </w:pPr>
          </w:p>
        </w:tc>
        <w:tc>
          <w:tcPr>
            <w:tcW w:w="6851" w:type="dxa"/>
            <w:gridSpan w:val="2"/>
          </w:tcPr>
          <w:p w14:paraId="544D7984" w14:textId="46EBD1FF" w:rsidR="00340696" w:rsidRPr="000441D9" w:rsidRDefault="00D65132" w:rsidP="00AD61C3">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2.</w:t>
            </w:r>
            <w:r w:rsidR="00340696" w:rsidRPr="000441D9">
              <w:rPr>
                <w:rFonts w:asciiTheme="minorHAnsi" w:hAnsiTheme="minorHAnsi" w:cstheme="minorHAnsi"/>
                <w:b/>
                <w:bCs/>
                <w:color w:val="000000"/>
                <w:sz w:val="16"/>
                <w:szCs w:val="16"/>
                <w:lang w:val="mk-MK"/>
              </w:rPr>
              <w:t>.2.Производителот на ФВ модули треба да исполнува:</w:t>
            </w:r>
            <w:r w:rsidR="00340696" w:rsidRPr="000441D9">
              <w:rPr>
                <w:rFonts w:asciiTheme="minorHAnsi" w:hAnsiTheme="minorHAnsi" w:cstheme="minorHAnsi"/>
                <w:b/>
                <w:bCs/>
                <w:color w:val="000000"/>
                <w:sz w:val="16"/>
                <w:szCs w:val="16"/>
                <w:lang w:val="mk-MK"/>
              </w:rPr>
              <w:br/>
              <w:t>• Сертификација според ISO 9001/14001/18001 и/или OHSAS 18001</w:t>
            </w:r>
            <w:r w:rsidR="00340696" w:rsidRPr="000441D9">
              <w:rPr>
                <w:rFonts w:asciiTheme="minorHAnsi" w:hAnsiTheme="minorHAnsi" w:cstheme="minorHAnsi"/>
                <w:sz w:val="16"/>
                <w:szCs w:val="16"/>
                <w:lang w:val="mk-MK"/>
              </w:rPr>
              <w:t xml:space="preserve"> </w:t>
            </w:r>
          </w:p>
          <w:p w14:paraId="5C9582D9" w14:textId="1EB42E3E" w:rsidR="00AD61C3" w:rsidRPr="000441D9" w:rsidRDefault="00340696" w:rsidP="00AD61C3">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2.3. </w:t>
            </w:r>
            <w:r w:rsidR="00742136" w:rsidRPr="000441D9">
              <w:rPr>
                <w:rFonts w:asciiTheme="minorHAnsi" w:hAnsiTheme="minorHAnsi" w:cstheme="minorHAnsi"/>
                <w:b/>
                <w:bCs/>
                <w:sz w:val="16"/>
                <w:szCs w:val="16"/>
                <w:lang w:val="mk-MK"/>
              </w:rPr>
              <w:t>минимални технички к</w:t>
            </w:r>
            <w:r w:rsidR="00216358" w:rsidRPr="000441D9">
              <w:rPr>
                <w:rFonts w:asciiTheme="minorHAnsi" w:hAnsiTheme="minorHAnsi" w:cstheme="minorHAnsi"/>
                <w:b/>
                <w:bCs/>
                <w:sz w:val="16"/>
                <w:szCs w:val="16"/>
                <w:lang w:val="mk-MK"/>
              </w:rPr>
              <w:t>арактеристики</w:t>
            </w:r>
          </w:p>
          <w:p w14:paraId="27194B46" w14:textId="77777777" w:rsidR="00965D00" w:rsidRPr="000441D9" w:rsidRDefault="00965D00" w:rsidP="00AD61C3">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технологија моно-кристален, поли-кристален силициум (с-Si)</w:t>
            </w:r>
            <w:r w:rsidRPr="000441D9">
              <w:rPr>
                <w:rFonts w:asciiTheme="minorHAnsi" w:hAnsiTheme="minorHAnsi" w:cstheme="minorHAnsi"/>
                <w:sz w:val="16"/>
                <w:szCs w:val="16"/>
                <w:lang w:val="mk-MK"/>
              </w:rPr>
              <w:t xml:space="preserve"> </w:t>
            </w:r>
          </w:p>
          <w:p w14:paraId="04A432E1" w14:textId="378FEA39" w:rsidR="00325834" w:rsidRPr="000441D9" w:rsidRDefault="00325834" w:rsidP="00AD61C3">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Работна температура во опсег: – 40 ˚C до 85 ˚C</w:t>
            </w:r>
            <w:r w:rsidRPr="000441D9">
              <w:rPr>
                <w:rFonts w:asciiTheme="minorHAnsi" w:hAnsiTheme="minorHAnsi" w:cstheme="minorHAnsi"/>
                <w:color w:val="000000"/>
                <w:sz w:val="16"/>
                <w:szCs w:val="16"/>
                <w:lang w:val="mk-MK"/>
              </w:rPr>
              <w:br/>
              <w:t>• Максимален работен напон &lt;= 1000 V DC</w:t>
            </w:r>
            <w:r w:rsidRPr="000441D9">
              <w:rPr>
                <w:rFonts w:asciiTheme="minorHAnsi" w:hAnsiTheme="minorHAnsi" w:cstheme="minorHAnsi"/>
                <w:color w:val="000000"/>
                <w:sz w:val="16"/>
                <w:szCs w:val="16"/>
                <w:lang w:val="mk-MK"/>
              </w:rPr>
              <w:br/>
              <w:t>• Број на by-pass диоди ≥ 3.к</w:t>
            </w:r>
            <w:r w:rsidRPr="000441D9">
              <w:rPr>
                <w:rFonts w:asciiTheme="minorHAnsi" w:hAnsiTheme="minorHAnsi" w:cstheme="minorHAnsi"/>
                <w:color w:val="000000"/>
                <w:sz w:val="16"/>
                <w:szCs w:val="16"/>
                <w:lang w:val="mk-MK"/>
              </w:rPr>
              <w:br/>
              <w:t>• Позитивна толеранција (positive tolerance): 0 до + 4.99W или 0 до + 3%.</w:t>
            </w:r>
            <w:r w:rsidRPr="000441D9">
              <w:rPr>
                <w:rFonts w:asciiTheme="minorHAnsi" w:hAnsiTheme="minorHAnsi" w:cstheme="minorHAnsi"/>
                <w:color w:val="000000"/>
                <w:sz w:val="16"/>
                <w:szCs w:val="16"/>
                <w:lang w:val="mk-MK"/>
              </w:rPr>
              <w:br/>
              <w:t>• Температурен коефициент при максимална моќност (Peak Power Temperature Coefficient ≤ -0.43% / K)</w:t>
            </w:r>
            <w:r w:rsidRPr="000441D9">
              <w:rPr>
                <w:rFonts w:asciiTheme="minorHAnsi" w:hAnsiTheme="minorHAnsi" w:cstheme="minorHAnsi"/>
                <w:color w:val="000000"/>
                <w:sz w:val="16"/>
                <w:szCs w:val="16"/>
                <w:lang w:val="mk-MK"/>
              </w:rPr>
              <w:br/>
              <w:t>• Механички стрес (IEC / EN 61215)/2016</w:t>
            </w:r>
            <w:r w:rsidRPr="000441D9">
              <w:rPr>
                <w:rFonts w:asciiTheme="minorHAnsi" w:hAnsiTheme="minorHAnsi" w:cstheme="minorHAnsi"/>
                <w:color w:val="000000"/>
                <w:sz w:val="16"/>
                <w:szCs w:val="16"/>
                <w:lang w:val="mk-MK"/>
              </w:rPr>
              <w:br/>
              <w:t>o Макс. притисок оптоварување на модулите – Max. module pressure load:</w:t>
            </w:r>
            <w:r w:rsidRPr="000441D9">
              <w:rPr>
                <w:rFonts w:asciiTheme="minorHAnsi" w:hAnsiTheme="minorHAnsi" w:cstheme="minorHAnsi"/>
                <w:color w:val="000000"/>
                <w:sz w:val="16"/>
                <w:szCs w:val="16"/>
                <w:lang w:val="mk-MK"/>
              </w:rPr>
              <w:br/>
              <w:t>5400 Pa</w:t>
            </w:r>
            <w:r w:rsidRPr="000441D9">
              <w:rPr>
                <w:rFonts w:asciiTheme="minorHAnsi" w:hAnsiTheme="minorHAnsi" w:cstheme="minorHAnsi"/>
                <w:color w:val="000000"/>
                <w:sz w:val="16"/>
                <w:szCs w:val="16"/>
                <w:lang w:val="mk-MK"/>
              </w:rPr>
              <w:br/>
              <w:t>o Макс. оптоварување на модулите при ветер – Max. module wind load: најмалку 2.400Pa</w:t>
            </w:r>
            <w:r w:rsidRPr="000441D9">
              <w:rPr>
                <w:rFonts w:asciiTheme="minorHAnsi" w:hAnsiTheme="minorHAnsi" w:cstheme="minorHAnsi"/>
                <w:color w:val="000000"/>
                <w:sz w:val="16"/>
                <w:szCs w:val="16"/>
                <w:lang w:val="mk-MK"/>
              </w:rPr>
              <w:br/>
              <w:t>• Должина на кабел ≥ 1000mm.</w:t>
            </w:r>
            <w:r w:rsidRPr="000441D9">
              <w:rPr>
                <w:rFonts w:asciiTheme="minorHAnsi" w:hAnsiTheme="minorHAnsi" w:cstheme="minorHAnsi"/>
                <w:color w:val="000000"/>
                <w:sz w:val="16"/>
                <w:szCs w:val="16"/>
                <w:lang w:val="mk-MK"/>
              </w:rPr>
              <w:br/>
              <w:t>• Водонепропустлива разводна кутија (waterproof junction box) со степен на</w:t>
            </w:r>
            <w:r w:rsidRPr="000441D9">
              <w:rPr>
                <w:rFonts w:asciiTheme="minorHAnsi" w:hAnsiTheme="minorHAnsi" w:cstheme="minorHAnsi"/>
                <w:color w:val="000000"/>
                <w:sz w:val="16"/>
                <w:szCs w:val="16"/>
                <w:lang w:val="mk-MK"/>
              </w:rPr>
              <w:br/>
              <w:t>заштита најмалку IP67, која е цврсто прикачена на задната страна на модулите и приклучоци (connectors) MC4 / IP 67 кои ќе бидат во согласност со националните прописи. Овие кутии треба да ги содржат позитивни и негативни</w:t>
            </w:r>
            <w:r w:rsidRPr="000441D9">
              <w:rPr>
                <w:rFonts w:asciiTheme="minorHAnsi" w:hAnsiTheme="minorHAnsi" w:cstheme="minorHAnsi"/>
                <w:color w:val="000000"/>
                <w:sz w:val="16"/>
                <w:szCs w:val="16"/>
                <w:lang w:val="mk-MK"/>
              </w:rPr>
              <w:br/>
              <w:t>полови на излез, во кои завршуваат каблите од тип Multi Contact (MC) или</w:t>
            </w:r>
            <w:r w:rsidRPr="000441D9">
              <w:rPr>
                <w:rFonts w:asciiTheme="minorHAnsi" w:hAnsiTheme="minorHAnsi" w:cstheme="minorHAnsi"/>
                <w:color w:val="000000"/>
                <w:sz w:val="16"/>
                <w:szCs w:val="16"/>
                <w:lang w:val="mk-MK"/>
              </w:rPr>
              <w:br/>
              <w:t>еквиваленти, и “by pass” диоди за заштита од прегревање или наизменични</w:t>
            </w:r>
            <w:r w:rsidRPr="000441D9">
              <w:rPr>
                <w:rFonts w:asciiTheme="minorHAnsi" w:hAnsiTheme="minorHAnsi" w:cstheme="minorHAnsi"/>
                <w:color w:val="000000"/>
                <w:sz w:val="16"/>
                <w:szCs w:val="16"/>
                <w:lang w:val="mk-MK"/>
              </w:rPr>
              <w:br/>
              <w:t>струи.</w:t>
            </w:r>
            <w:r w:rsidRPr="000441D9">
              <w:rPr>
                <w:rFonts w:asciiTheme="minorHAnsi" w:hAnsiTheme="minorHAnsi" w:cstheme="minorHAnsi"/>
                <w:color w:val="000000"/>
                <w:sz w:val="16"/>
                <w:szCs w:val="16"/>
                <w:lang w:val="mk-MK"/>
              </w:rPr>
              <w:br/>
              <w:t>• ФВ ќелиите треба да се поставени во материјал од пластика со висока проѕирност кој е доволно еластичен за да се овозможи експанзија и контракција.</w:t>
            </w:r>
            <w:r w:rsidRPr="000441D9">
              <w:rPr>
                <w:rFonts w:asciiTheme="minorHAnsi" w:hAnsiTheme="minorHAnsi" w:cstheme="minorHAnsi"/>
                <w:color w:val="000000"/>
                <w:sz w:val="16"/>
                <w:szCs w:val="16"/>
                <w:lang w:val="mk-MK"/>
              </w:rPr>
              <w:br/>
              <w:t>Овој материјал не треба да биде изгребан и треба да нема меури и пукнатини.</w:t>
            </w:r>
            <w:r w:rsidRPr="000441D9">
              <w:rPr>
                <w:rFonts w:asciiTheme="minorHAnsi" w:hAnsiTheme="minorHAnsi" w:cstheme="minorHAnsi"/>
                <w:color w:val="000000"/>
                <w:sz w:val="16"/>
                <w:szCs w:val="16"/>
                <w:lang w:val="mk-MK"/>
              </w:rPr>
              <w:br/>
              <w:t>• Предната површина на фотоволтаични ќелии ќе биде заштитена со калено</w:t>
            </w:r>
            <w:r w:rsidRPr="000441D9">
              <w:rPr>
                <w:rFonts w:asciiTheme="minorHAnsi" w:hAnsiTheme="minorHAnsi" w:cstheme="minorHAnsi"/>
                <w:color w:val="000000"/>
                <w:sz w:val="16"/>
                <w:szCs w:val="16"/>
                <w:lang w:val="mk-MK"/>
              </w:rPr>
              <w:br/>
              <w:t>стакло со ниска содржина на железо од дебелина ≥ 3,2 мм. Стаклената обвивка ќе издржи големо влијание, топлински стрес и високи ветрови (ветер</w:t>
            </w:r>
            <w:r w:rsidRPr="000441D9">
              <w:rPr>
                <w:rFonts w:asciiTheme="minorHAnsi" w:hAnsiTheme="minorHAnsi" w:cstheme="minorHAnsi"/>
                <w:color w:val="000000"/>
                <w:sz w:val="16"/>
                <w:szCs w:val="16"/>
                <w:lang w:val="mk-MK"/>
              </w:rPr>
              <w:br/>
              <w:t>со висока содржина на песок).</w:t>
            </w:r>
          </w:p>
          <w:p w14:paraId="3293AB20" w14:textId="5B34F25E" w:rsidR="00325834" w:rsidRPr="000441D9" w:rsidRDefault="00325834" w:rsidP="00AD61C3">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Задниот дел на модулот треба да биде направен од непроѕирен флексибилен материјал. Модулот треба да биде опкружен со метална рамка изработена од анодизирана алуминиумска легура. Целата структура треба да биде</w:t>
            </w:r>
            <w:r w:rsidRPr="000441D9">
              <w:rPr>
                <w:rFonts w:asciiTheme="minorHAnsi" w:hAnsiTheme="minorHAnsi" w:cstheme="minorHAnsi"/>
                <w:color w:val="000000"/>
                <w:sz w:val="16"/>
                <w:szCs w:val="16"/>
                <w:lang w:val="mk-MK"/>
              </w:rPr>
              <w:br/>
              <w:t>погодна за да овозможи термички контракции на стаклениот капак и испарување на кондензатите на вода. Исто така, треба да биде погодно за да може</w:t>
            </w:r>
            <w:r w:rsidRPr="000441D9">
              <w:rPr>
                <w:rFonts w:asciiTheme="minorHAnsi" w:hAnsiTheme="minorHAnsi" w:cstheme="minorHAnsi"/>
                <w:color w:val="000000"/>
                <w:sz w:val="16"/>
                <w:szCs w:val="16"/>
                <w:lang w:val="mk-MK"/>
              </w:rPr>
              <w:br/>
              <w:t>да се изведе правилно заземјување.</w:t>
            </w:r>
            <w:r w:rsidRPr="000441D9">
              <w:rPr>
                <w:rFonts w:asciiTheme="minorHAnsi" w:hAnsiTheme="minorHAnsi" w:cstheme="minorHAnsi"/>
                <w:color w:val="000000"/>
                <w:sz w:val="16"/>
                <w:szCs w:val="16"/>
                <w:lang w:val="mk-MK"/>
              </w:rPr>
              <w:br/>
              <w:t>• Натписната плоча со технички карактеристики ги содржи најмалку следните</w:t>
            </w:r>
            <w:r w:rsidRPr="000441D9">
              <w:rPr>
                <w:rFonts w:asciiTheme="minorHAnsi" w:hAnsiTheme="minorHAnsi" w:cstheme="minorHAnsi"/>
                <w:color w:val="000000"/>
                <w:sz w:val="16"/>
                <w:szCs w:val="16"/>
                <w:lang w:val="mk-MK"/>
              </w:rPr>
              <w:br/>
              <w:t>информации:</w:t>
            </w:r>
            <w:r w:rsidRPr="000441D9">
              <w:rPr>
                <w:rFonts w:asciiTheme="minorHAnsi" w:hAnsiTheme="minorHAnsi" w:cstheme="minorHAnsi"/>
                <w:color w:val="000000"/>
                <w:sz w:val="16"/>
                <w:szCs w:val="16"/>
                <w:lang w:val="mk-MK"/>
              </w:rPr>
              <w:br/>
              <w:t>o Име на производителот (Name of manufacturer)</w:t>
            </w:r>
            <w:r w:rsidRPr="000441D9">
              <w:rPr>
                <w:rFonts w:asciiTheme="minorHAnsi" w:hAnsiTheme="minorHAnsi" w:cstheme="minorHAnsi"/>
                <w:color w:val="000000"/>
                <w:sz w:val="16"/>
                <w:szCs w:val="16"/>
                <w:lang w:val="mk-MK"/>
              </w:rPr>
              <w:br/>
              <w:t>o Тип на модул (Module type)</w:t>
            </w:r>
            <w:r w:rsidRPr="000441D9">
              <w:rPr>
                <w:rFonts w:asciiTheme="minorHAnsi" w:hAnsiTheme="minorHAnsi" w:cstheme="minorHAnsi"/>
                <w:color w:val="000000"/>
                <w:sz w:val="16"/>
                <w:szCs w:val="16"/>
                <w:lang w:val="mk-MK"/>
              </w:rPr>
              <w:br/>
              <w:t>o Сериски број (Serial number)</w:t>
            </w:r>
            <w:r w:rsidRPr="000441D9">
              <w:rPr>
                <w:rFonts w:asciiTheme="minorHAnsi" w:hAnsiTheme="minorHAnsi" w:cstheme="minorHAnsi"/>
                <w:color w:val="000000"/>
                <w:sz w:val="16"/>
                <w:szCs w:val="16"/>
                <w:lang w:val="mk-MK"/>
              </w:rPr>
              <w:br/>
              <w:t>o Класа на безбедност / заштита од пожар (Safety Class/Fire safety)</w:t>
            </w:r>
            <w:r w:rsidRPr="000441D9">
              <w:rPr>
                <w:rFonts w:asciiTheme="minorHAnsi" w:hAnsiTheme="minorHAnsi" w:cstheme="minorHAnsi"/>
                <w:color w:val="000000"/>
                <w:sz w:val="16"/>
                <w:szCs w:val="16"/>
                <w:lang w:val="mk-MK"/>
              </w:rPr>
              <w:br/>
              <w:t>o Номинална моќност (Nominal power)(Pmpp), Voc, Isc вредности</w:t>
            </w:r>
            <w:r w:rsidRPr="000441D9">
              <w:rPr>
                <w:rFonts w:asciiTheme="minorHAnsi" w:hAnsiTheme="minorHAnsi" w:cstheme="minorHAnsi"/>
                <w:color w:val="000000"/>
                <w:sz w:val="16"/>
                <w:szCs w:val="16"/>
                <w:lang w:val="mk-MK"/>
              </w:rPr>
              <w:br/>
              <w:t>o Максимален системски напон (Max system voltage)</w:t>
            </w:r>
            <w:r w:rsidRPr="000441D9">
              <w:rPr>
                <w:rFonts w:asciiTheme="minorHAnsi" w:hAnsiTheme="minorHAnsi" w:cstheme="minorHAnsi"/>
                <w:color w:val="000000"/>
                <w:sz w:val="16"/>
                <w:szCs w:val="16"/>
                <w:lang w:val="mk-MK"/>
              </w:rPr>
              <w:br/>
              <w:t>o Датум на производство (Date of production)</w:t>
            </w:r>
          </w:p>
          <w:p w14:paraId="0B727CF7" w14:textId="3C35DC7C" w:rsidR="00325834" w:rsidRPr="000441D9" w:rsidRDefault="00340696" w:rsidP="0032583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 xml:space="preserve">2.4. </w:t>
            </w:r>
            <w:r w:rsidR="00325834" w:rsidRPr="000441D9">
              <w:rPr>
                <w:rFonts w:asciiTheme="minorHAnsi" w:hAnsiTheme="minorHAnsi" w:cstheme="minorHAnsi"/>
                <w:b/>
                <w:bCs/>
                <w:color w:val="000000"/>
                <w:sz w:val="16"/>
                <w:szCs w:val="16"/>
                <w:lang w:val="mk-MK"/>
              </w:rPr>
              <w:t>Година на производство</w:t>
            </w:r>
            <w:r w:rsidR="00325834" w:rsidRPr="000441D9">
              <w:rPr>
                <w:rFonts w:asciiTheme="minorHAnsi" w:hAnsiTheme="minorHAnsi" w:cstheme="minorHAnsi"/>
                <w:b/>
                <w:bCs/>
                <w:color w:val="000000"/>
                <w:sz w:val="16"/>
                <w:szCs w:val="16"/>
                <w:lang w:val="mk-MK"/>
              </w:rPr>
              <w:br/>
            </w:r>
            <w:r w:rsidR="00325834" w:rsidRPr="000441D9">
              <w:rPr>
                <w:rFonts w:asciiTheme="minorHAnsi" w:hAnsiTheme="minorHAnsi" w:cstheme="minorHAnsi"/>
                <w:color w:val="000000"/>
                <w:sz w:val="16"/>
                <w:szCs w:val="16"/>
                <w:lang w:val="mk-MK"/>
              </w:rPr>
              <w:t xml:space="preserve">• ФВ модулите треба да се произведени </w:t>
            </w:r>
            <w:r w:rsidRPr="000441D9">
              <w:rPr>
                <w:rFonts w:asciiTheme="minorHAnsi" w:hAnsiTheme="minorHAnsi" w:cstheme="minorHAnsi"/>
                <w:color w:val="000000"/>
                <w:sz w:val="16"/>
                <w:szCs w:val="16"/>
                <w:lang w:val="mk-MK"/>
              </w:rPr>
              <w:t>треба да се произведат максимум 12 месеци пред испораката на предвиденото место, што ќе биде потврдено со придружните документи или запишано на техничката плочка.</w:t>
            </w:r>
            <w:r w:rsidR="00325834" w:rsidRPr="000441D9">
              <w:rPr>
                <w:rFonts w:asciiTheme="minorHAnsi" w:hAnsiTheme="minorHAnsi" w:cstheme="minorHAnsi"/>
                <w:color w:val="000000"/>
                <w:sz w:val="16"/>
                <w:szCs w:val="16"/>
                <w:lang w:val="mk-MK"/>
              </w:rPr>
              <w:t>:</w:t>
            </w:r>
            <w:r w:rsidR="00325834" w:rsidRPr="000441D9">
              <w:rPr>
                <w:rFonts w:asciiTheme="minorHAnsi" w:hAnsiTheme="minorHAnsi" w:cstheme="minorHAnsi"/>
                <w:color w:val="000000"/>
                <w:sz w:val="16"/>
                <w:szCs w:val="16"/>
                <w:lang w:val="mk-MK"/>
              </w:rPr>
              <w:br/>
              <w:t>o Придружните документи за датумот на производство</w:t>
            </w:r>
            <w:r w:rsidR="00325834" w:rsidRPr="000441D9">
              <w:rPr>
                <w:rFonts w:asciiTheme="minorHAnsi" w:hAnsiTheme="minorHAnsi" w:cstheme="minorHAnsi"/>
                <w:color w:val="000000"/>
                <w:sz w:val="16"/>
                <w:szCs w:val="16"/>
                <w:lang w:val="mk-MK"/>
              </w:rPr>
              <w:br/>
              <w:t>o Други извештаи (протокол со мерења).</w:t>
            </w:r>
            <w:r w:rsidR="00325834" w:rsidRPr="000441D9">
              <w:rPr>
                <w:rFonts w:asciiTheme="minorHAnsi" w:hAnsiTheme="minorHAnsi" w:cstheme="minorHAnsi"/>
                <w:color w:val="000000"/>
                <w:sz w:val="16"/>
                <w:szCs w:val="16"/>
                <w:lang w:val="mk-MK"/>
              </w:rPr>
              <w:br/>
            </w:r>
            <w:r w:rsidR="00325834" w:rsidRPr="000441D9">
              <w:rPr>
                <w:rFonts w:asciiTheme="minorHAnsi" w:hAnsiTheme="minorHAnsi" w:cstheme="minorHAnsi"/>
                <w:b/>
                <w:bCs/>
                <w:color w:val="000000"/>
                <w:sz w:val="16"/>
                <w:szCs w:val="16"/>
                <w:lang w:val="mk-MK"/>
              </w:rPr>
              <w:t>2.</w:t>
            </w:r>
            <w:r w:rsidRPr="000441D9">
              <w:rPr>
                <w:rFonts w:asciiTheme="minorHAnsi" w:hAnsiTheme="minorHAnsi" w:cstheme="minorHAnsi"/>
                <w:b/>
                <w:bCs/>
                <w:color w:val="000000"/>
                <w:sz w:val="16"/>
                <w:szCs w:val="16"/>
                <w:lang w:val="mk-MK"/>
              </w:rPr>
              <w:t>5</w:t>
            </w:r>
            <w:r w:rsidR="00325834" w:rsidRPr="000441D9">
              <w:rPr>
                <w:rFonts w:asciiTheme="minorHAnsi" w:hAnsiTheme="minorHAnsi" w:cstheme="minorHAnsi"/>
                <w:b/>
                <w:bCs/>
                <w:color w:val="000000"/>
                <w:sz w:val="16"/>
                <w:szCs w:val="16"/>
                <w:lang w:val="mk-MK"/>
              </w:rPr>
              <w:t>. Сертификати</w:t>
            </w:r>
            <w:r w:rsidR="00325834" w:rsidRPr="000441D9">
              <w:rPr>
                <w:rFonts w:asciiTheme="minorHAnsi" w:hAnsiTheme="minorHAnsi" w:cstheme="minorHAnsi"/>
                <w:b/>
                <w:bCs/>
                <w:color w:val="000000"/>
                <w:sz w:val="16"/>
                <w:szCs w:val="16"/>
                <w:lang w:val="mk-MK"/>
              </w:rPr>
              <w:br/>
            </w:r>
            <w:r w:rsidR="00325834" w:rsidRPr="000441D9">
              <w:rPr>
                <w:rFonts w:asciiTheme="minorHAnsi" w:hAnsiTheme="minorHAnsi" w:cstheme="minorHAnsi"/>
                <w:color w:val="000000"/>
                <w:sz w:val="16"/>
                <w:szCs w:val="16"/>
                <w:lang w:val="mk-MK"/>
              </w:rPr>
              <w:t>ФВ панелите треба да ги имаат следните сертификати кои се во сила од</w:t>
            </w:r>
            <w:r w:rsidR="00325834" w:rsidRPr="000441D9">
              <w:rPr>
                <w:rFonts w:asciiTheme="minorHAnsi" w:hAnsiTheme="minorHAnsi" w:cstheme="minorHAnsi"/>
                <w:color w:val="000000"/>
                <w:sz w:val="16"/>
                <w:szCs w:val="16"/>
                <w:lang w:val="mk-MK"/>
              </w:rPr>
              <w:br/>
              <w:t>меѓународните институции што се релевантни за производителот на панелите:</w:t>
            </w:r>
            <w:r w:rsidR="00325834" w:rsidRPr="000441D9">
              <w:rPr>
                <w:rFonts w:asciiTheme="minorHAnsi" w:hAnsiTheme="minorHAnsi" w:cstheme="minorHAnsi"/>
                <w:color w:val="000000"/>
                <w:sz w:val="16"/>
                <w:szCs w:val="16"/>
                <w:lang w:val="mk-MK"/>
              </w:rPr>
              <w:br/>
              <w:t>• CE наведени</w:t>
            </w:r>
            <w:r w:rsidR="00325834" w:rsidRPr="000441D9">
              <w:rPr>
                <w:rFonts w:asciiTheme="minorHAnsi" w:hAnsiTheme="minorHAnsi" w:cstheme="minorHAnsi"/>
                <w:color w:val="000000"/>
                <w:sz w:val="16"/>
                <w:szCs w:val="16"/>
                <w:lang w:val="mk-MK"/>
              </w:rPr>
              <w:br/>
              <w:t>• IEC 61215 2 второ издание: Дизајн квалификација и одобрение на тип –</w:t>
            </w:r>
            <w:r w:rsidR="00325834" w:rsidRPr="000441D9">
              <w:rPr>
                <w:rFonts w:asciiTheme="minorHAnsi" w:hAnsiTheme="minorHAnsi" w:cstheme="minorHAnsi"/>
                <w:color w:val="000000"/>
                <w:sz w:val="16"/>
                <w:szCs w:val="16"/>
                <w:lang w:val="mk-MK"/>
              </w:rPr>
              <w:br/>
              <w:t>Design qualification and type approval</w:t>
            </w:r>
            <w:r w:rsidR="00325834" w:rsidRPr="000441D9">
              <w:rPr>
                <w:rFonts w:asciiTheme="minorHAnsi" w:hAnsiTheme="minorHAnsi" w:cstheme="minorHAnsi"/>
                <w:color w:val="000000"/>
                <w:sz w:val="16"/>
                <w:szCs w:val="16"/>
                <w:lang w:val="mk-MK"/>
              </w:rPr>
              <w:br/>
              <w:t>• IEC 61730 1/2: Безбедносни квалификации на фотоволтаичен модул- Photovoltaic module safety qualification</w:t>
            </w:r>
            <w:r w:rsidR="00325834" w:rsidRPr="000441D9">
              <w:rPr>
                <w:rFonts w:asciiTheme="minorHAnsi" w:hAnsiTheme="minorHAnsi" w:cstheme="minorHAnsi"/>
                <w:color w:val="000000"/>
                <w:sz w:val="16"/>
                <w:szCs w:val="16"/>
                <w:lang w:val="mk-MK"/>
              </w:rPr>
              <w:br/>
              <w:t>• IEC 61701: Отпорност на корозија во солена вода- Salt corrosion resistance</w:t>
            </w:r>
            <w:r w:rsidR="00325834" w:rsidRPr="000441D9">
              <w:rPr>
                <w:rFonts w:asciiTheme="minorHAnsi" w:hAnsiTheme="minorHAnsi" w:cstheme="minorHAnsi"/>
                <w:color w:val="000000"/>
                <w:sz w:val="16"/>
                <w:szCs w:val="16"/>
                <w:lang w:val="mk-MK"/>
              </w:rPr>
              <w:br/>
              <w:t>• IEC 62716: Отпорност на корозија на амониј</w:t>
            </w:r>
          </w:p>
          <w:p w14:paraId="4230C022" w14:textId="4E54A42C" w:rsidR="00325834" w:rsidRPr="000441D9" w:rsidRDefault="00325834" w:rsidP="0032583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IEC 62804: отпорност на PID- PID resistance</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w:t>
            </w:r>
            <w:r w:rsidR="00340696" w:rsidRPr="000441D9">
              <w:rPr>
                <w:rFonts w:asciiTheme="minorHAnsi" w:hAnsiTheme="minorHAnsi" w:cstheme="minorHAnsi"/>
                <w:b/>
                <w:bCs/>
                <w:color w:val="000000"/>
                <w:sz w:val="16"/>
                <w:szCs w:val="16"/>
                <w:lang w:val="mk-MK"/>
              </w:rPr>
              <w:t>6</w:t>
            </w:r>
            <w:r w:rsidRPr="000441D9">
              <w:rPr>
                <w:rFonts w:asciiTheme="minorHAnsi" w:hAnsiTheme="minorHAnsi" w:cstheme="minorHAnsi"/>
                <w:b/>
                <w:bCs/>
                <w:color w:val="000000"/>
                <w:sz w:val="16"/>
                <w:szCs w:val="16"/>
                <w:lang w:val="mk-MK"/>
              </w:rPr>
              <w:t>. Гаранции за опремата и изведбата (Product and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 треба да бидат придружени со гаранција на производителот за:</w:t>
            </w:r>
            <w:r w:rsidRPr="000441D9">
              <w:rPr>
                <w:rFonts w:asciiTheme="minorHAnsi" w:hAnsiTheme="minorHAnsi" w:cstheme="minorHAnsi"/>
                <w:color w:val="000000"/>
                <w:sz w:val="16"/>
                <w:szCs w:val="16"/>
                <w:lang w:val="mk-MK"/>
              </w:rPr>
              <w:br/>
              <w:t>• Гаранција за производот (product warranty) ≥ 10 години</w:t>
            </w:r>
            <w:r w:rsidRPr="000441D9">
              <w:rPr>
                <w:rFonts w:asciiTheme="minorHAnsi" w:hAnsiTheme="minorHAnsi" w:cstheme="minorHAnsi"/>
                <w:color w:val="000000"/>
                <w:sz w:val="16"/>
                <w:szCs w:val="16"/>
                <w:lang w:val="mk-MK"/>
              </w:rPr>
              <w:br/>
              <w:t>• Гаранција за изведбата (performance warranty):</w:t>
            </w:r>
            <w:r w:rsidRPr="000441D9">
              <w:rPr>
                <w:rFonts w:asciiTheme="minorHAnsi" w:hAnsiTheme="minorHAnsi" w:cstheme="minorHAnsi"/>
                <w:color w:val="000000"/>
                <w:sz w:val="16"/>
                <w:szCs w:val="16"/>
                <w:lang w:val="mk-MK"/>
              </w:rPr>
              <w:br/>
              <w:t>o ≥ 97% во 1 та година</w:t>
            </w:r>
            <w:r w:rsidRPr="000441D9">
              <w:rPr>
                <w:rFonts w:asciiTheme="minorHAnsi" w:hAnsiTheme="minorHAnsi" w:cstheme="minorHAnsi"/>
                <w:color w:val="000000"/>
                <w:sz w:val="16"/>
                <w:szCs w:val="16"/>
                <w:lang w:val="mk-MK"/>
              </w:rPr>
              <w:br/>
              <w:t>o ≥ 90% во десеттата година</w:t>
            </w:r>
            <w:r w:rsidRPr="000441D9">
              <w:rPr>
                <w:rFonts w:asciiTheme="minorHAnsi" w:hAnsiTheme="minorHAnsi" w:cstheme="minorHAnsi"/>
                <w:color w:val="000000"/>
                <w:sz w:val="16"/>
                <w:szCs w:val="16"/>
                <w:lang w:val="mk-MK"/>
              </w:rPr>
              <w:br/>
              <w:t>o ≥ 80% на 25-тата година</w:t>
            </w:r>
            <w:r w:rsidRPr="000441D9">
              <w:rPr>
                <w:rFonts w:asciiTheme="minorHAnsi" w:hAnsiTheme="minorHAnsi" w:cstheme="minorHAnsi"/>
                <w:color w:val="000000"/>
                <w:sz w:val="16"/>
                <w:szCs w:val="16"/>
                <w:lang w:val="mk-MK"/>
              </w:rPr>
              <w:br/>
              <w:t>• Линеарна гаранција за моќност (linear power guarantee), која укажува на</w:t>
            </w:r>
            <w:r w:rsidRPr="000441D9">
              <w:rPr>
                <w:rFonts w:asciiTheme="minorHAnsi" w:hAnsiTheme="minorHAnsi" w:cstheme="minorHAnsi"/>
                <w:color w:val="000000"/>
                <w:sz w:val="16"/>
                <w:szCs w:val="16"/>
                <w:lang w:val="mk-MK"/>
              </w:rPr>
              <w:br/>
              <w:t>процентуална деградација годишно (% degradation per year).</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w:t>
            </w:r>
            <w:r w:rsidR="00340696" w:rsidRPr="000441D9">
              <w:rPr>
                <w:rFonts w:asciiTheme="minorHAnsi" w:hAnsiTheme="minorHAnsi" w:cstheme="minorHAnsi"/>
                <w:b/>
                <w:bCs/>
                <w:color w:val="000000"/>
                <w:sz w:val="16"/>
                <w:szCs w:val="16"/>
                <w:lang w:val="mk-MK"/>
              </w:rPr>
              <w:t>7</w:t>
            </w:r>
            <w:r w:rsidRPr="000441D9">
              <w:rPr>
                <w:rFonts w:asciiTheme="minorHAnsi" w:hAnsiTheme="minorHAnsi" w:cstheme="minorHAnsi"/>
                <w:b/>
                <w:bCs/>
                <w:color w:val="000000"/>
                <w:sz w:val="16"/>
                <w:szCs w:val="16"/>
                <w:lang w:val="mk-MK"/>
              </w:rPr>
              <w:t>. Управување со животната средина</w:t>
            </w:r>
          </w:p>
          <w:p w14:paraId="097E3E1B" w14:textId="0FE899FA" w:rsidR="00325834" w:rsidRPr="000441D9" w:rsidRDefault="00325834" w:rsidP="00AD61C3">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Производителот или официјалниот увозник – препродавач треба да е целосно усогласен со националната легислатива.</w:t>
            </w:r>
          </w:p>
          <w:p w14:paraId="5B875C20" w14:textId="77777777" w:rsidR="00340696" w:rsidRPr="000441D9" w:rsidRDefault="00340696" w:rsidP="00742136">
            <w:pPr>
              <w:autoSpaceDE w:val="0"/>
              <w:autoSpaceDN w:val="0"/>
              <w:adjustRightInd w:val="0"/>
              <w:rPr>
                <w:rFonts w:asciiTheme="minorHAnsi" w:hAnsiTheme="minorHAnsi" w:cstheme="minorHAnsi"/>
                <w:sz w:val="16"/>
                <w:szCs w:val="16"/>
                <w:lang w:val="mk-MK"/>
              </w:rPr>
            </w:pPr>
          </w:p>
          <w:p w14:paraId="3B10639A" w14:textId="0958C517" w:rsidR="00742136" w:rsidRPr="000441D9" w:rsidRDefault="00742136" w:rsidP="00742136">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Гаранција за изработка на инсталацијата (целосна гаранција на проектот) со цел да има целосно функционална инсталација мин</w:t>
            </w:r>
            <w:r w:rsidR="00B427AB" w:rsidRPr="000441D9">
              <w:rPr>
                <w:rFonts w:asciiTheme="minorHAnsi" w:hAnsiTheme="minorHAnsi" w:cstheme="minorHAnsi"/>
                <w:sz w:val="16"/>
                <w:szCs w:val="16"/>
                <w:lang w:val="mk-MK"/>
              </w:rPr>
              <w:t xml:space="preserve">имум </w:t>
            </w:r>
            <w:r w:rsidRPr="000441D9">
              <w:rPr>
                <w:rFonts w:asciiTheme="minorHAnsi" w:hAnsiTheme="minorHAnsi" w:cstheme="minorHAnsi"/>
                <w:sz w:val="16"/>
                <w:szCs w:val="16"/>
                <w:lang w:val="mk-MK"/>
              </w:rPr>
              <w:t>5 години</w:t>
            </w:r>
          </w:p>
          <w:p w14:paraId="22CE6FF9" w14:textId="77777777" w:rsidR="00742136" w:rsidRPr="000441D9" w:rsidRDefault="00742136" w:rsidP="00742136">
            <w:pPr>
              <w:autoSpaceDE w:val="0"/>
              <w:autoSpaceDN w:val="0"/>
              <w:adjustRightInd w:val="0"/>
              <w:rPr>
                <w:rFonts w:asciiTheme="minorHAnsi" w:hAnsiTheme="minorHAnsi" w:cstheme="minorHAnsi"/>
                <w:sz w:val="16"/>
                <w:szCs w:val="16"/>
                <w:lang w:val="mk-MK"/>
              </w:rPr>
            </w:pPr>
          </w:p>
          <w:p w14:paraId="1FFF1FDA" w14:textId="15F5D67B" w:rsidR="00742136" w:rsidRPr="000441D9" w:rsidRDefault="00742136" w:rsidP="00742136">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 (ќе се бара да се достават пред потпишување на договорот)</w:t>
            </w:r>
          </w:p>
          <w:p w14:paraId="4321A69F" w14:textId="7BFD2F66" w:rsidR="00742136" w:rsidRPr="000441D9" w:rsidRDefault="00742136" w:rsidP="00742136">
            <w:pPr>
              <w:autoSpaceDE w:val="0"/>
              <w:autoSpaceDN w:val="0"/>
              <w:adjustRightInd w:val="0"/>
              <w:rPr>
                <w:rFonts w:asciiTheme="minorHAnsi" w:hAnsiTheme="minorHAnsi" w:cstheme="minorHAnsi"/>
                <w:sz w:val="16"/>
                <w:szCs w:val="16"/>
                <w:lang w:val="mk-MK"/>
              </w:rPr>
            </w:pPr>
          </w:p>
        </w:tc>
        <w:tc>
          <w:tcPr>
            <w:tcW w:w="720" w:type="dxa"/>
          </w:tcPr>
          <w:p w14:paraId="7D01F42E" w14:textId="77777777" w:rsidR="00AD61C3" w:rsidRPr="000441D9" w:rsidRDefault="00AD61C3" w:rsidP="00AD61C3">
            <w:pPr>
              <w:jc w:val="center"/>
              <w:rPr>
                <w:rFonts w:asciiTheme="minorHAnsi" w:hAnsiTheme="minorHAnsi" w:cstheme="minorHAnsi"/>
                <w:sz w:val="16"/>
                <w:szCs w:val="16"/>
                <w:lang w:val="mk-MK"/>
              </w:rPr>
            </w:pPr>
          </w:p>
        </w:tc>
        <w:tc>
          <w:tcPr>
            <w:tcW w:w="720" w:type="dxa"/>
          </w:tcPr>
          <w:p w14:paraId="4F01816B" w14:textId="77777777" w:rsidR="00AD61C3" w:rsidRPr="000441D9" w:rsidRDefault="00AD61C3" w:rsidP="00AD61C3">
            <w:pPr>
              <w:jc w:val="center"/>
              <w:rPr>
                <w:rFonts w:asciiTheme="minorHAnsi" w:hAnsiTheme="minorHAnsi" w:cstheme="minorHAnsi"/>
                <w:sz w:val="16"/>
                <w:szCs w:val="16"/>
                <w:lang w:val="mk-MK"/>
              </w:rPr>
            </w:pPr>
          </w:p>
        </w:tc>
      </w:tr>
    </w:tbl>
    <w:p w14:paraId="25355168" w14:textId="77777777" w:rsidR="00AD61C3" w:rsidRPr="000441D9" w:rsidRDefault="00AD61C3" w:rsidP="00AD61C3">
      <w:pPr>
        <w:jc w:val="cente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AD61C3" w:rsidRPr="000441D9" w14:paraId="6D3B050F" w14:textId="77777777" w:rsidTr="00D65132">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0980CDCA"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2D636B0B" w14:textId="77777777" w:rsidR="00AD61C3" w:rsidRPr="000441D9" w:rsidRDefault="00AD61C3" w:rsidP="00AD61C3">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5A0E425C" w14:textId="77777777" w:rsidR="00AD61C3" w:rsidRPr="000441D9" w:rsidRDefault="00AD61C3" w:rsidP="00AD61C3">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7014BA8E"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6645D271"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1FA738CE" w14:textId="77777777" w:rsidR="00AD61C3" w:rsidRPr="000441D9" w:rsidRDefault="00AD61C3" w:rsidP="00AD61C3">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D61C3" w:rsidRPr="000441D9" w14:paraId="5B189870" w14:textId="77777777" w:rsidTr="00D65132">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0C3E0292" w14:textId="77777777" w:rsidR="00AD61C3" w:rsidRPr="000441D9" w:rsidRDefault="00AD61C3" w:rsidP="00AF1C7C">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41F540BA" w14:textId="262AC94B" w:rsidR="00AD61C3" w:rsidRPr="000441D9" w:rsidRDefault="00742136" w:rsidP="00AD61C3">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1260" w:type="dxa"/>
            <w:tcBorders>
              <w:top w:val="single" w:sz="4" w:space="0" w:color="auto"/>
              <w:left w:val="single" w:sz="4" w:space="0" w:color="auto"/>
              <w:bottom w:val="single" w:sz="4" w:space="0" w:color="auto"/>
              <w:right w:val="single" w:sz="4" w:space="0" w:color="auto"/>
            </w:tcBorders>
            <w:vAlign w:val="center"/>
          </w:tcPr>
          <w:p w14:paraId="78C1076B" w14:textId="77777777" w:rsidR="00AD61C3" w:rsidRPr="000441D9" w:rsidRDefault="00AD61C3"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20468AA2" w14:textId="77777777" w:rsidR="00AD61C3" w:rsidRPr="000441D9" w:rsidRDefault="00AD61C3" w:rsidP="00AD61C3">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4D413EF2" w14:textId="77777777" w:rsidR="00AD61C3" w:rsidRPr="000441D9" w:rsidRDefault="00AD61C3" w:rsidP="00AD61C3">
            <w:pPr>
              <w:jc w:val="center"/>
              <w:rPr>
                <w:rFonts w:asciiTheme="minorHAnsi" w:hAnsiTheme="minorHAnsi" w:cstheme="minorHAnsi"/>
                <w:bCs/>
                <w:sz w:val="16"/>
                <w:szCs w:val="16"/>
                <w:lang w:val="mk-MK"/>
              </w:rPr>
            </w:pPr>
          </w:p>
        </w:tc>
      </w:tr>
      <w:tr w:rsidR="00AD61C3" w:rsidRPr="000441D9" w14:paraId="4A98C89B"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599CE850" w14:textId="77777777" w:rsidR="00AD61C3" w:rsidRPr="000441D9" w:rsidRDefault="00AD61C3" w:rsidP="00AF1C7C">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4E4B8ED3" w14:textId="10EBD243" w:rsidR="00742136" w:rsidRPr="000441D9" w:rsidRDefault="00883718" w:rsidP="00742136">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инвертор</w:t>
            </w:r>
          </w:p>
          <w:p w14:paraId="738926EB" w14:textId="5D662538" w:rsidR="00AD61C3" w:rsidRPr="000441D9" w:rsidRDefault="00340696" w:rsidP="00742136">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(капацитетот/моќноста не е задолжително туку е само како водилка во процесот на реализација на проектот).</w:t>
            </w:r>
          </w:p>
        </w:tc>
        <w:tc>
          <w:tcPr>
            <w:tcW w:w="1260" w:type="dxa"/>
            <w:tcBorders>
              <w:top w:val="single" w:sz="4" w:space="0" w:color="auto"/>
              <w:left w:val="single" w:sz="4" w:space="0" w:color="auto"/>
              <w:bottom w:val="single" w:sz="4" w:space="0" w:color="auto"/>
              <w:right w:val="single" w:sz="4" w:space="0" w:color="auto"/>
            </w:tcBorders>
            <w:vAlign w:val="center"/>
          </w:tcPr>
          <w:p w14:paraId="6FA6E7C0" w14:textId="77777777" w:rsidR="00AD61C3" w:rsidRPr="000441D9" w:rsidRDefault="00AD61C3"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71159D9E" w14:textId="77777777" w:rsidR="00AD61C3" w:rsidRPr="000441D9" w:rsidRDefault="00AD61C3" w:rsidP="00AD61C3">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654CB3C0" w14:textId="77777777" w:rsidR="00AD61C3" w:rsidRPr="000441D9" w:rsidRDefault="00AD61C3" w:rsidP="00AD61C3">
            <w:pPr>
              <w:jc w:val="center"/>
              <w:rPr>
                <w:rFonts w:asciiTheme="minorHAnsi" w:hAnsiTheme="minorHAnsi" w:cstheme="minorHAnsi"/>
                <w:bCs/>
                <w:sz w:val="16"/>
                <w:szCs w:val="16"/>
                <w:lang w:val="mk-MK"/>
              </w:rPr>
            </w:pPr>
          </w:p>
        </w:tc>
      </w:tr>
      <w:tr w:rsidR="00AD61C3" w:rsidRPr="000441D9" w14:paraId="7E01BA51"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6254C5D0" w14:textId="77777777" w:rsidR="00AD61C3" w:rsidRPr="000441D9" w:rsidRDefault="00AD61C3" w:rsidP="00AD61C3">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9359ECB" w14:textId="1D6E66EC" w:rsidR="00AD61C3" w:rsidRPr="000441D9" w:rsidRDefault="00340696" w:rsidP="00340696">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3.1.набавка, транспорт и монтажа на </w:t>
            </w:r>
            <w:r w:rsidR="00883718" w:rsidRPr="000441D9">
              <w:rPr>
                <w:rFonts w:asciiTheme="minorHAnsi" w:hAnsiTheme="minorHAnsi" w:cstheme="minorHAnsi"/>
                <w:b/>
                <w:bCs/>
                <w:sz w:val="16"/>
                <w:szCs w:val="16"/>
                <w:lang w:val="mk-MK"/>
              </w:rPr>
              <w:t>Инвертор  за задоволување на потребите на вкупната инсталирана моќност</w:t>
            </w:r>
            <w:r w:rsidRPr="000441D9">
              <w:rPr>
                <w:rFonts w:asciiTheme="minorHAnsi" w:hAnsiTheme="minorHAnsi" w:cstheme="minorHAnsi"/>
                <w:b/>
                <w:bCs/>
                <w:sz w:val="16"/>
                <w:szCs w:val="16"/>
                <w:lang w:val="mk-MK"/>
              </w:rPr>
              <w:t xml:space="preserve"> </w:t>
            </w:r>
            <w:r w:rsidR="004658BE" w:rsidRPr="000441D9">
              <w:rPr>
                <w:rFonts w:asciiTheme="minorHAnsi" w:hAnsiTheme="minorHAnsi" w:cstheme="minorHAnsi"/>
                <w:b/>
                <w:bCs/>
                <w:sz w:val="16"/>
                <w:szCs w:val="16"/>
                <w:lang w:val="mk-MK"/>
              </w:rPr>
              <w:t>35</w:t>
            </w:r>
            <w:r w:rsidR="00D65132" w:rsidRPr="000441D9">
              <w:rPr>
                <w:rFonts w:asciiTheme="minorHAnsi" w:hAnsiTheme="minorHAnsi" w:cstheme="minorHAnsi"/>
                <w:b/>
                <w:bCs/>
                <w:sz w:val="16"/>
                <w:szCs w:val="16"/>
                <w:lang w:val="mk-MK"/>
              </w:rPr>
              <w:t>.</w:t>
            </w:r>
            <w:r w:rsidR="004658BE" w:rsidRPr="000441D9">
              <w:rPr>
                <w:rFonts w:asciiTheme="minorHAnsi" w:hAnsiTheme="minorHAnsi" w:cstheme="minorHAnsi"/>
                <w:b/>
                <w:bCs/>
                <w:sz w:val="16"/>
                <w:szCs w:val="16"/>
                <w:lang w:val="mk-MK"/>
              </w:rPr>
              <w:t>0</w:t>
            </w:r>
            <w:r w:rsidR="00D65132" w:rsidRPr="000441D9">
              <w:rPr>
                <w:rFonts w:asciiTheme="minorHAnsi" w:hAnsiTheme="minorHAnsi" w:cstheme="minorHAnsi"/>
                <w:b/>
                <w:bCs/>
                <w:sz w:val="16"/>
                <w:szCs w:val="16"/>
                <w:lang w:val="mk-MK"/>
              </w:rPr>
              <w:t xml:space="preserve"> kW</w:t>
            </w:r>
            <w:r w:rsidR="00197896" w:rsidRPr="000441D9">
              <w:rPr>
                <w:rFonts w:asciiTheme="minorHAnsi" w:hAnsiTheme="minorHAnsi" w:cstheme="minorHAnsi"/>
                <w:sz w:val="16"/>
                <w:szCs w:val="16"/>
                <w:lang w:val="mk-MK"/>
              </w:rPr>
              <w:t xml:space="preserve"> 3M wlan/lan/webserver</w:t>
            </w:r>
          </w:p>
        </w:tc>
        <w:tc>
          <w:tcPr>
            <w:tcW w:w="720" w:type="dxa"/>
            <w:tcBorders>
              <w:top w:val="single" w:sz="4" w:space="0" w:color="auto"/>
              <w:left w:val="single" w:sz="4" w:space="0" w:color="auto"/>
              <w:bottom w:val="single" w:sz="4" w:space="0" w:color="auto"/>
              <w:right w:val="single" w:sz="4" w:space="0" w:color="auto"/>
            </w:tcBorders>
            <w:vAlign w:val="bottom"/>
          </w:tcPr>
          <w:p w14:paraId="4919B09B" w14:textId="4A1B61C6" w:rsidR="00AD61C3" w:rsidRPr="000441D9" w:rsidRDefault="00883718"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7999027F" w14:textId="57B38DC4" w:rsidR="00AD61C3" w:rsidRPr="000441D9" w:rsidRDefault="004658BE" w:rsidP="00AD61C3">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D61C3" w:rsidRPr="000441D9" w14:paraId="3E651CC3" w14:textId="77777777" w:rsidTr="00D65132">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2355C31E" w14:textId="77777777" w:rsidR="00AD61C3" w:rsidRPr="000441D9" w:rsidRDefault="00AD61C3" w:rsidP="00AD61C3">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79FD9FC" w14:textId="4EA9DA51" w:rsidR="00883718" w:rsidRPr="000441D9" w:rsidRDefault="00883718" w:rsidP="00883718">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Напомена </w:t>
            </w:r>
            <w:r w:rsidR="00216358" w:rsidRPr="000441D9">
              <w:rPr>
                <w:rFonts w:asciiTheme="minorHAnsi" w:hAnsiTheme="minorHAnsi" w:cstheme="minorHAnsi"/>
                <w:b/>
                <w:bCs/>
                <w:sz w:val="16"/>
                <w:szCs w:val="16"/>
                <w:lang w:val="mk-MK"/>
              </w:rPr>
              <w:t xml:space="preserve">Инверторот </w:t>
            </w:r>
            <w:r w:rsidRPr="000441D9">
              <w:rPr>
                <w:rFonts w:asciiTheme="minorHAnsi" w:hAnsiTheme="minorHAnsi" w:cstheme="minorHAnsi"/>
                <w:b/>
                <w:bCs/>
                <w:sz w:val="16"/>
                <w:szCs w:val="16"/>
                <w:lang w:val="mk-MK"/>
              </w:rPr>
              <w:t>да биде избран од листата на  инвертори кои се одобрени  од ЕВН</w:t>
            </w:r>
            <w:r w:rsidRPr="000441D9">
              <w:rPr>
                <w:rFonts w:asciiTheme="minorHAnsi" w:hAnsiTheme="minorHAnsi" w:cstheme="minorHAnsi"/>
                <w:sz w:val="16"/>
                <w:szCs w:val="16"/>
                <w:lang w:val="mk-MK"/>
              </w:rPr>
              <w:t xml:space="preserve"> </w:t>
            </w:r>
          </w:p>
          <w:p w14:paraId="20D99578" w14:textId="79361A98" w:rsidR="00340696" w:rsidRPr="000441D9" w:rsidRDefault="00340696" w:rsidP="00883718">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3.2. минимални технички к</w:t>
            </w:r>
            <w:r w:rsidR="00216358" w:rsidRPr="000441D9">
              <w:rPr>
                <w:rFonts w:asciiTheme="minorHAnsi" w:hAnsiTheme="minorHAnsi" w:cstheme="minorHAnsi"/>
                <w:b/>
                <w:bCs/>
                <w:sz w:val="16"/>
                <w:szCs w:val="16"/>
                <w:lang w:val="mk-MK"/>
              </w:rPr>
              <w:t>арактеристики</w:t>
            </w:r>
          </w:p>
          <w:p w14:paraId="33410253" w14:textId="0F904476" w:rsidR="00325834" w:rsidRPr="000441D9" w:rsidRDefault="00325834" w:rsidP="00883718">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Да се без трансформатор (Transformerless)</w:t>
            </w:r>
            <w:r w:rsidRPr="000441D9">
              <w:rPr>
                <w:rFonts w:asciiTheme="minorHAnsi" w:hAnsiTheme="minorHAnsi" w:cstheme="minorHAnsi"/>
                <w:color w:val="000000"/>
                <w:sz w:val="16"/>
                <w:szCs w:val="16"/>
                <w:lang w:val="mk-MK"/>
              </w:rPr>
              <w:br/>
              <w:t>• Најниска максимална ефикасност: ≥ 98,0%</w:t>
            </w:r>
            <w:r w:rsidRPr="000441D9">
              <w:rPr>
                <w:rFonts w:asciiTheme="minorHAnsi" w:hAnsiTheme="minorHAnsi" w:cstheme="minorHAnsi"/>
                <w:color w:val="000000"/>
                <w:sz w:val="16"/>
                <w:szCs w:val="16"/>
                <w:lang w:val="mk-MK"/>
              </w:rPr>
              <w:br/>
              <w:t>• Ефикасност по ЕУ стандарди: ≥ 97,0%</w:t>
            </w:r>
            <w:r w:rsidRPr="000441D9">
              <w:rPr>
                <w:rFonts w:asciiTheme="minorHAnsi" w:hAnsiTheme="minorHAnsi" w:cstheme="minorHAnsi"/>
                <w:color w:val="000000"/>
                <w:sz w:val="16"/>
                <w:szCs w:val="16"/>
                <w:lang w:val="mk-MK"/>
              </w:rPr>
              <w:br/>
              <w:t>• Максимален влезен напон DC (напон на отворено коло): 900-1000 V</w:t>
            </w:r>
            <w:r w:rsidRPr="000441D9">
              <w:rPr>
                <w:rFonts w:asciiTheme="minorHAnsi" w:hAnsiTheme="minorHAnsi" w:cstheme="minorHAnsi"/>
                <w:color w:val="000000"/>
                <w:sz w:val="16"/>
                <w:szCs w:val="16"/>
                <w:lang w:val="mk-MK"/>
              </w:rPr>
              <w:br/>
              <w:t>• Број на MPPT: ≥ 2 (за подгенератори со различна големина и наклон)</w:t>
            </w:r>
            <w:r w:rsidRPr="000441D9">
              <w:rPr>
                <w:rFonts w:asciiTheme="minorHAnsi" w:hAnsiTheme="minorHAnsi" w:cstheme="minorHAnsi"/>
                <w:color w:val="000000"/>
                <w:sz w:val="16"/>
                <w:szCs w:val="16"/>
                <w:lang w:val="mk-MK"/>
              </w:rPr>
              <w:br/>
              <w:t>• Напонски опсег на работа на MPPT: ≥ 400-800 V</w:t>
            </w:r>
            <w:r w:rsidRPr="000441D9">
              <w:rPr>
                <w:rFonts w:asciiTheme="minorHAnsi" w:hAnsiTheme="minorHAnsi" w:cstheme="minorHAnsi"/>
                <w:color w:val="000000"/>
                <w:sz w:val="16"/>
                <w:szCs w:val="16"/>
                <w:lang w:val="mk-MK"/>
              </w:rPr>
              <w:br/>
              <w:t>• Прекинувач: Механички прекинувач за DC влез или Електронски DC инверторски прекинувач</w:t>
            </w:r>
            <w:r w:rsidRPr="000441D9">
              <w:rPr>
                <w:rFonts w:asciiTheme="minorHAnsi" w:hAnsiTheme="minorHAnsi" w:cstheme="minorHAnsi"/>
                <w:color w:val="000000"/>
                <w:sz w:val="16"/>
                <w:szCs w:val="16"/>
                <w:lang w:val="mk-MK"/>
              </w:rPr>
              <w:br/>
              <w:t>• Софтверски надградби (пожелно на далечински начин)</w:t>
            </w:r>
            <w:r w:rsidRPr="000441D9">
              <w:rPr>
                <w:rFonts w:asciiTheme="minorHAnsi" w:hAnsiTheme="minorHAnsi" w:cstheme="minorHAnsi"/>
                <w:color w:val="000000"/>
                <w:sz w:val="16"/>
                <w:szCs w:val="16"/>
                <w:lang w:val="mk-MK"/>
              </w:rPr>
              <w:br/>
              <w:t>• Целосна усогласеност со локалните мрежни и административни барања.</w:t>
            </w:r>
            <w:r w:rsidRPr="000441D9">
              <w:rPr>
                <w:rFonts w:asciiTheme="minorHAnsi" w:hAnsiTheme="minorHAnsi" w:cstheme="minorHAnsi"/>
                <w:color w:val="000000"/>
                <w:sz w:val="16"/>
                <w:szCs w:val="16"/>
                <w:lang w:val="mk-MK"/>
              </w:rPr>
              <w:br/>
              <w:t>• Работен температурен опсег (˚C): -20 до +45</w:t>
            </w:r>
            <w:r w:rsidRPr="000441D9">
              <w:rPr>
                <w:rFonts w:asciiTheme="minorHAnsi" w:hAnsiTheme="minorHAnsi" w:cstheme="minorHAnsi"/>
                <w:color w:val="000000"/>
                <w:sz w:val="16"/>
                <w:szCs w:val="16"/>
                <w:lang w:val="mk-MK"/>
              </w:rPr>
              <w:br/>
              <w:t>Заштита:</w:t>
            </w:r>
            <w:r w:rsidRPr="000441D9">
              <w:rPr>
                <w:rFonts w:asciiTheme="minorHAnsi" w:hAnsiTheme="minorHAnsi" w:cstheme="minorHAnsi"/>
                <w:color w:val="000000"/>
                <w:sz w:val="16"/>
                <w:szCs w:val="16"/>
                <w:lang w:val="mk-MK"/>
              </w:rPr>
              <w:br/>
              <w:t>• Категорија на заштита (IEC 60529): ≥ IP 65</w:t>
            </w:r>
            <w:r w:rsidRPr="000441D9">
              <w:rPr>
                <w:rFonts w:asciiTheme="minorHAnsi" w:hAnsiTheme="minorHAnsi" w:cstheme="minorHAnsi"/>
                <w:color w:val="000000"/>
                <w:sz w:val="16"/>
                <w:szCs w:val="16"/>
                <w:lang w:val="mk-MK"/>
              </w:rPr>
              <w:br/>
              <w:t>• Интегрирана заштита од прекумерна струја за секој MPPT</w:t>
            </w:r>
            <w:r w:rsidRPr="000441D9">
              <w:rPr>
                <w:rFonts w:asciiTheme="minorHAnsi" w:hAnsiTheme="minorHAnsi" w:cstheme="minorHAnsi"/>
                <w:color w:val="000000"/>
                <w:sz w:val="16"/>
                <w:szCs w:val="16"/>
                <w:lang w:val="mk-MK"/>
              </w:rPr>
              <w:br/>
              <w:t>• Вградени осигурувачи за DC стриговите (ако има повеќе од д ве низи за</w:t>
            </w:r>
            <w:r w:rsidRPr="000441D9">
              <w:rPr>
                <w:rFonts w:asciiTheme="minorHAnsi" w:hAnsiTheme="minorHAnsi" w:cstheme="minorHAnsi"/>
                <w:color w:val="000000"/>
                <w:sz w:val="16"/>
                <w:szCs w:val="16"/>
                <w:lang w:val="mk-MK"/>
              </w:rPr>
              <w:br/>
              <w:t>MPPT)</w:t>
            </w:r>
            <w:r w:rsidRPr="000441D9">
              <w:rPr>
                <w:rFonts w:asciiTheme="minorHAnsi" w:hAnsiTheme="minorHAnsi" w:cstheme="minorHAnsi"/>
                <w:color w:val="000000"/>
                <w:sz w:val="16"/>
                <w:szCs w:val="16"/>
                <w:lang w:val="mk-MK"/>
              </w:rPr>
              <w:br/>
              <w:t>• Способност да работи со несиметрични DC стрингови</w:t>
            </w:r>
            <w:r w:rsidRPr="000441D9">
              <w:rPr>
                <w:rFonts w:asciiTheme="minorHAnsi" w:hAnsiTheme="minorHAnsi" w:cstheme="minorHAnsi"/>
                <w:color w:val="000000"/>
                <w:sz w:val="16"/>
                <w:szCs w:val="16"/>
                <w:lang w:val="mk-MK"/>
              </w:rPr>
              <w:br/>
              <w:t>• Начин на поставување: Монтажа на ѕид</w:t>
            </w:r>
            <w:r w:rsidRPr="000441D9">
              <w:rPr>
                <w:rFonts w:asciiTheme="minorHAnsi" w:hAnsiTheme="minorHAnsi" w:cstheme="minorHAnsi"/>
                <w:color w:val="000000"/>
                <w:sz w:val="16"/>
                <w:szCs w:val="16"/>
                <w:lang w:val="mk-MK"/>
              </w:rPr>
              <w:br/>
              <w:t>• Да има вграден монитор за основните функции и информации за грешка. Алтернативно со безжично поврзување со контрола од страна на инсталатерот.</w:t>
            </w:r>
            <w:r w:rsidRPr="000441D9">
              <w:rPr>
                <w:rFonts w:asciiTheme="minorHAnsi" w:hAnsiTheme="minorHAnsi" w:cstheme="minorHAnsi"/>
                <w:color w:val="000000"/>
                <w:sz w:val="16"/>
                <w:szCs w:val="16"/>
                <w:lang w:val="mk-MK"/>
              </w:rPr>
              <w:br/>
              <w:t>• Заштита од куса врска на AC страната</w:t>
            </w:r>
            <w:r w:rsidRPr="000441D9">
              <w:rPr>
                <w:rFonts w:asciiTheme="minorHAnsi" w:hAnsiTheme="minorHAnsi" w:cstheme="minorHAnsi"/>
                <w:color w:val="000000"/>
                <w:sz w:val="16"/>
                <w:szCs w:val="16"/>
                <w:lang w:val="mk-MK"/>
              </w:rPr>
              <w:br/>
              <w:t>• Заштита од поврзување со спротивен DC поларитет</w:t>
            </w:r>
            <w:r w:rsidRPr="000441D9">
              <w:rPr>
                <w:rFonts w:asciiTheme="minorHAnsi" w:hAnsiTheme="minorHAnsi" w:cstheme="minorHAnsi"/>
                <w:color w:val="000000"/>
                <w:sz w:val="16"/>
                <w:szCs w:val="16"/>
                <w:lang w:val="mk-MK"/>
              </w:rPr>
              <w:br/>
              <w:t>• Следење и реагирање при на дефект или грешка во заземјувањето</w:t>
            </w:r>
            <w:r w:rsidRPr="000441D9">
              <w:rPr>
                <w:rFonts w:asciiTheme="minorHAnsi" w:hAnsiTheme="minorHAnsi" w:cstheme="minorHAnsi"/>
                <w:color w:val="000000"/>
                <w:sz w:val="16"/>
                <w:szCs w:val="16"/>
                <w:lang w:val="mk-MK"/>
              </w:rPr>
              <w:br/>
              <w:t>• Можност за вклучување на Type II громобранска заштита на DC и AC влез</w:t>
            </w:r>
            <w:r w:rsidRPr="000441D9">
              <w:rPr>
                <w:rFonts w:asciiTheme="minorHAnsi" w:hAnsiTheme="minorHAnsi" w:cstheme="minorHAnsi"/>
                <w:color w:val="000000"/>
                <w:sz w:val="16"/>
                <w:szCs w:val="16"/>
                <w:lang w:val="mk-MK"/>
              </w:rPr>
              <w:br/>
              <w:t>(пожелно)</w:t>
            </w:r>
            <w:r w:rsidRPr="000441D9">
              <w:rPr>
                <w:rFonts w:asciiTheme="minorHAnsi" w:hAnsiTheme="minorHAnsi" w:cstheme="minorHAnsi"/>
                <w:color w:val="000000"/>
                <w:sz w:val="16"/>
                <w:szCs w:val="16"/>
                <w:lang w:val="mk-MK"/>
              </w:rPr>
              <w:br/>
              <w:t>• Интегриран уред за заштита според VDE 0126-1-1</w:t>
            </w:r>
            <w:r w:rsidRPr="000441D9">
              <w:rPr>
                <w:rFonts w:asciiTheme="minorHAnsi" w:hAnsiTheme="minorHAnsi" w:cstheme="minorHAnsi"/>
                <w:sz w:val="16"/>
                <w:szCs w:val="16"/>
                <w:lang w:val="mk-MK"/>
              </w:rPr>
              <w:t xml:space="preserve">  </w:t>
            </w:r>
          </w:p>
          <w:p w14:paraId="140CB5CB" w14:textId="77777777" w:rsidR="00216358" w:rsidRPr="000441D9" w:rsidRDefault="00216358" w:rsidP="00216358">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3.3.  систем за мониторирање  </w:t>
            </w:r>
          </w:p>
          <w:p w14:paraId="5C4020BC" w14:textId="78C90A06" w:rsidR="00216358" w:rsidRPr="000441D9" w:rsidRDefault="00216358" w:rsidP="00883718">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кој најмалку дневно ќе ги складира податоците за производство и другите релева</w:t>
            </w:r>
            <w:r w:rsidR="00FE2853" w:rsidRPr="000441D9">
              <w:rPr>
                <w:rFonts w:asciiTheme="minorHAnsi" w:hAnsiTheme="minorHAnsi" w:cstheme="minorHAnsi"/>
                <w:sz w:val="16"/>
                <w:szCs w:val="16"/>
                <w:lang w:val="mk-MK"/>
              </w:rPr>
              <w:t>н</w:t>
            </w:r>
            <w:r w:rsidRPr="000441D9">
              <w:rPr>
                <w:rFonts w:asciiTheme="minorHAnsi" w:hAnsiTheme="minorHAnsi" w:cstheme="minorHAnsi"/>
                <w:sz w:val="16"/>
                <w:szCs w:val="16"/>
                <w:lang w:val="mk-MK"/>
              </w:rPr>
              <w:t xml:space="preserve">тни податоци за соларните ФВ </w:t>
            </w:r>
            <w:r w:rsidR="00FE2853"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а со можност за складирање на податоците за најмалку 3 месеци на USB  мемориска картички со можност за интернет конекција</w:t>
            </w:r>
          </w:p>
          <w:p w14:paraId="179E40E1" w14:textId="77777777" w:rsidR="00A73A02" w:rsidRPr="000441D9" w:rsidRDefault="00A73A02" w:rsidP="00A73A02">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Можност за локално поврзување со кабел (LAN Ethernet) </w:t>
            </w:r>
          </w:p>
          <w:p w14:paraId="21B2B06B" w14:textId="3B08445D" w:rsidR="00A73A02" w:rsidRPr="000441D9" w:rsidRDefault="00A73A02" w:rsidP="00A73A02">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Способност за снимање и зачувување на основните енергетски податоци </w:t>
            </w:r>
            <w:r w:rsidR="00447CC7" w:rsidRPr="000441D9">
              <w:rPr>
                <w:rFonts w:asciiTheme="minorHAnsi" w:hAnsiTheme="minorHAnsi" w:cstheme="minorHAnsi"/>
                <w:color w:val="000000"/>
                <w:sz w:val="16"/>
                <w:szCs w:val="16"/>
                <w:lang w:val="mk-MK"/>
              </w:rPr>
              <w:t>кои ќе</w:t>
            </w:r>
            <w:r w:rsidRPr="000441D9">
              <w:rPr>
                <w:rFonts w:asciiTheme="minorHAnsi" w:hAnsiTheme="minorHAnsi" w:cstheme="minorHAnsi"/>
                <w:color w:val="000000"/>
                <w:sz w:val="16"/>
                <w:szCs w:val="16"/>
                <w:lang w:val="mk-MK"/>
              </w:rPr>
              <w:t xml:space="preserve"> бидат поврзани со слободна и доживотна платформа за следење (PORTAL) и графичка претстава за добрата работа на ФВ централата преку  компјутер и мобилен.</w:t>
            </w:r>
            <w:r w:rsidRPr="000441D9">
              <w:rPr>
                <w:rFonts w:asciiTheme="minorHAnsi" w:hAnsiTheme="minorHAnsi" w:cstheme="minorHAnsi"/>
                <w:color w:val="000000"/>
                <w:sz w:val="16"/>
                <w:szCs w:val="16"/>
                <w:lang w:val="mk-MK"/>
              </w:rPr>
              <w:br/>
              <w:t>• Способност веднаш да се ажурираат преку е-пошта за грешки, несовпаѓања,</w:t>
            </w:r>
            <w:r w:rsidR="00447CC7" w:rsidRPr="000441D9">
              <w:rPr>
                <w:rFonts w:asciiTheme="minorHAnsi" w:hAnsiTheme="minorHAnsi" w:cstheme="minorHAnsi"/>
                <w:color w:val="000000"/>
                <w:sz w:val="16"/>
                <w:szCs w:val="16"/>
                <w:lang w:val="mk-MK"/>
              </w:rPr>
              <w:t xml:space="preserve"> </w:t>
            </w:r>
            <w:r w:rsidRPr="000441D9">
              <w:rPr>
                <w:rFonts w:asciiTheme="minorHAnsi" w:hAnsiTheme="minorHAnsi" w:cstheme="minorHAnsi"/>
                <w:color w:val="000000"/>
                <w:sz w:val="16"/>
                <w:szCs w:val="16"/>
                <w:lang w:val="mk-MK"/>
              </w:rPr>
              <w:t>дневни извештаи, месечни извештаи итн.</w:t>
            </w:r>
            <w:r w:rsidRPr="000441D9">
              <w:rPr>
                <w:rFonts w:asciiTheme="minorHAnsi" w:hAnsiTheme="minorHAnsi" w:cstheme="minorHAnsi"/>
                <w:color w:val="000000"/>
                <w:sz w:val="16"/>
                <w:szCs w:val="16"/>
                <w:lang w:val="mk-MK"/>
              </w:rPr>
              <w:br/>
              <w:t>• Мониторинг со паметни телефони (Android, iPhone) преку апликација на производителот на инверторот (не на трета страна)</w:t>
            </w:r>
          </w:p>
          <w:p w14:paraId="28C5C6C8" w14:textId="4783E2A9" w:rsidR="00883718" w:rsidRPr="000441D9" w:rsidRDefault="00340696" w:rsidP="00883718">
            <w:pPr>
              <w:autoSpaceDE w:val="0"/>
              <w:autoSpaceDN w:val="0"/>
              <w:adjustRightInd w:val="0"/>
              <w:rPr>
                <w:rFonts w:asciiTheme="minorHAnsi" w:hAnsiTheme="minorHAnsi" w:cstheme="minorHAnsi"/>
                <w:b/>
                <w:bCs/>
                <w:color w:val="000000"/>
                <w:sz w:val="16"/>
                <w:szCs w:val="16"/>
                <w:lang w:val="mk-MK"/>
              </w:rPr>
            </w:pPr>
            <w:r w:rsidRPr="000441D9">
              <w:rPr>
                <w:rFonts w:asciiTheme="minorHAnsi" w:hAnsiTheme="minorHAnsi" w:cstheme="minorHAnsi"/>
                <w:b/>
                <w:bCs/>
                <w:sz w:val="16"/>
                <w:szCs w:val="16"/>
                <w:lang w:val="mk-MK"/>
              </w:rPr>
              <w:t>3.</w:t>
            </w:r>
            <w:r w:rsidR="00216358" w:rsidRPr="000441D9">
              <w:rPr>
                <w:rFonts w:asciiTheme="minorHAnsi" w:hAnsiTheme="minorHAnsi" w:cstheme="minorHAnsi"/>
                <w:b/>
                <w:bCs/>
                <w:sz w:val="16"/>
                <w:szCs w:val="16"/>
                <w:lang w:val="mk-MK"/>
              </w:rPr>
              <w:t>4</w:t>
            </w:r>
            <w:r w:rsidRPr="000441D9">
              <w:rPr>
                <w:rFonts w:asciiTheme="minorHAnsi" w:hAnsiTheme="minorHAnsi" w:cstheme="minorHAnsi"/>
                <w:b/>
                <w:bCs/>
                <w:sz w:val="16"/>
                <w:szCs w:val="16"/>
                <w:lang w:val="mk-MK"/>
              </w:rPr>
              <w:t xml:space="preserve">. </w:t>
            </w:r>
            <w:r w:rsidR="00B427AB" w:rsidRPr="000441D9">
              <w:rPr>
                <w:rFonts w:asciiTheme="minorHAnsi" w:hAnsiTheme="minorHAnsi" w:cstheme="minorHAnsi"/>
                <w:b/>
                <w:bCs/>
                <w:sz w:val="16"/>
                <w:szCs w:val="16"/>
                <w:lang w:val="mk-MK"/>
              </w:rPr>
              <w:t>Г</w:t>
            </w:r>
            <w:r w:rsidR="00447CC7" w:rsidRPr="000441D9">
              <w:rPr>
                <w:rFonts w:asciiTheme="minorHAnsi" w:hAnsiTheme="minorHAnsi" w:cstheme="minorHAnsi"/>
                <w:b/>
                <w:bCs/>
                <w:sz w:val="16"/>
                <w:szCs w:val="16"/>
                <w:lang w:val="mk-MK"/>
              </w:rPr>
              <w:t>аранција</w:t>
            </w:r>
            <w:r w:rsidR="00B427AB" w:rsidRPr="000441D9">
              <w:rPr>
                <w:rFonts w:asciiTheme="minorHAnsi" w:hAnsiTheme="minorHAnsi" w:cstheme="minorHAnsi"/>
                <w:b/>
                <w:bCs/>
                <w:sz w:val="16"/>
                <w:szCs w:val="16"/>
                <w:lang w:val="mk-MK"/>
              </w:rPr>
              <w:t xml:space="preserve"> на</w:t>
            </w:r>
            <w:r w:rsidR="00883718" w:rsidRPr="000441D9">
              <w:rPr>
                <w:rFonts w:asciiTheme="minorHAnsi" w:hAnsiTheme="minorHAnsi" w:cstheme="minorHAnsi"/>
                <w:b/>
                <w:bCs/>
                <w:sz w:val="16"/>
                <w:szCs w:val="16"/>
                <w:lang w:val="mk-MK"/>
              </w:rPr>
              <w:t xml:space="preserve"> производот  </w:t>
            </w:r>
            <w:r w:rsidR="00447CC7" w:rsidRPr="000441D9">
              <w:rPr>
                <w:rFonts w:asciiTheme="minorHAnsi" w:hAnsiTheme="minorHAnsi" w:cstheme="minorHAnsi"/>
                <w:b/>
                <w:bCs/>
                <w:sz w:val="16"/>
                <w:szCs w:val="16"/>
                <w:lang w:val="mk-MK"/>
              </w:rPr>
              <w:t>мин</w:t>
            </w:r>
            <w:r w:rsidR="00B427AB" w:rsidRPr="000441D9">
              <w:rPr>
                <w:rFonts w:asciiTheme="minorHAnsi" w:hAnsiTheme="minorHAnsi" w:cstheme="minorHAnsi"/>
                <w:b/>
                <w:bCs/>
                <w:sz w:val="16"/>
                <w:szCs w:val="16"/>
                <w:lang w:val="mk-MK"/>
              </w:rPr>
              <w:t>имум</w:t>
            </w:r>
            <w:r w:rsidR="00883718" w:rsidRPr="000441D9">
              <w:rPr>
                <w:rFonts w:asciiTheme="minorHAnsi" w:hAnsiTheme="minorHAnsi" w:cstheme="minorHAnsi"/>
                <w:b/>
                <w:bCs/>
                <w:sz w:val="16"/>
                <w:szCs w:val="16"/>
                <w:lang w:val="mk-MK"/>
              </w:rPr>
              <w:t xml:space="preserve"> 10 години </w:t>
            </w:r>
          </w:p>
          <w:p w14:paraId="166BCAD7" w14:textId="70452C2B" w:rsidR="00DA2F18" w:rsidRPr="000441D9" w:rsidRDefault="00DA2F18" w:rsidP="00883718">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Инверторите треба да се произведат </w:t>
            </w:r>
            <w:r w:rsidR="00447CC7" w:rsidRPr="000441D9">
              <w:rPr>
                <w:rFonts w:asciiTheme="minorHAnsi" w:hAnsiTheme="minorHAnsi" w:cstheme="minorHAnsi"/>
                <w:color w:val="000000"/>
                <w:sz w:val="16"/>
                <w:szCs w:val="16"/>
                <w:lang w:val="mk-MK"/>
              </w:rPr>
              <w:t>максимум</w:t>
            </w:r>
            <w:r w:rsidRPr="000441D9">
              <w:rPr>
                <w:rFonts w:asciiTheme="minorHAnsi" w:hAnsiTheme="minorHAnsi" w:cstheme="minorHAnsi"/>
                <w:color w:val="000000"/>
                <w:sz w:val="16"/>
                <w:szCs w:val="16"/>
                <w:lang w:val="mk-MK"/>
              </w:rPr>
              <w:t xml:space="preserve"> 12 месеци пред испораката на предвиденото место, што ќе биде потврдено со придружните документи или запишано на техничката плочка.</w:t>
            </w:r>
          </w:p>
          <w:p w14:paraId="646CE0B1" w14:textId="745C9BCB" w:rsidR="00325834" w:rsidRPr="000441D9" w:rsidRDefault="00340696" w:rsidP="00883718">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3.</w:t>
            </w:r>
            <w:r w:rsidR="00216358" w:rsidRPr="000441D9">
              <w:rPr>
                <w:rFonts w:asciiTheme="minorHAnsi" w:hAnsiTheme="minorHAnsi" w:cstheme="minorHAnsi"/>
                <w:b/>
                <w:bCs/>
                <w:color w:val="000000"/>
                <w:sz w:val="16"/>
                <w:szCs w:val="16"/>
                <w:lang w:val="mk-MK"/>
              </w:rPr>
              <w:t>5</w:t>
            </w:r>
            <w:r w:rsidRPr="000441D9">
              <w:rPr>
                <w:rFonts w:asciiTheme="minorHAnsi" w:hAnsiTheme="minorHAnsi" w:cstheme="minorHAnsi"/>
                <w:b/>
                <w:bCs/>
                <w:color w:val="000000"/>
                <w:sz w:val="16"/>
                <w:szCs w:val="16"/>
                <w:lang w:val="mk-MK"/>
              </w:rPr>
              <w:t xml:space="preserve">. </w:t>
            </w:r>
            <w:r w:rsidR="00325834" w:rsidRPr="000441D9">
              <w:rPr>
                <w:rFonts w:asciiTheme="minorHAnsi" w:hAnsiTheme="minorHAnsi" w:cstheme="minorHAnsi"/>
                <w:b/>
                <w:bCs/>
                <w:color w:val="000000"/>
                <w:sz w:val="16"/>
                <w:szCs w:val="16"/>
                <w:lang w:val="mk-MK"/>
              </w:rPr>
              <w:t>Сертификати и усогласеност во согласност со националната и европска</w:t>
            </w:r>
            <w:r w:rsidR="00325834" w:rsidRPr="000441D9">
              <w:rPr>
                <w:rFonts w:asciiTheme="minorHAnsi" w:hAnsiTheme="minorHAnsi" w:cstheme="minorHAnsi"/>
                <w:b/>
                <w:bCs/>
                <w:color w:val="000000"/>
                <w:sz w:val="16"/>
                <w:szCs w:val="16"/>
                <w:lang w:val="mk-MK"/>
              </w:rPr>
              <w:br/>
              <w:t>регулатива (Certifications &amp; Compliance)</w:t>
            </w:r>
            <w:r w:rsidR="00325834" w:rsidRPr="000441D9">
              <w:rPr>
                <w:rFonts w:asciiTheme="minorHAnsi" w:hAnsiTheme="minorHAnsi" w:cstheme="minorHAnsi"/>
                <w:b/>
                <w:bCs/>
                <w:color w:val="000000"/>
                <w:sz w:val="16"/>
                <w:szCs w:val="16"/>
                <w:lang w:val="mk-MK"/>
              </w:rPr>
              <w:br/>
            </w:r>
            <w:r w:rsidR="00325834" w:rsidRPr="000441D9">
              <w:rPr>
                <w:rFonts w:asciiTheme="minorHAnsi" w:hAnsiTheme="minorHAnsi" w:cstheme="minorHAnsi"/>
                <w:color w:val="000000"/>
                <w:sz w:val="16"/>
                <w:szCs w:val="16"/>
                <w:lang w:val="mk-MK"/>
              </w:rPr>
              <w:t>• Податоци и име на ознака за фотоволтаични инвертори (Data Sheet and</w:t>
            </w:r>
            <w:r w:rsidR="00325834" w:rsidRPr="000441D9">
              <w:rPr>
                <w:rFonts w:asciiTheme="minorHAnsi" w:hAnsiTheme="minorHAnsi" w:cstheme="minorHAnsi"/>
                <w:color w:val="000000"/>
                <w:sz w:val="16"/>
                <w:szCs w:val="16"/>
                <w:lang w:val="mk-MK"/>
              </w:rPr>
              <w:br/>
              <w:t>Name Plate for Photovoltaic Inverters)</w:t>
            </w:r>
            <w:r w:rsidR="00325834" w:rsidRPr="000441D9">
              <w:rPr>
                <w:rFonts w:asciiTheme="minorHAnsi" w:hAnsiTheme="minorHAnsi" w:cstheme="minorHAnsi"/>
                <w:color w:val="000000"/>
                <w:sz w:val="16"/>
                <w:szCs w:val="16"/>
                <w:lang w:val="mk-MK"/>
              </w:rPr>
              <w:br/>
              <w:t>• Глобална ефикасност на фотоволтаични инвертори (Overall Efficiency of</w:t>
            </w:r>
            <w:r w:rsidR="00325834" w:rsidRPr="000441D9">
              <w:rPr>
                <w:rFonts w:asciiTheme="minorHAnsi" w:hAnsiTheme="minorHAnsi" w:cstheme="minorHAnsi"/>
                <w:color w:val="000000"/>
                <w:sz w:val="16"/>
                <w:szCs w:val="16"/>
                <w:lang w:val="mk-MK"/>
              </w:rPr>
              <w:br/>
              <w:t>Photovoltaic Inverters)</w:t>
            </w:r>
            <w:r w:rsidR="00325834" w:rsidRPr="000441D9">
              <w:rPr>
                <w:rFonts w:asciiTheme="minorHAnsi" w:hAnsiTheme="minorHAnsi" w:cstheme="minorHAnsi"/>
                <w:color w:val="000000"/>
                <w:sz w:val="16"/>
                <w:szCs w:val="16"/>
                <w:lang w:val="mk-MK"/>
              </w:rPr>
              <w:br/>
              <w:t>• Безбедност на енергетски конвертори за употреба во фотоволтаични енергетски системи (Safety of power converters for use in photovoltaic power</w:t>
            </w:r>
            <w:r w:rsidR="00325834" w:rsidRPr="000441D9">
              <w:rPr>
                <w:rFonts w:asciiTheme="minorHAnsi" w:hAnsiTheme="minorHAnsi" w:cstheme="minorHAnsi"/>
                <w:color w:val="000000"/>
                <w:sz w:val="16"/>
                <w:szCs w:val="16"/>
                <w:lang w:val="mk-MK"/>
              </w:rPr>
              <w:br/>
              <w:t>systems)</w:t>
            </w:r>
          </w:p>
          <w:p w14:paraId="2C2B1BF5" w14:textId="5F0A326E" w:rsidR="00AD61C3" w:rsidRPr="000441D9" w:rsidRDefault="00AD61C3" w:rsidP="00883718">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0CDC597A" w14:textId="77777777" w:rsidR="00AD61C3" w:rsidRPr="000441D9" w:rsidRDefault="00AD61C3" w:rsidP="00AD61C3">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7C615E21" w14:textId="77777777" w:rsidR="00AD61C3" w:rsidRPr="000441D9" w:rsidRDefault="00AD61C3" w:rsidP="00AD61C3">
            <w:pPr>
              <w:jc w:val="center"/>
              <w:rPr>
                <w:rFonts w:asciiTheme="minorHAnsi" w:hAnsiTheme="minorHAnsi" w:cstheme="minorHAnsi"/>
                <w:sz w:val="16"/>
                <w:szCs w:val="16"/>
                <w:lang w:val="mk-MK"/>
              </w:rPr>
            </w:pPr>
          </w:p>
        </w:tc>
      </w:tr>
      <w:tr w:rsidR="00D42DF5" w:rsidRPr="000441D9" w14:paraId="735A37D9" w14:textId="77777777" w:rsidTr="00D65132">
        <w:trPr>
          <w:cantSplit/>
          <w:trHeight w:val="244"/>
        </w:trPr>
        <w:tc>
          <w:tcPr>
            <w:tcW w:w="709" w:type="dxa"/>
            <w:tcBorders>
              <w:top w:val="single" w:sz="4" w:space="0" w:color="auto"/>
              <w:left w:val="single" w:sz="4" w:space="0" w:color="auto"/>
              <w:bottom w:val="single" w:sz="4" w:space="0" w:color="auto"/>
              <w:right w:val="single" w:sz="4" w:space="0" w:color="auto"/>
            </w:tcBorders>
          </w:tcPr>
          <w:p w14:paraId="02AA738F" w14:textId="77777777" w:rsidR="00D42DF5" w:rsidRPr="000441D9" w:rsidRDefault="00D42DF5" w:rsidP="00AD61C3">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53D9BFA" w14:textId="77777777" w:rsidR="00D42DF5" w:rsidRPr="000441D9" w:rsidRDefault="00D42DF5" w:rsidP="00D42DF5">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3.6. Гаранција на производителот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Инвертерите мора да бидат придружени со гаранција во писмена форма од</w:t>
            </w:r>
            <w:r w:rsidRPr="000441D9">
              <w:rPr>
                <w:rFonts w:asciiTheme="minorHAnsi" w:hAnsiTheme="minorHAnsi" w:cstheme="minorHAnsi"/>
                <w:color w:val="000000"/>
                <w:sz w:val="16"/>
                <w:szCs w:val="16"/>
                <w:lang w:val="mk-MK"/>
              </w:rPr>
              <w:br/>
              <w:t>производителот:</w:t>
            </w:r>
            <w:r w:rsidRPr="000441D9">
              <w:rPr>
                <w:rFonts w:asciiTheme="minorHAnsi" w:hAnsiTheme="minorHAnsi" w:cstheme="minorHAnsi"/>
                <w:color w:val="000000"/>
                <w:sz w:val="16"/>
                <w:szCs w:val="16"/>
                <w:lang w:val="mk-MK"/>
              </w:rPr>
              <w:br/>
              <w:t>• Основна гаранција за дефект (product warranty) ≥ 5 години, што ќе вклучува</w:t>
            </w:r>
            <w:r w:rsidRPr="000441D9">
              <w:rPr>
                <w:rFonts w:asciiTheme="minorHAnsi" w:hAnsiTheme="minorHAnsi" w:cstheme="minorHAnsi"/>
                <w:color w:val="000000"/>
                <w:sz w:val="16"/>
                <w:szCs w:val="16"/>
                <w:lang w:val="mk-MK"/>
              </w:rPr>
              <w:br/>
              <w:t>замена на опрема во рок од 3 (три) работни дена, вклучувајќи превозот трошоци на новиот инвертер и трошоци за инсталација</w:t>
            </w:r>
            <w:r w:rsidRPr="000441D9">
              <w:rPr>
                <w:rFonts w:asciiTheme="minorHAnsi" w:hAnsiTheme="minorHAnsi" w:cstheme="minorHAnsi"/>
                <w:color w:val="000000"/>
                <w:sz w:val="16"/>
                <w:szCs w:val="16"/>
                <w:lang w:val="mk-MK"/>
              </w:rPr>
              <w:br/>
              <w:t>• Продолжување на Правото на Гаранција на најмалку 10 години</w:t>
            </w:r>
            <w:r w:rsidRPr="000441D9">
              <w:rPr>
                <w:rFonts w:asciiTheme="minorHAnsi" w:hAnsiTheme="minorHAnsi" w:cstheme="minorHAnsi"/>
                <w:color w:val="000000"/>
                <w:sz w:val="16"/>
                <w:szCs w:val="16"/>
                <w:lang w:val="mk-MK"/>
              </w:rPr>
              <w:br/>
              <w:t>• Услови за проширување на гаранцијата (на пример, рокот за продолжена</w:t>
            </w:r>
            <w:r w:rsidRPr="000441D9">
              <w:rPr>
                <w:rFonts w:asciiTheme="minorHAnsi" w:hAnsiTheme="minorHAnsi" w:cstheme="minorHAnsi"/>
                <w:color w:val="000000"/>
                <w:sz w:val="16"/>
                <w:szCs w:val="16"/>
                <w:lang w:val="mk-MK"/>
              </w:rPr>
              <w:br/>
              <w:t>гаранција)</w:t>
            </w:r>
          </w:p>
          <w:p w14:paraId="601FE919" w14:textId="47957C85" w:rsidR="00D42DF5" w:rsidRPr="000441D9" w:rsidRDefault="00D42DF5" w:rsidP="00D42DF5">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tcPr>
          <w:p w14:paraId="433E4E1C" w14:textId="77777777" w:rsidR="00D42DF5" w:rsidRPr="000441D9" w:rsidRDefault="00D42DF5" w:rsidP="00AD61C3">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4847537A" w14:textId="77777777" w:rsidR="00D42DF5" w:rsidRPr="000441D9" w:rsidRDefault="00D42DF5" w:rsidP="00AD61C3">
            <w:pPr>
              <w:jc w:val="center"/>
              <w:rPr>
                <w:rFonts w:asciiTheme="minorHAnsi" w:hAnsiTheme="minorHAnsi" w:cstheme="minorHAnsi"/>
                <w:sz w:val="16"/>
                <w:szCs w:val="16"/>
                <w:lang w:val="mk-MK"/>
              </w:rPr>
            </w:pPr>
          </w:p>
        </w:tc>
      </w:tr>
    </w:tbl>
    <w:p w14:paraId="7C9BA026" w14:textId="58B60E63" w:rsidR="000C45B0" w:rsidRPr="000441D9" w:rsidRDefault="000C45B0" w:rsidP="00CF3DEB">
      <w:pPr>
        <w:rPr>
          <w:rFonts w:asciiTheme="minorHAnsi" w:hAnsiTheme="minorHAnsi" w:cstheme="minorHAnsi"/>
          <w:b/>
          <w:lang w:val="mk-MK"/>
        </w:rPr>
      </w:pPr>
    </w:p>
    <w:p w14:paraId="1EBD6D58" w14:textId="77777777" w:rsidR="00D65132" w:rsidRPr="000441D9" w:rsidRDefault="00D65132" w:rsidP="00CF3DEB">
      <w:pPr>
        <w:rPr>
          <w:rFonts w:asciiTheme="minorHAnsi" w:hAnsiTheme="minorHAnsi" w:cstheme="minorHAnsi"/>
          <w:b/>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883718" w:rsidRPr="000441D9" w14:paraId="10432A8D" w14:textId="77777777" w:rsidTr="00D65132">
        <w:trPr>
          <w:cantSplit/>
        </w:trPr>
        <w:tc>
          <w:tcPr>
            <w:tcW w:w="709" w:type="dxa"/>
            <w:shd w:val="clear" w:color="auto" w:fill="E6E6E6"/>
            <w:vAlign w:val="center"/>
          </w:tcPr>
          <w:p w14:paraId="15F90DC8" w14:textId="77777777" w:rsidR="00883718" w:rsidRPr="000441D9" w:rsidRDefault="00883718"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0E9265E2" w14:textId="77777777" w:rsidR="00883718" w:rsidRPr="000441D9" w:rsidRDefault="00883718"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215B59BB" w14:textId="77777777" w:rsidR="00883718" w:rsidRPr="000441D9" w:rsidRDefault="00883718"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488E317A" w14:textId="77777777" w:rsidR="00883718" w:rsidRPr="000441D9" w:rsidRDefault="00883718"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120CE74C" w14:textId="77777777" w:rsidR="00883718" w:rsidRPr="000441D9" w:rsidRDefault="00883718"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1411F726" w14:textId="77777777" w:rsidR="00883718" w:rsidRPr="000441D9" w:rsidRDefault="00883718"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883718" w:rsidRPr="000441D9" w14:paraId="56B724D8" w14:textId="77777777" w:rsidTr="00D65132">
        <w:trPr>
          <w:cantSplit/>
        </w:trPr>
        <w:tc>
          <w:tcPr>
            <w:tcW w:w="709" w:type="dxa"/>
            <w:vMerge w:val="restart"/>
          </w:tcPr>
          <w:p w14:paraId="7BC40A1B" w14:textId="77777777" w:rsidR="00883718" w:rsidRPr="000441D9" w:rsidRDefault="00883718" w:rsidP="00AF1C7C">
            <w:pPr>
              <w:numPr>
                <w:ilvl w:val="0"/>
                <w:numId w:val="24"/>
              </w:numPr>
              <w:rPr>
                <w:rFonts w:asciiTheme="minorHAnsi" w:hAnsiTheme="minorHAnsi" w:cstheme="minorHAnsi"/>
                <w:sz w:val="16"/>
                <w:szCs w:val="16"/>
                <w:lang w:val="mk-MK"/>
              </w:rPr>
            </w:pPr>
          </w:p>
        </w:tc>
        <w:tc>
          <w:tcPr>
            <w:tcW w:w="5591" w:type="dxa"/>
            <w:vAlign w:val="center"/>
          </w:tcPr>
          <w:p w14:paraId="2AC4B86D" w14:textId="65CF52CB" w:rsidR="00883718" w:rsidRPr="000441D9" w:rsidRDefault="006E6878"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BOS</w:t>
            </w:r>
          </w:p>
        </w:tc>
        <w:tc>
          <w:tcPr>
            <w:tcW w:w="1260" w:type="dxa"/>
            <w:vAlign w:val="center"/>
          </w:tcPr>
          <w:p w14:paraId="57E408EF" w14:textId="77777777" w:rsidR="00883718" w:rsidRPr="000441D9" w:rsidRDefault="00883718"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6237A2C5" w14:textId="77777777" w:rsidR="00883718" w:rsidRPr="000441D9" w:rsidRDefault="00883718" w:rsidP="00867514">
            <w:pPr>
              <w:pStyle w:val="Heading1"/>
              <w:ind w:left="360"/>
              <w:rPr>
                <w:rFonts w:asciiTheme="minorHAnsi" w:hAnsiTheme="minorHAnsi" w:cstheme="minorHAnsi"/>
                <w:b w:val="0"/>
                <w:bCs w:val="0"/>
                <w:sz w:val="16"/>
                <w:szCs w:val="16"/>
                <w:lang w:val="mk-MK"/>
              </w:rPr>
            </w:pPr>
          </w:p>
        </w:tc>
        <w:tc>
          <w:tcPr>
            <w:tcW w:w="720" w:type="dxa"/>
            <w:vAlign w:val="center"/>
          </w:tcPr>
          <w:p w14:paraId="0B6C59A1" w14:textId="77777777" w:rsidR="00883718" w:rsidRPr="000441D9" w:rsidRDefault="00883718" w:rsidP="00867514">
            <w:pPr>
              <w:jc w:val="center"/>
              <w:rPr>
                <w:rFonts w:asciiTheme="minorHAnsi" w:hAnsiTheme="minorHAnsi" w:cstheme="minorHAnsi"/>
                <w:bCs/>
                <w:sz w:val="16"/>
                <w:szCs w:val="16"/>
                <w:lang w:val="mk-MK"/>
              </w:rPr>
            </w:pPr>
          </w:p>
        </w:tc>
      </w:tr>
      <w:tr w:rsidR="00883718" w:rsidRPr="000441D9" w14:paraId="66BF7BC4" w14:textId="77777777" w:rsidTr="00D65132">
        <w:trPr>
          <w:cantSplit/>
        </w:trPr>
        <w:tc>
          <w:tcPr>
            <w:tcW w:w="709" w:type="dxa"/>
            <w:vMerge/>
          </w:tcPr>
          <w:p w14:paraId="4B0D4484" w14:textId="77777777" w:rsidR="00883718" w:rsidRPr="000441D9" w:rsidRDefault="00883718" w:rsidP="00AF1C7C">
            <w:pPr>
              <w:numPr>
                <w:ilvl w:val="0"/>
                <w:numId w:val="24"/>
              </w:numPr>
              <w:rPr>
                <w:rFonts w:asciiTheme="minorHAnsi" w:hAnsiTheme="minorHAnsi" w:cstheme="minorHAnsi"/>
                <w:sz w:val="16"/>
                <w:szCs w:val="16"/>
                <w:lang w:val="mk-MK"/>
              </w:rPr>
            </w:pPr>
          </w:p>
        </w:tc>
        <w:tc>
          <w:tcPr>
            <w:tcW w:w="5591" w:type="dxa"/>
            <w:vAlign w:val="center"/>
          </w:tcPr>
          <w:p w14:paraId="570A51D2" w14:textId="672D3623" w:rsidR="00883718" w:rsidRPr="000441D9" w:rsidRDefault="00883718"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w:t>
            </w:r>
          </w:p>
          <w:p w14:paraId="41F1C546" w14:textId="77777777" w:rsidR="00883718" w:rsidRPr="000441D9" w:rsidRDefault="00883718" w:rsidP="00867514">
            <w:pPr>
              <w:rPr>
                <w:rFonts w:asciiTheme="minorHAnsi" w:hAnsiTheme="minorHAnsi" w:cstheme="minorHAnsi"/>
                <w:b/>
                <w:bCs/>
                <w:sz w:val="16"/>
                <w:szCs w:val="16"/>
                <w:lang w:val="mk-MK"/>
              </w:rPr>
            </w:pPr>
          </w:p>
        </w:tc>
        <w:tc>
          <w:tcPr>
            <w:tcW w:w="1260" w:type="dxa"/>
            <w:vAlign w:val="center"/>
          </w:tcPr>
          <w:p w14:paraId="7329DC0D" w14:textId="77777777" w:rsidR="00883718" w:rsidRPr="000441D9" w:rsidRDefault="00883718"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27EBE5D2" w14:textId="77777777" w:rsidR="00883718" w:rsidRPr="000441D9" w:rsidRDefault="00883718" w:rsidP="00867514">
            <w:pPr>
              <w:pStyle w:val="Heading1"/>
              <w:ind w:left="360"/>
              <w:rPr>
                <w:rFonts w:asciiTheme="minorHAnsi" w:hAnsiTheme="minorHAnsi" w:cstheme="minorHAnsi"/>
                <w:b w:val="0"/>
                <w:bCs w:val="0"/>
                <w:sz w:val="16"/>
                <w:szCs w:val="16"/>
                <w:lang w:val="mk-MK"/>
              </w:rPr>
            </w:pPr>
          </w:p>
        </w:tc>
        <w:tc>
          <w:tcPr>
            <w:tcW w:w="720" w:type="dxa"/>
            <w:vAlign w:val="center"/>
          </w:tcPr>
          <w:p w14:paraId="1FDC6FF3" w14:textId="77777777" w:rsidR="00883718" w:rsidRPr="000441D9" w:rsidRDefault="00883718" w:rsidP="00867514">
            <w:pPr>
              <w:jc w:val="center"/>
              <w:rPr>
                <w:rFonts w:asciiTheme="minorHAnsi" w:hAnsiTheme="minorHAnsi" w:cstheme="minorHAnsi"/>
                <w:bCs/>
                <w:sz w:val="16"/>
                <w:szCs w:val="16"/>
                <w:lang w:val="mk-MK"/>
              </w:rPr>
            </w:pPr>
          </w:p>
        </w:tc>
      </w:tr>
      <w:tr w:rsidR="00883718" w:rsidRPr="000441D9" w14:paraId="4A4B7EED" w14:textId="77777777" w:rsidTr="00D65132">
        <w:trPr>
          <w:cantSplit/>
        </w:trPr>
        <w:tc>
          <w:tcPr>
            <w:tcW w:w="709" w:type="dxa"/>
            <w:vMerge/>
          </w:tcPr>
          <w:p w14:paraId="5AFBFAC6" w14:textId="77777777" w:rsidR="00883718" w:rsidRPr="000441D9" w:rsidRDefault="00883718" w:rsidP="00867514">
            <w:pPr>
              <w:jc w:val="both"/>
              <w:rPr>
                <w:rFonts w:asciiTheme="minorHAnsi" w:hAnsiTheme="minorHAnsi" w:cstheme="minorHAnsi"/>
                <w:sz w:val="16"/>
                <w:szCs w:val="16"/>
                <w:lang w:val="mk-MK"/>
              </w:rPr>
            </w:pPr>
          </w:p>
        </w:tc>
        <w:tc>
          <w:tcPr>
            <w:tcW w:w="6851" w:type="dxa"/>
            <w:gridSpan w:val="2"/>
          </w:tcPr>
          <w:p w14:paraId="0FD05F57" w14:textId="7E5598CD" w:rsidR="00A4010F" w:rsidRPr="000441D9" w:rsidRDefault="00965D00" w:rsidP="00A4010F">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4.1.</w:t>
            </w:r>
            <w:r w:rsidR="00883718" w:rsidRPr="000441D9">
              <w:rPr>
                <w:rFonts w:asciiTheme="minorHAnsi" w:hAnsiTheme="minorHAnsi" w:cstheme="minorHAnsi"/>
                <w:b/>
                <w:bCs/>
                <w:sz w:val="16"/>
                <w:szCs w:val="16"/>
                <w:lang w:val="mk-MK"/>
              </w:rPr>
              <w:t>BOS (кабли/жици, прекинувачи, приклучници, детектори за заземјување, соларни кабли,</w:t>
            </w:r>
            <w:r w:rsidR="006E6878" w:rsidRPr="000441D9">
              <w:rPr>
                <w:rFonts w:asciiTheme="minorHAnsi" w:hAnsiTheme="minorHAnsi" w:cstheme="minorHAnsi"/>
                <w:b/>
                <w:bCs/>
                <w:sz w:val="16"/>
                <w:szCs w:val="16"/>
                <w:lang w:val="mk-MK"/>
              </w:rPr>
              <w:t xml:space="preserve"> </w:t>
            </w:r>
            <w:r w:rsidR="00883718" w:rsidRPr="000441D9">
              <w:rPr>
                <w:rFonts w:asciiTheme="minorHAnsi" w:hAnsiTheme="minorHAnsi" w:cstheme="minorHAnsi"/>
                <w:b/>
                <w:bCs/>
                <w:sz w:val="16"/>
                <w:szCs w:val="16"/>
                <w:lang w:val="mk-MK"/>
              </w:rPr>
              <w:t>двосмерн</w:t>
            </w:r>
            <w:r w:rsidR="00447CC7" w:rsidRPr="000441D9">
              <w:rPr>
                <w:rFonts w:asciiTheme="minorHAnsi" w:hAnsiTheme="minorHAnsi" w:cstheme="minorHAnsi"/>
                <w:b/>
                <w:bCs/>
                <w:sz w:val="16"/>
                <w:szCs w:val="16"/>
                <w:lang w:val="mk-MK"/>
              </w:rPr>
              <w:t>и</w:t>
            </w:r>
            <w:r w:rsidR="00883718" w:rsidRPr="000441D9">
              <w:rPr>
                <w:rFonts w:asciiTheme="minorHAnsi" w:hAnsiTheme="minorHAnsi" w:cstheme="minorHAnsi"/>
                <w:b/>
                <w:bCs/>
                <w:sz w:val="16"/>
                <w:szCs w:val="16"/>
                <w:lang w:val="mk-MK"/>
              </w:rPr>
              <w:t xml:space="preserve"> </w:t>
            </w:r>
            <w:r w:rsidR="00447CC7" w:rsidRPr="000441D9">
              <w:rPr>
                <w:rFonts w:asciiTheme="minorHAnsi" w:hAnsiTheme="minorHAnsi" w:cstheme="minorHAnsi"/>
                <w:b/>
                <w:bCs/>
                <w:sz w:val="16"/>
                <w:szCs w:val="16"/>
                <w:lang w:val="mk-MK"/>
              </w:rPr>
              <w:t>броила</w:t>
            </w:r>
            <w:r w:rsidR="00883718" w:rsidRPr="000441D9">
              <w:rPr>
                <w:rFonts w:asciiTheme="minorHAnsi" w:hAnsiTheme="minorHAnsi" w:cstheme="minorHAnsi"/>
                <w:b/>
                <w:bCs/>
                <w:sz w:val="16"/>
                <w:szCs w:val="16"/>
                <w:lang w:val="mk-MK"/>
              </w:rPr>
              <w:t>,</w:t>
            </w:r>
            <w:r w:rsidR="006E6878" w:rsidRPr="000441D9">
              <w:rPr>
                <w:rFonts w:asciiTheme="minorHAnsi" w:hAnsiTheme="minorHAnsi" w:cstheme="minorHAnsi"/>
                <w:b/>
                <w:bCs/>
                <w:sz w:val="16"/>
                <w:szCs w:val="16"/>
                <w:lang w:val="mk-MK"/>
              </w:rPr>
              <w:t xml:space="preserve"> </w:t>
            </w:r>
            <w:r w:rsidR="00883718" w:rsidRPr="000441D9">
              <w:rPr>
                <w:rFonts w:asciiTheme="minorHAnsi" w:hAnsiTheme="minorHAnsi" w:cstheme="minorHAnsi"/>
                <w:b/>
                <w:bCs/>
                <w:sz w:val="16"/>
                <w:szCs w:val="16"/>
                <w:lang w:val="mk-MK"/>
              </w:rPr>
              <w:t>итн</w:t>
            </w:r>
            <w:r w:rsidR="006E6878" w:rsidRPr="000441D9">
              <w:rPr>
                <w:rFonts w:asciiTheme="minorHAnsi" w:hAnsiTheme="minorHAnsi" w:cstheme="minorHAnsi"/>
                <w:b/>
                <w:bCs/>
                <w:sz w:val="16"/>
                <w:szCs w:val="16"/>
                <w:lang w:val="mk-MK"/>
              </w:rPr>
              <w:t>.</w:t>
            </w:r>
            <w:r w:rsidR="00883718" w:rsidRPr="000441D9">
              <w:rPr>
                <w:rFonts w:asciiTheme="minorHAnsi" w:hAnsiTheme="minorHAnsi" w:cstheme="minorHAnsi"/>
                <w:b/>
                <w:bCs/>
                <w:sz w:val="16"/>
                <w:szCs w:val="16"/>
                <w:lang w:val="mk-MK"/>
              </w:rPr>
              <w:t>)</w:t>
            </w:r>
            <w:r w:rsidR="00D65132" w:rsidRPr="000441D9">
              <w:rPr>
                <w:rFonts w:asciiTheme="minorHAnsi" w:hAnsiTheme="minorHAnsi" w:cstheme="minorHAnsi"/>
                <w:b/>
                <w:bCs/>
                <w:sz w:val="16"/>
                <w:szCs w:val="16"/>
                <w:lang w:val="mk-MK"/>
              </w:rPr>
              <w:t xml:space="preserve"> </w:t>
            </w:r>
          </w:p>
        </w:tc>
        <w:tc>
          <w:tcPr>
            <w:tcW w:w="720" w:type="dxa"/>
            <w:vAlign w:val="bottom"/>
          </w:tcPr>
          <w:p w14:paraId="47E6452D" w14:textId="4BEE8D64" w:rsidR="00883718" w:rsidRPr="000441D9" w:rsidRDefault="006E6878"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720" w:type="dxa"/>
            <w:vAlign w:val="bottom"/>
          </w:tcPr>
          <w:p w14:paraId="67F8AE81" w14:textId="77777777" w:rsidR="00883718" w:rsidRPr="000441D9" w:rsidRDefault="00883718"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83718" w:rsidRPr="000441D9" w14:paraId="620326DE" w14:textId="77777777" w:rsidTr="00D65132">
        <w:trPr>
          <w:cantSplit/>
          <w:trHeight w:val="244"/>
        </w:trPr>
        <w:tc>
          <w:tcPr>
            <w:tcW w:w="709" w:type="dxa"/>
            <w:vMerge/>
          </w:tcPr>
          <w:p w14:paraId="4D5131CC" w14:textId="77777777" w:rsidR="00883718" w:rsidRPr="000441D9" w:rsidRDefault="00883718" w:rsidP="00867514">
            <w:pPr>
              <w:jc w:val="both"/>
              <w:rPr>
                <w:rFonts w:asciiTheme="minorHAnsi" w:hAnsiTheme="minorHAnsi" w:cstheme="minorHAnsi"/>
                <w:sz w:val="16"/>
                <w:szCs w:val="16"/>
                <w:lang w:val="mk-MK"/>
              </w:rPr>
            </w:pPr>
          </w:p>
        </w:tc>
        <w:tc>
          <w:tcPr>
            <w:tcW w:w="6851" w:type="dxa"/>
            <w:gridSpan w:val="2"/>
          </w:tcPr>
          <w:p w14:paraId="50B00773" w14:textId="42184AC5" w:rsidR="00883718" w:rsidRPr="000441D9" w:rsidRDefault="00883718" w:rsidP="00883718">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НАПОМЕНА со посебно внимание на </w:t>
            </w:r>
            <w:r w:rsidR="00447CC7" w:rsidRPr="000441D9">
              <w:rPr>
                <w:rFonts w:asciiTheme="minorHAnsi" w:hAnsiTheme="minorHAnsi" w:cstheme="minorHAnsi"/>
                <w:b/>
                <w:bCs/>
                <w:sz w:val="16"/>
                <w:szCs w:val="16"/>
                <w:lang w:val="mk-MK"/>
              </w:rPr>
              <w:t>оптимизација</w:t>
            </w:r>
            <w:r w:rsidRPr="000441D9">
              <w:rPr>
                <w:rFonts w:asciiTheme="minorHAnsi" w:hAnsiTheme="minorHAnsi" w:cstheme="minorHAnsi"/>
                <w:b/>
                <w:bCs/>
                <w:sz w:val="16"/>
                <w:szCs w:val="16"/>
                <w:lang w:val="mk-MK"/>
              </w:rPr>
              <w:t xml:space="preserve"> на  линии  ("sting") </w:t>
            </w:r>
            <w:r w:rsidR="00216358" w:rsidRPr="000441D9">
              <w:rPr>
                <w:rFonts w:asciiTheme="minorHAnsi" w:hAnsiTheme="minorHAnsi" w:cstheme="minorHAnsi"/>
                <w:b/>
                <w:bCs/>
                <w:sz w:val="16"/>
                <w:szCs w:val="16"/>
                <w:lang w:val="mk-MK"/>
              </w:rPr>
              <w:t xml:space="preserve">во </w:t>
            </w:r>
            <w:r w:rsidRPr="000441D9">
              <w:rPr>
                <w:rFonts w:asciiTheme="minorHAnsi" w:hAnsiTheme="minorHAnsi" w:cstheme="minorHAnsi"/>
                <w:b/>
                <w:bCs/>
                <w:sz w:val="16"/>
                <w:szCs w:val="16"/>
                <w:lang w:val="mk-MK"/>
              </w:rPr>
              <w:t xml:space="preserve">поврзување на панелите </w:t>
            </w:r>
            <w:r w:rsidR="00216358" w:rsidRPr="000441D9">
              <w:rPr>
                <w:rFonts w:asciiTheme="minorHAnsi" w:hAnsiTheme="minorHAnsi" w:cstheme="minorHAnsi"/>
                <w:b/>
                <w:bCs/>
                <w:sz w:val="16"/>
                <w:szCs w:val="16"/>
                <w:lang w:val="mk-MK"/>
              </w:rPr>
              <w:t>и инверторот</w:t>
            </w:r>
          </w:p>
          <w:p w14:paraId="7BA91E99" w14:textId="4C942CDC" w:rsidR="00D65132" w:rsidRPr="000441D9" w:rsidRDefault="00D65132" w:rsidP="00883718">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Позицијата на Инвертор најчесто е на главниот влез на </w:t>
            </w:r>
            <w:r w:rsidR="00447CC7" w:rsidRPr="000441D9">
              <w:rPr>
                <w:rFonts w:asciiTheme="minorHAnsi" w:hAnsiTheme="minorHAnsi" w:cstheme="minorHAnsi"/>
                <w:b/>
                <w:bCs/>
                <w:sz w:val="16"/>
                <w:szCs w:val="16"/>
                <w:lang w:val="mk-MK"/>
              </w:rPr>
              <w:t>училиштето</w:t>
            </w:r>
            <w:r w:rsidRPr="000441D9">
              <w:rPr>
                <w:rFonts w:asciiTheme="minorHAnsi" w:hAnsiTheme="minorHAnsi" w:cstheme="minorHAnsi"/>
                <w:b/>
                <w:bCs/>
                <w:sz w:val="16"/>
                <w:szCs w:val="16"/>
                <w:lang w:val="mk-MK"/>
              </w:rPr>
              <w:t xml:space="preserve"> (на приземје)со прирачник на локален јазик и клучеви  и со опција на мануелно читање на податоците</w:t>
            </w:r>
          </w:p>
          <w:p w14:paraId="645CF0F8" w14:textId="02368A41" w:rsidR="00216358" w:rsidRPr="000441D9" w:rsidRDefault="00D65132" w:rsidP="00216358">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4</w:t>
            </w:r>
            <w:r w:rsidR="00216358" w:rsidRPr="000441D9">
              <w:rPr>
                <w:rFonts w:asciiTheme="minorHAnsi" w:hAnsiTheme="minorHAnsi" w:cstheme="minorHAnsi"/>
                <w:b/>
                <w:bCs/>
                <w:sz w:val="16"/>
                <w:szCs w:val="16"/>
                <w:lang w:val="mk-MK"/>
              </w:rPr>
              <w:t>.2. минимални технички карактеристики</w:t>
            </w:r>
          </w:p>
          <w:p w14:paraId="5C95441E" w14:textId="5561EC6B" w:rsidR="00216358" w:rsidRPr="000441D9" w:rsidRDefault="00216358" w:rsidP="00216358">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Бакарни соларни кабли ќе се користат според спецификацијата PV1-F со</w:t>
            </w:r>
            <w:r w:rsidRPr="000441D9">
              <w:rPr>
                <w:rFonts w:asciiTheme="minorHAnsi" w:hAnsiTheme="minorHAnsi" w:cstheme="minorHAnsi"/>
                <w:color w:val="000000"/>
                <w:sz w:val="16"/>
                <w:szCs w:val="16"/>
                <w:lang w:val="mk-MK"/>
              </w:rPr>
              <w:br/>
              <w:t>потврдени карактеристики. Каблите ќе има висока отпорност на пожар и ниска</w:t>
            </w:r>
            <w:r w:rsidRPr="000441D9">
              <w:rPr>
                <w:rFonts w:asciiTheme="minorHAnsi" w:hAnsiTheme="minorHAnsi" w:cstheme="minorHAnsi"/>
                <w:color w:val="000000"/>
                <w:sz w:val="16"/>
                <w:szCs w:val="16"/>
                <w:lang w:val="mk-MK"/>
              </w:rPr>
              <w:br/>
              <w:t>емисија на токсичен чад, ќе работи во проширен температурен опсег (-40 / 120 ° C)</w:t>
            </w:r>
            <w:r w:rsidRPr="000441D9">
              <w:rPr>
                <w:rFonts w:asciiTheme="minorHAnsi" w:hAnsiTheme="minorHAnsi" w:cstheme="minorHAnsi"/>
                <w:color w:val="000000"/>
                <w:sz w:val="16"/>
                <w:szCs w:val="16"/>
                <w:lang w:val="mk-MK"/>
              </w:rPr>
              <w:br/>
              <w:t>и ќе имаат подобрени карактеристики во однос на триење. Конечно, тие треба да</w:t>
            </w:r>
            <w:r w:rsidRPr="000441D9">
              <w:rPr>
                <w:rFonts w:asciiTheme="minorHAnsi" w:hAnsiTheme="minorHAnsi" w:cstheme="minorHAnsi"/>
                <w:color w:val="000000"/>
                <w:sz w:val="16"/>
                <w:szCs w:val="16"/>
                <w:lang w:val="mk-MK"/>
              </w:rPr>
              <w:br/>
              <w:t>се со мала тежина, флексибилност и да се едноставни за поставување.</w:t>
            </w:r>
            <w:r w:rsidRPr="000441D9">
              <w:rPr>
                <w:rFonts w:asciiTheme="minorHAnsi" w:hAnsiTheme="minorHAnsi" w:cstheme="minorHAnsi"/>
                <w:color w:val="000000"/>
                <w:sz w:val="16"/>
                <w:szCs w:val="16"/>
                <w:lang w:val="mk-MK"/>
              </w:rPr>
              <w:br/>
              <w:t>Проводниците на каблите се изработени од повеќежилен бакар со изолација</w:t>
            </w:r>
            <w:r w:rsidRPr="000441D9">
              <w:rPr>
                <w:rFonts w:asciiTheme="minorHAnsi" w:hAnsiTheme="minorHAnsi" w:cstheme="minorHAnsi"/>
                <w:color w:val="000000"/>
                <w:sz w:val="16"/>
                <w:szCs w:val="16"/>
                <w:lang w:val="mk-MK"/>
              </w:rPr>
              <w:br/>
              <w:t>од мрежест специфичен еластомер, отпорни на топлина и озон, и обвивка отпорна</w:t>
            </w:r>
            <w:r w:rsidRPr="000441D9">
              <w:rPr>
                <w:rFonts w:asciiTheme="minorHAnsi" w:hAnsiTheme="minorHAnsi" w:cstheme="minorHAnsi"/>
                <w:color w:val="000000"/>
                <w:sz w:val="16"/>
                <w:szCs w:val="16"/>
                <w:lang w:val="mk-MK"/>
              </w:rPr>
              <w:br/>
              <w:t>на топлина составена од мрежест специфични еластомер мешавина, отпорна на</w:t>
            </w:r>
            <w:r w:rsidRPr="000441D9">
              <w:rPr>
                <w:rFonts w:asciiTheme="minorHAnsi" w:hAnsiTheme="minorHAnsi" w:cstheme="minorHAnsi"/>
                <w:color w:val="000000"/>
                <w:sz w:val="16"/>
                <w:szCs w:val="16"/>
                <w:lang w:val="mk-MK"/>
              </w:rPr>
              <w:br/>
              <w:t>озон, ултравиолетови (УВ) зрачење, од минерални масла и хемикалии.</w:t>
            </w:r>
            <w:r w:rsidR="00916261" w:rsidRPr="000441D9">
              <w:rPr>
                <w:rFonts w:asciiTheme="minorHAnsi" w:hAnsiTheme="minorHAnsi" w:cstheme="minorHAnsi"/>
                <w:color w:val="000000"/>
                <w:sz w:val="16"/>
                <w:szCs w:val="16"/>
                <w:lang w:val="mk-MK"/>
              </w:rPr>
              <w:t xml:space="preserve"> </w:t>
            </w:r>
            <w:r w:rsidRPr="000441D9">
              <w:rPr>
                <w:rFonts w:asciiTheme="minorHAnsi" w:hAnsiTheme="minorHAnsi" w:cstheme="minorHAnsi"/>
                <w:color w:val="000000"/>
                <w:sz w:val="16"/>
                <w:szCs w:val="16"/>
                <w:lang w:val="mk-MK"/>
              </w:rPr>
              <w:t>Каблите треба да се усогласат со барањата на Европската Директива 73/23</w:t>
            </w:r>
            <w:r w:rsidRPr="000441D9">
              <w:rPr>
                <w:rFonts w:asciiTheme="minorHAnsi" w:hAnsiTheme="minorHAnsi" w:cstheme="minorHAnsi"/>
                <w:color w:val="000000"/>
                <w:sz w:val="16"/>
                <w:szCs w:val="16"/>
                <w:lang w:val="mk-MK"/>
              </w:rPr>
              <w:br/>
              <w:t>/ ЕЕЗ и ќе ги следат стандардите IEC 60332-1, IEC 60502-1, EN 60228</w:t>
            </w:r>
          </w:p>
          <w:p w14:paraId="2543D8E7" w14:textId="207C6574" w:rsidR="00883718" w:rsidRPr="000441D9" w:rsidRDefault="00916261" w:rsidP="00883718">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АCи  DC опрема </w:t>
            </w:r>
            <w:r w:rsidR="00447CC7" w:rsidRPr="000441D9">
              <w:rPr>
                <w:rFonts w:asciiTheme="minorHAnsi" w:hAnsiTheme="minorHAnsi" w:cstheme="minorHAnsi"/>
                <w:color w:val="000000"/>
                <w:sz w:val="16"/>
                <w:szCs w:val="16"/>
                <w:lang w:val="mk-MK"/>
              </w:rPr>
              <w:t>согласно</w:t>
            </w:r>
            <w:r w:rsidRPr="000441D9">
              <w:rPr>
                <w:rFonts w:asciiTheme="minorHAnsi" w:hAnsiTheme="minorHAnsi" w:cstheme="minorHAnsi"/>
                <w:color w:val="000000"/>
                <w:sz w:val="16"/>
                <w:szCs w:val="16"/>
                <w:lang w:val="mk-MK"/>
              </w:rPr>
              <w:t xml:space="preserve"> потребите на реализација на проектот </w:t>
            </w:r>
            <w:r w:rsidRPr="000441D9">
              <w:rPr>
                <w:rFonts w:asciiTheme="minorHAnsi" w:hAnsiTheme="minorHAnsi" w:cstheme="minorHAnsi"/>
                <w:color w:val="000000"/>
                <w:sz w:val="16"/>
                <w:szCs w:val="16"/>
                <w:lang w:val="mk-MK"/>
              </w:rPr>
              <w:br/>
            </w:r>
            <w:r w:rsidR="00883718" w:rsidRPr="000441D9">
              <w:rPr>
                <w:rFonts w:asciiTheme="minorHAnsi" w:hAnsiTheme="minorHAnsi" w:cstheme="minorHAnsi"/>
                <w:sz w:val="16"/>
                <w:szCs w:val="16"/>
                <w:lang w:val="mk-MK"/>
              </w:rPr>
              <w:t>СЕ сертификати</w:t>
            </w:r>
          </w:p>
        </w:tc>
        <w:tc>
          <w:tcPr>
            <w:tcW w:w="720" w:type="dxa"/>
          </w:tcPr>
          <w:p w14:paraId="36E4D3E2" w14:textId="77777777" w:rsidR="00883718" w:rsidRPr="000441D9" w:rsidRDefault="00883718" w:rsidP="00867514">
            <w:pPr>
              <w:jc w:val="center"/>
              <w:rPr>
                <w:rFonts w:asciiTheme="minorHAnsi" w:hAnsiTheme="minorHAnsi" w:cstheme="minorHAnsi"/>
                <w:sz w:val="16"/>
                <w:szCs w:val="16"/>
                <w:lang w:val="mk-MK"/>
              </w:rPr>
            </w:pPr>
          </w:p>
        </w:tc>
        <w:tc>
          <w:tcPr>
            <w:tcW w:w="720" w:type="dxa"/>
          </w:tcPr>
          <w:p w14:paraId="03A16743" w14:textId="77777777" w:rsidR="00883718" w:rsidRPr="000441D9" w:rsidRDefault="00883718" w:rsidP="00867514">
            <w:pPr>
              <w:jc w:val="center"/>
              <w:rPr>
                <w:rFonts w:asciiTheme="minorHAnsi" w:hAnsiTheme="minorHAnsi" w:cstheme="minorHAnsi"/>
                <w:sz w:val="16"/>
                <w:szCs w:val="16"/>
                <w:lang w:val="mk-MK"/>
              </w:rPr>
            </w:pPr>
          </w:p>
        </w:tc>
      </w:tr>
    </w:tbl>
    <w:p w14:paraId="5B52E3C6" w14:textId="4CC15ACF" w:rsidR="00883718" w:rsidRPr="000441D9" w:rsidRDefault="00883718" w:rsidP="00CF3DEB">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867"/>
        <w:gridCol w:w="573"/>
      </w:tblGrid>
      <w:tr w:rsidR="006E6878" w:rsidRPr="000441D9" w14:paraId="320CC70A" w14:textId="77777777" w:rsidTr="00D65132">
        <w:trPr>
          <w:cantSplit/>
        </w:trPr>
        <w:tc>
          <w:tcPr>
            <w:tcW w:w="709" w:type="dxa"/>
            <w:shd w:val="clear" w:color="auto" w:fill="E6E6E6"/>
            <w:vAlign w:val="center"/>
          </w:tcPr>
          <w:p w14:paraId="69CD94AA" w14:textId="77777777" w:rsidR="006E6878" w:rsidRPr="000441D9" w:rsidRDefault="006E6878" w:rsidP="00867514">
            <w:pPr>
              <w:jc w:val="center"/>
              <w:rPr>
                <w:rFonts w:asciiTheme="minorHAnsi" w:hAnsiTheme="minorHAnsi" w:cstheme="minorHAnsi"/>
                <w:b/>
                <w:bCs/>
                <w:color w:val="000000"/>
                <w:sz w:val="16"/>
                <w:szCs w:val="16"/>
                <w:lang w:val="mk-MK"/>
              </w:rPr>
            </w:pPr>
            <w:bookmarkStart w:id="56" w:name="_Hlk141689909"/>
            <w:r w:rsidRPr="000441D9">
              <w:rPr>
                <w:rFonts w:asciiTheme="minorHAnsi" w:hAnsiTheme="minorHAnsi" w:cstheme="minorHAnsi"/>
                <w:b/>
                <w:bCs/>
                <w:color w:val="000000"/>
                <w:sz w:val="16"/>
                <w:szCs w:val="16"/>
                <w:lang w:val="mk-MK"/>
              </w:rPr>
              <w:t xml:space="preserve">   Поз.</w:t>
            </w:r>
          </w:p>
          <w:p w14:paraId="0ECD3007" w14:textId="77777777" w:rsidR="006E6878" w:rsidRPr="000441D9" w:rsidRDefault="006E6878"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70B83017" w14:textId="77777777" w:rsidR="006E6878" w:rsidRPr="000441D9" w:rsidRDefault="006E6878"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6519E15B" w14:textId="77777777" w:rsidR="006E6878" w:rsidRPr="000441D9" w:rsidRDefault="006E6878"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867" w:type="dxa"/>
            <w:shd w:val="clear" w:color="auto" w:fill="E6E6E6"/>
            <w:vAlign w:val="center"/>
          </w:tcPr>
          <w:p w14:paraId="2CE75BC4" w14:textId="77777777" w:rsidR="006E6878" w:rsidRPr="000441D9" w:rsidRDefault="006E6878"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573" w:type="dxa"/>
            <w:shd w:val="clear" w:color="auto" w:fill="E6E6E6"/>
            <w:vAlign w:val="center"/>
          </w:tcPr>
          <w:p w14:paraId="42B843C5" w14:textId="77777777" w:rsidR="006E6878" w:rsidRPr="000441D9" w:rsidRDefault="006E6878"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6E6878" w:rsidRPr="000441D9" w14:paraId="434BFAB1" w14:textId="77777777" w:rsidTr="00D65132">
        <w:trPr>
          <w:cantSplit/>
          <w:trHeight w:val="384"/>
        </w:trPr>
        <w:tc>
          <w:tcPr>
            <w:tcW w:w="709" w:type="dxa"/>
            <w:vMerge w:val="restart"/>
          </w:tcPr>
          <w:p w14:paraId="2F3CA8BE" w14:textId="77777777" w:rsidR="006E6878" w:rsidRPr="000441D9" w:rsidRDefault="006E6878" w:rsidP="00AF1C7C">
            <w:pPr>
              <w:numPr>
                <w:ilvl w:val="0"/>
                <w:numId w:val="24"/>
              </w:numPr>
              <w:rPr>
                <w:rFonts w:asciiTheme="minorHAnsi" w:hAnsiTheme="minorHAnsi" w:cstheme="minorHAnsi"/>
                <w:sz w:val="16"/>
                <w:szCs w:val="16"/>
                <w:lang w:val="mk-MK"/>
              </w:rPr>
            </w:pPr>
          </w:p>
        </w:tc>
        <w:tc>
          <w:tcPr>
            <w:tcW w:w="5591" w:type="dxa"/>
            <w:vAlign w:val="center"/>
          </w:tcPr>
          <w:p w14:paraId="45226042" w14:textId="22B24D5B" w:rsidR="006E6878" w:rsidRPr="000441D9" w:rsidRDefault="009021B0"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Потпорни конструкции за сончевите панели </w:t>
            </w:r>
          </w:p>
        </w:tc>
        <w:tc>
          <w:tcPr>
            <w:tcW w:w="1260" w:type="dxa"/>
            <w:vAlign w:val="center"/>
          </w:tcPr>
          <w:p w14:paraId="52D398A5" w14:textId="77777777" w:rsidR="006E6878" w:rsidRPr="000441D9" w:rsidRDefault="006E6878"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867" w:type="dxa"/>
            <w:vAlign w:val="center"/>
          </w:tcPr>
          <w:p w14:paraId="1A93D586" w14:textId="77777777" w:rsidR="006E6878" w:rsidRPr="000441D9" w:rsidRDefault="006E6878" w:rsidP="00867514">
            <w:pPr>
              <w:pStyle w:val="Heading1"/>
              <w:ind w:left="360"/>
              <w:rPr>
                <w:rFonts w:asciiTheme="minorHAnsi" w:hAnsiTheme="minorHAnsi" w:cstheme="minorHAnsi"/>
                <w:b w:val="0"/>
                <w:bCs w:val="0"/>
                <w:sz w:val="16"/>
                <w:szCs w:val="16"/>
                <w:lang w:val="mk-MK"/>
              </w:rPr>
            </w:pPr>
          </w:p>
        </w:tc>
        <w:tc>
          <w:tcPr>
            <w:tcW w:w="573" w:type="dxa"/>
            <w:vAlign w:val="center"/>
          </w:tcPr>
          <w:p w14:paraId="34733884" w14:textId="77777777" w:rsidR="006E6878" w:rsidRPr="000441D9" w:rsidRDefault="006E6878" w:rsidP="00867514">
            <w:pPr>
              <w:jc w:val="center"/>
              <w:rPr>
                <w:rFonts w:asciiTheme="minorHAnsi" w:hAnsiTheme="minorHAnsi" w:cstheme="minorHAnsi"/>
                <w:bCs/>
                <w:sz w:val="16"/>
                <w:szCs w:val="16"/>
                <w:lang w:val="mk-MK"/>
              </w:rPr>
            </w:pPr>
          </w:p>
        </w:tc>
      </w:tr>
      <w:tr w:rsidR="006E6878" w:rsidRPr="000441D9" w14:paraId="3E7D6B23" w14:textId="77777777" w:rsidTr="00D65132">
        <w:trPr>
          <w:cantSplit/>
        </w:trPr>
        <w:tc>
          <w:tcPr>
            <w:tcW w:w="709" w:type="dxa"/>
            <w:vMerge/>
          </w:tcPr>
          <w:p w14:paraId="54DD30DD" w14:textId="77777777" w:rsidR="006E6878" w:rsidRPr="000441D9" w:rsidRDefault="006E6878" w:rsidP="00AF1C7C">
            <w:pPr>
              <w:numPr>
                <w:ilvl w:val="0"/>
                <w:numId w:val="24"/>
              </w:numPr>
              <w:rPr>
                <w:rFonts w:asciiTheme="minorHAnsi" w:hAnsiTheme="minorHAnsi" w:cstheme="minorHAnsi"/>
                <w:sz w:val="16"/>
                <w:szCs w:val="16"/>
                <w:lang w:val="mk-MK"/>
              </w:rPr>
            </w:pPr>
          </w:p>
        </w:tc>
        <w:tc>
          <w:tcPr>
            <w:tcW w:w="5591" w:type="dxa"/>
            <w:vAlign w:val="center"/>
          </w:tcPr>
          <w:p w14:paraId="45923FC4" w14:textId="77777777" w:rsidR="00A4010F" w:rsidRPr="000441D9" w:rsidRDefault="00A4010F" w:rsidP="00A4010F">
            <w:pPr>
              <w:rPr>
                <w:rFonts w:asciiTheme="minorHAnsi" w:hAnsiTheme="minorHAnsi" w:cstheme="minorHAnsi"/>
                <w:sz w:val="16"/>
                <w:szCs w:val="16"/>
                <w:lang w:val="mk-MK"/>
              </w:rPr>
            </w:pPr>
            <w:r w:rsidRPr="000441D9">
              <w:rPr>
                <w:rFonts w:asciiTheme="minorHAnsi" w:hAnsiTheme="minorHAnsi" w:cstheme="minorHAnsi"/>
                <w:sz w:val="16"/>
                <w:szCs w:val="16"/>
                <w:lang w:val="mk-MK"/>
              </w:rPr>
              <w:t>Потпорни конструкции</w:t>
            </w:r>
          </w:p>
          <w:p w14:paraId="16A51BD2" w14:textId="7677EDE3" w:rsidR="00A4010F" w:rsidRPr="000441D9" w:rsidRDefault="00A4010F" w:rsidP="00A4010F">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исти </w:t>
            </w:r>
            <w:r w:rsidR="00216358" w:rsidRPr="000441D9">
              <w:rPr>
                <w:rFonts w:asciiTheme="minorHAnsi" w:hAnsiTheme="minorHAnsi" w:cstheme="minorHAnsi"/>
                <w:sz w:val="16"/>
                <w:szCs w:val="16"/>
                <w:lang w:val="mk-MK"/>
              </w:rPr>
              <w:t xml:space="preserve">непрекинати </w:t>
            </w:r>
            <w:r w:rsidRPr="000441D9">
              <w:rPr>
                <w:rFonts w:asciiTheme="minorHAnsi" w:hAnsiTheme="minorHAnsi" w:cstheme="minorHAnsi"/>
                <w:sz w:val="16"/>
                <w:szCs w:val="16"/>
                <w:lang w:val="mk-MK"/>
              </w:rPr>
              <w:t xml:space="preserve">секции кои ќе го носат секој модул на кос кров или рамен кров  </w:t>
            </w:r>
          </w:p>
          <w:p w14:paraId="0FB47700" w14:textId="77777777" w:rsidR="006E6878" w:rsidRPr="000441D9" w:rsidRDefault="006E6878" w:rsidP="00A4010F">
            <w:pPr>
              <w:rPr>
                <w:rFonts w:asciiTheme="minorHAnsi" w:hAnsiTheme="minorHAnsi" w:cstheme="minorHAnsi"/>
                <w:b/>
                <w:bCs/>
                <w:sz w:val="16"/>
                <w:szCs w:val="16"/>
                <w:lang w:val="mk-MK"/>
              </w:rPr>
            </w:pPr>
          </w:p>
        </w:tc>
        <w:tc>
          <w:tcPr>
            <w:tcW w:w="1260" w:type="dxa"/>
            <w:vAlign w:val="center"/>
          </w:tcPr>
          <w:p w14:paraId="194602DC" w14:textId="77777777" w:rsidR="006E6878" w:rsidRPr="000441D9" w:rsidRDefault="006E6878"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867" w:type="dxa"/>
            <w:vAlign w:val="center"/>
          </w:tcPr>
          <w:p w14:paraId="2DE86CD1" w14:textId="77777777" w:rsidR="006E6878" w:rsidRPr="000441D9" w:rsidRDefault="006E6878" w:rsidP="00867514">
            <w:pPr>
              <w:pStyle w:val="Heading1"/>
              <w:ind w:left="360"/>
              <w:rPr>
                <w:rFonts w:asciiTheme="minorHAnsi" w:hAnsiTheme="minorHAnsi" w:cstheme="minorHAnsi"/>
                <w:b w:val="0"/>
                <w:bCs w:val="0"/>
                <w:sz w:val="16"/>
                <w:szCs w:val="16"/>
                <w:lang w:val="mk-MK"/>
              </w:rPr>
            </w:pPr>
          </w:p>
        </w:tc>
        <w:tc>
          <w:tcPr>
            <w:tcW w:w="573" w:type="dxa"/>
            <w:vAlign w:val="center"/>
          </w:tcPr>
          <w:p w14:paraId="48A35EEC" w14:textId="77777777" w:rsidR="006E6878" w:rsidRPr="000441D9" w:rsidRDefault="006E6878" w:rsidP="00867514">
            <w:pPr>
              <w:jc w:val="center"/>
              <w:rPr>
                <w:rFonts w:asciiTheme="minorHAnsi" w:hAnsiTheme="minorHAnsi" w:cstheme="minorHAnsi"/>
                <w:bCs/>
                <w:sz w:val="16"/>
                <w:szCs w:val="16"/>
                <w:lang w:val="mk-MK"/>
              </w:rPr>
            </w:pPr>
          </w:p>
        </w:tc>
      </w:tr>
      <w:tr w:rsidR="006E6878" w:rsidRPr="000441D9" w14:paraId="6FBC17F6" w14:textId="77777777" w:rsidTr="00D65132">
        <w:trPr>
          <w:cantSplit/>
        </w:trPr>
        <w:tc>
          <w:tcPr>
            <w:tcW w:w="709" w:type="dxa"/>
            <w:vMerge/>
          </w:tcPr>
          <w:p w14:paraId="6C83EAAA" w14:textId="77777777" w:rsidR="006E6878" w:rsidRPr="000441D9" w:rsidRDefault="006E6878" w:rsidP="00867514">
            <w:pPr>
              <w:jc w:val="both"/>
              <w:rPr>
                <w:rFonts w:asciiTheme="minorHAnsi" w:hAnsiTheme="minorHAnsi" w:cstheme="minorHAnsi"/>
                <w:sz w:val="16"/>
                <w:szCs w:val="16"/>
                <w:lang w:val="mk-MK"/>
              </w:rPr>
            </w:pPr>
          </w:p>
        </w:tc>
        <w:tc>
          <w:tcPr>
            <w:tcW w:w="6851" w:type="dxa"/>
            <w:gridSpan w:val="2"/>
          </w:tcPr>
          <w:p w14:paraId="58D89C52" w14:textId="0A1C4CD0" w:rsidR="006E6878" w:rsidRPr="000441D9" w:rsidRDefault="00D65132" w:rsidP="00D65132">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5.1.</w:t>
            </w:r>
            <w:r w:rsidR="00216358" w:rsidRPr="000441D9">
              <w:rPr>
                <w:rFonts w:asciiTheme="minorHAnsi" w:hAnsiTheme="minorHAnsi" w:cstheme="minorHAnsi"/>
                <w:b/>
                <w:bCs/>
                <w:sz w:val="16"/>
                <w:szCs w:val="16"/>
                <w:lang w:val="mk-MK"/>
              </w:rPr>
              <w:t>Набавка, транспорт и поставување на потпори за ФВ модули</w:t>
            </w:r>
            <w:r w:rsidRPr="000441D9">
              <w:rPr>
                <w:rFonts w:asciiTheme="minorHAnsi" w:hAnsiTheme="minorHAnsi" w:cstheme="minorHAnsi"/>
                <w:b/>
                <w:bCs/>
                <w:sz w:val="16"/>
                <w:szCs w:val="16"/>
                <w:lang w:val="mk-MK"/>
              </w:rPr>
              <w:t xml:space="preserve"> согласно бројот од позиција 2.1 </w:t>
            </w:r>
          </w:p>
        </w:tc>
        <w:tc>
          <w:tcPr>
            <w:tcW w:w="867" w:type="dxa"/>
            <w:vAlign w:val="bottom"/>
          </w:tcPr>
          <w:p w14:paraId="08F1DE3E" w14:textId="1848EDDC" w:rsidR="006E6878" w:rsidRPr="000441D9" w:rsidRDefault="00DC6551"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w:t>
            </w:r>
            <w:r w:rsidR="00D65132" w:rsidRPr="000441D9">
              <w:rPr>
                <w:rFonts w:asciiTheme="minorHAnsi" w:hAnsiTheme="minorHAnsi" w:cstheme="minorHAnsi"/>
                <w:sz w:val="16"/>
                <w:szCs w:val="16"/>
                <w:lang w:val="mk-MK"/>
              </w:rPr>
              <w:t>аушал</w:t>
            </w:r>
            <w:r w:rsidRPr="000441D9">
              <w:rPr>
                <w:rFonts w:asciiTheme="minorHAnsi" w:hAnsiTheme="minorHAnsi" w:cstheme="minorHAnsi"/>
                <w:sz w:val="16"/>
                <w:szCs w:val="16"/>
                <w:lang w:val="mk-MK"/>
              </w:rPr>
              <w:t>.</w:t>
            </w:r>
          </w:p>
        </w:tc>
        <w:tc>
          <w:tcPr>
            <w:tcW w:w="573" w:type="dxa"/>
            <w:vAlign w:val="bottom"/>
          </w:tcPr>
          <w:p w14:paraId="41E7ABF1" w14:textId="0276EB44" w:rsidR="006E6878" w:rsidRPr="000441D9" w:rsidRDefault="00D65132" w:rsidP="00D65132">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6E6878" w:rsidRPr="000441D9" w14:paraId="58AB129F" w14:textId="77777777" w:rsidTr="00D65132">
        <w:trPr>
          <w:cantSplit/>
          <w:trHeight w:val="244"/>
        </w:trPr>
        <w:tc>
          <w:tcPr>
            <w:tcW w:w="709" w:type="dxa"/>
            <w:vMerge/>
          </w:tcPr>
          <w:p w14:paraId="1DF02949" w14:textId="77777777" w:rsidR="006E6878" w:rsidRPr="000441D9" w:rsidRDefault="006E6878" w:rsidP="00867514">
            <w:pPr>
              <w:jc w:val="both"/>
              <w:rPr>
                <w:rFonts w:asciiTheme="minorHAnsi" w:hAnsiTheme="minorHAnsi" w:cstheme="minorHAnsi"/>
                <w:sz w:val="16"/>
                <w:szCs w:val="16"/>
                <w:lang w:val="mk-MK"/>
              </w:rPr>
            </w:pPr>
          </w:p>
        </w:tc>
        <w:tc>
          <w:tcPr>
            <w:tcW w:w="6851" w:type="dxa"/>
            <w:gridSpan w:val="2"/>
          </w:tcPr>
          <w:p w14:paraId="7490F89C" w14:textId="69B1EA0C" w:rsidR="006E6878" w:rsidRPr="000441D9" w:rsidRDefault="00A4010F" w:rsidP="00A4010F">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НАПОМЕНА челичните носачи на</w:t>
            </w:r>
            <w:r w:rsidR="00D65132" w:rsidRPr="000441D9">
              <w:rPr>
                <w:rFonts w:asciiTheme="minorHAnsi" w:hAnsiTheme="minorHAnsi" w:cstheme="minorHAnsi"/>
                <w:b/>
                <w:bCs/>
                <w:sz w:val="16"/>
                <w:szCs w:val="16"/>
                <w:lang w:val="mk-MK"/>
              </w:rPr>
              <w:t xml:space="preserve"> </w:t>
            </w:r>
            <w:r w:rsidRPr="000441D9">
              <w:rPr>
                <w:rFonts w:asciiTheme="minorHAnsi" w:hAnsiTheme="minorHAnsi" w:cstheme="minorHAnsi"/>
                <w:b/>
                <w:bCs/>
                <w:sz w:val="16"/>
                <w:szCs w:val="16"/>
                <w:lang w:val="mk-MK"/>
              </w:rPr>
              <w:t>панелите и другата опрема треба да имаат соодветни технички карактеристики за да ги</w:t>
            </w:r>
            <w:r w:rsidR="00DA2F18" w:rsidRPr="000441D9">
              <w:rPr>
                <w:rFonts w:asciiTheme="minorHAnsi" w:hAnsiTheme="minorHAnsi" w:cstheme="minorHAnsi"/>
                <w:b/>
                <w:bCs/>
                <w:sz w:val="16"/>
                <w:szCs w:val="16"/>
                <w:lang w:val="mk-MK"/>
              </w:rPr>
              <w:t xml:space="preserve"> </w:t>
            </w:r>
            <w:r w:rsidRPr="000441D9">
              <w:rPr>
                <w:rFonts w:asciiTheme="minorHAnsi" w:hAnsiTheme="minorHAnsi" w:cstheme="minorHAnsi"/>
                <w:b/>
                <w:bCs/>
                <w:sz w:val="16"/>
                <w:szCs w:val="16"/>
                <w:lang w:val="mk-MK"/>
              </w:rPr>
              <w:t xml:space="preserve">издржат  екстремни климатски услови </w:t>
            </w:r>
          </w:p>
          <w:p w14:paraId="0003C34E" w14:textId="0C9B5F43" w:rsidR="00DA2F18" w:rsidRPr="000441D9" w:rsidRDefault="00216358" w:rsidP="00216358">
            <w:pPr>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 xml:space="preserve">5.1. </w:t>
            </w:r>
            <w:r w:rsidR="00DA2F18" w:rsidRPr="000441D9">
              <w:rPr>
                <w:rFonts w:asciiTheme="minorHAnsi" w:hAnsiTheme="minorHAnsi" w:cstheme="minorHAnsi"/>
                <w:b/>
                <w:bCs/>
                <w:color w:val="000000"/>
                <w:sz w:val="16"/>
                <w:szCs w:val="16"/>
                <w:lang w:val="mk-MK"/>
              </w:rPr>
              <w:t>Носечката конструкција на ФВ модулите поставени на зграда треба да ги</w:t>
            </w:r>
            <w:r w:rsidR="00DA2F18" w:rsidRPr="000441D9">
              <w:rPr>
                <w:rFonts w:asciiTheme="minorHAnsi" w:hAnsiTheme="minorHAnsi" w:cstheme="minorHAnsi"/>
                <w:b/>
                <w:bCs/>
                <w:color w:val="000000"/>
                <w:sz w:val="16"/>
                <w:szCs w:val="16"/>
                <w:lang w:val="mk-MK"/>
              </w:rPr>
              <w:br/>
              <w:t>има следните минимални технички карактеристики:</w:t>
            </w:r>
            <w:r w:rsidR="00DA2F18" w:rsidRPr="000441D9">
              <w:rPr>
                <w:rFonts w:asciiTheme="minorHAnsi" w:hAnsiTheme="minorHAnsi" w:cstheme="minorHAnsi"/>
                <w:b/>
                <w:bCs/>
                <w:sz w:val="16"/>
                <w:szCs w:val="16"/>
                <w:lang w:val="mk-MK"/>
              </w:rPr>
              <w:t xml:space="preserve"> </w:t>
            </w:r>
          </w:p>
          <w:p w14:paraId="717C0789" w14:textId="603F85FA" w:rsidR="00DA2F18" w:rsidRPr="000441D9" w:rsidRDefault="00DA2F18" w:rsidP="00A4010F">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галванизиран високо квалитетен челик со минимална дебелина на галванизација од 50 μm (врз основа на стандардот Qualicoat) или</w:t>
            </w:r>
            <w:r w:rsidRPr="000441D9">
              <w:rPr>
                <w:rFonts w:asciiTheme="minorHAnsi" w:hAnsiTheme="minorHAnsi" w:cstheme="minorHAnsi"/>
                <w:color w:val="000000"/>
                <w:sz w:val="16"/>
                <w:szCs w:val="16"/>
                <w:lang w:val="mk-MK"/>
              </w:rPr>
              <w:br/>
              <w:t>• профил од алуминиумска легура (MgSi05 / EN AW 6063,EN AW 6005 или</w:t>
            </w:r>
            <w:r w:rsidRPr="000441D9">
              <w:rPr>
                <w:rFonts w:asciiTheme="minorHAnsi" w:hAnsiTheme="minorHAnsi" w:cstheme="minorHAnsi"/>
                <w:color w:val="000000"/>
                <w:sz w:val="16"/>
                <w:szCs w:val="16"/>
                <w:lang w:val="mk-MK"/>
              </w:rPr>
              <w:br/>
              <w:t>еквивалент) за полесна конструкција и заштита од корозија.</w:t>
            </w:r>
            <w:r w:rsidRPr="000441D9">
              <w:rPr>
                <w:rFonts w:asciiTheme="minorHAnsi" w:hAnsiTheme="minorHAnsi" w:cstheme="minorHAnsi"/>
                <w:color w:val="000000"/>
                <w:sz w:val="16"/>
                <w:szCs w:val="16"/>
                <w:lang w:val="mk-MK"/>
              </w:rPr>
              <w:br/>
              <w:t>Завртките и навртките што се користат за поврзување на алуминиумските</w:t>
            </w:r>
            <w:r w:rsidRPr="000441D9">
              <w:rPr>
                <w:rFonts w:asciiTheme="minorHAnsi" w:hAnsiTheme="minorHAnsi" w:cstheme="minorHAnsi"/>
                <w:color w:val="000000"/>
                <w:sz w:val="16"/>
                <w:szCs w:val="16"/>
                <w:lang w:val="mk-MK"/>
              </w:rPr>
              <w:br/>
              <w:t>носачи ќе бидат нерѓосувачки.</w:t>
            </w:r>
            <w:r w:rsidRPr="000441D9">
              <w:rPr>
                <w:rFonts w:asciiTheme="minorHAnsi" w:hAnsiTheme="minorHAnsi" w:cstheme="minorHAnsi"/>
                <w:color w:val="000000"/>
                <w:sz w:val="16"/>
                <w:szCs w:val="16"/>
                <w:lang w:val="mk-MK"/>
              </w:rPr>
              <w:br/>
              <w:t>• Стегачите (clamps) треба да бидат компатибилни со производителот на ФВ</w:t>
            </w:r>
            <w:r w:rsidRPr="000441D9">
              <w:rPr>
                <w:rFonts w:asciiTheme="minorHAnsi" w:hAnsiTheme="minorHAnsi" w:cstheme="minorHAnsi"/>
                <w:color w:val="000000"/>
                <w:sz w:val="16"/>
                <w:szCs w:val="16"/>
                <w:lang w:val="mk-MK"/>
              </w:rPr>
              <w:br/>
              <w:t>панели и со производителот на основата.</w:t>
            </w:r>
            <w:r w:rsidRPr="000441D9">
              <w:rPr>
                <w:rFonts w:asciiTheme="minorHAnsi" w:hAnsiTheme="minorHAnsi" w:cstheme="minorHAnsi"/>
                <w:color w:val="000000"/>
                <w:sz w:val="16"/>
                <w:szCs w:val="16"/>
                <w:lang w:val="mk-MK"/>
              </w:rPr>
              <w:br/>
              <w:t>• Топло поцинкуван висококвалитетен челик (Hot dipped galvanised high grade</w:t>
            </w:r>
            <w:r w:rsidRPr="000441D9">
              <w:rPr>
                <w:rFonts w:asciiTheme="minorHAnsi" w:hAnsiTheme="minorHAnsi" w:cstheme="minorHAnsi"/>
                <w:color w:val="000000"/>
                <w:sz w:val="16"/>
                <w:szCs w:val="16"/>
                <w:lang w:val="mk-MK"/>
              </w:rPr>
              <w:br/>
              <w:t>steel)</w:t>
            </w:r>
            <w:r w:rsidRPr="000441D9">
              <w:rPr>
                <w:rFonts w:asciiTheme="minorHAnsi" w:hAnsiTheme="minorHAnsi" w:cstheme="minorHAnsi"/>
                <w:sz w:val="16"/>
                <w:szCs w:val="16"/>
                <w:lang w:val="mk-MK"/>
              </w:rPr>
              <w:t xml:space="preserve"> </w:t>
            </w:r>
            <w:r w:rsidRPr="000441D9">
              <w:rPr>
                <w:rFonts w:asciiTheme="minorHAnsi" w:hAnsiTheme="minorHAnsi" w:cstheme="minorHAnsi"/>
                <w:color w:val="000000"/>
                <w:sz w:val="16"/>
                <w:szCs w:val="16"/>
                <w:lang w:val="mk-MK"/>
              </w:rPr>
              <w:t>Сите компоненти на металните носачи и нивните додатоци треба да бидат</w:t>
            </w:r>
            <w:r w:rsidRPr="000441D9">
              <w:rPr>
                <w:rFonts w:asciiTheme="minorHAnsi" w:hAnsiTheme="minorHAnsi" w:cstheme="minorHAnsi"/>
                <w:color w:val="000000"/>
                <w:sz w:val="16"/>
                <w:szCs w:val="16"/>
                <w:lang w:val="mk-MK"/>
              </w:rPr>
              <w:br/>
              <w:t>обезбедени со писмена гаранција на производителот од најмалку десет (10)</w:t>
            </w:r>
            <w:r w:rsidRPr="000441D9">
              <w:rPr>
                <w:rFonts w:asciiTheme="minorHAnsi" w:hAnsiTheme="minorHAnsi" w:cstheme="minorHAnsi"/>
                <w:color w:val="000000"/>
                <w:sz w:val="16"/>
                <w:szCs w:val="16"/>
                <w:lang w:val="mk-MK"/>
              </w:rPr>
              <w:br/>
              <w:t>години.</w:t>
            </w:r>
          </w:p>
          <w:p w14:paraId="204FEE64" w14:textId="28ED78FF" w:rsidR="00216358" w:rsidRPr="000441D9" w:rsidRDefault="00216358" w:rsidP="00A4010F">
            <w:pPr>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 да се заштитат од директен удар на молња и пренапони, ФВ централата</w:t>
            </w:r>
            <w:r w:rsidRPr="000441D9">
              <w:rPr>
                <w:rFonts w:asciiTheme="minorHAnsi" w:hAnsiTheme="minorHAnsi" w:cstheme="minorHAnsi"/>
                <w:color w:val="000000"/>
                <w:sz w:val="16"/>
                <w:szCs w:val="16"/>
                <w:lang w:val="mk-MK"/>
              </w:rPr>
              <w:br/>
              <w:t>(и сите потсистеми) треба да имаат комплетна заштита од гром и да бидат</w:t>
            </w:r>
            <w:r w:rsidRPr="000441D9">
              <w:rPr>
                <w:rFonts w:asciiTheme="minorHAnsi" w:hAnsiTheme="minorHAnsi" w:cstheme="minorHAnsi"/>
                <w:color w:val="000000"/>
                <w:sz w:val="16"/>
                <w:szCs w:val="16"/>
                <w:lang w:val="mk-MK"/>
              </w:rPr>
              <w:br/>
              <w:t>заземјени, во согласност со националните стандарди. Целокупниот систем од</w:t>
            </w:r>
            <w:r w:rsidRPr="000441D9">
              <w:rPr>
                <w:rFonts w:asciiTheme="minorHAnsi" w:hAnsiTheme="minorHAnsi" w:cstheme="minorHAnsi"/>
                <w:color w:val="000000"/>
                <w:sz w:val="16"/>
                <w:szCs w:val="16"/>
                <w:lang w:val="mk-MK"/>
              </w:rPr>
              <w:br/>
              <w:t>систем за заштита од гром и заземјување треба да биде изведен во согласност од</w:t>
            </w:r>
            <w:r w:rsidRPr="000441D9">
              <w:rPr>
                <w:rFonts w:asciiTheme="minorHAnsi" w:hAnsiTheme="minorHAnsi" w:cstheme="minorHAnsi"/>
                <w:color w:val="000000"/>
                <w:sz w:val="16"/>
                <w:szCs w:val="16"/>
                <w:lang w:val="mk-MK"/>
              </w:rPr>
              <w:br/>
              <w:t>основниот проект и националните стандарди.</w:t>
            </w:r>
            <w:r w:rsidRPr="000441D9">
              <w:rPr>
                <w:rFonts w:asciiTheme="minorHAnsi" w:hAnsiTheme="minorHAnsi" w:cstheme="minorHAnsi"/>
                <w:color w:val="000000"/>
                <w:sz w:val="16"/>
                <w:szCs w:val="16"/>
                <w:lang w:val="mk-MK"/>
              </w:rPr>
              <w:br/>
              <w:t>Надворешната громобранска заштита ќе вклучува колекторски систем,</w:t>
            </w:r>
            <w:r w:rsidRPr="000441D9">
              <w:rPr>
                <w:rFonts w:asciiTheme="minorHAnsi" w:hAnsiTheme="minorHAnsi" w:cstheme="minorHAnsi"/>
                <w:color w:val="000000"/>
                <w:sz w:val="16"/>
                <w:szCs w:val="16"/>
                <w:lang w:val="mk-MK"/>
              </w:rPr>
              <w:br/>
              <w:t>катоден систем и систем за заземјување.</w:t>
            </w:r>
          </w:p>
          <w:p w14:paraId="60093FAE" w14:textId="2D4E656A" w:rsidR="00DA2F18" w:rsidRPr="000441D9" w:rsidRDefault="00DA2F18" w:rsidP="00A4010F">
            <w:pPr>
              <w:rPr>
                <w:rFonts w:asciiTheme="minorHAnsi" w:hAnsiTheme="minorHAnsi" w:cstheme="minorHAnsi"/>
                <w:sz w:val="16"/>
                <w:szCs w:val="16"/>
                <w:lang w:val="mk-MK"/>
              </w:rPr>
            </w:pPr>
          </w:p>
        </w:tc>
        <w:tc>
          <w:tcPr>
            <w:tcW w:w="867" w:type="dxa"/>
          </w:tcPr>
          <w:p w14:paraId="5DDCE6FA" w14:textId="77777777" w:rsidR="006E6878" w:rsidRPr="000441D9" w:rsidRDefault="006E6878" w:rsidP="00867514">
            <w:pPr>
              <w:jc w:val="center"/>
              <w:rPr>
                <w:rFonts w:asciiTheme="minorHAnsi" w:hAnsiTheme="minorHAnsi" w:cstheme="minorHAnsi"/>
                <w:sz w:val="16"/>
                <w:szCs w:val="16"/>
                <w:lang w:val="mk-MK"/>
              </w:rPr>
            </w:pPr>
          </w:p>
        </w:tc>
        <w:tc>
          <w:tcPr>
            <w:tcW w:w="573" w:type="dxa"/>
          </w:tcPr>
          <w:p w14:paraId="7E95ECD1" w14:textId="77777777" w:rsidR="006E6878" w:rsidRPr="000441D9" w:rsidRDefault="006E6878" w:rsidP="00867514">
            <w:pPr>
              <w:jc w:val="center"/>
              <w:rPr>
                <w:rFonts w:asciiTheme="minorHAnsi" w:hAnsiTheme="minorHAnsi" w:cstheme="minorHAnsi"/>
                <w:sz w:val="16"/>
                <w:szCs w:val="16"/>
                <w:lang w:val="mk-MK"/>
              </w:rPr>
            </w:pPr>
          </w:p>
        </w:tc>
      </w:tr>
      <w:bookmarkEnd w:id="56"/>
    </w:tbl>
    <w:p w14:paraId="30C59862" w14:textId="2773B1A2" w:rsidR="006E6878" w:rsidRPr="000441D9" w:rsidRDefault="006E6878" w:rsidP="00CF3DEB">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DC6551" w:rsidRPr="000441D9" w14:paraId="4D6C43AA" w14:textId="77777777" w:rsidTr="00D65132">
        <w:trPr>
          <w:cantSplit/>
        </w:trPr>
        <w:tc>
          <w:tcPr>
            <w:tcW w:w="709" w:type="dxa"/>
            <w:shd w:val="clear" w:color="auto" w:fill="E6E6E6"/>
            <w:vAlign w:val="center"/>
          </w:tcPr>
          <w:p w14:paraId="1CD436E9" w14:textId="77777777" w:rsidR="00DC6551" w:rsidRPr="000441D9" w:rsidRDefault="00DC6551"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144B590C" w14:textId="77777777" w:rsidR="00DC6551" w:rsidRPr="000441D9" w:rsidRDefault="00DC6551"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29A3D104" w14:textId="77777777" w:rsidR="00DC6551" w:rsidRPr="000441D9" w:rsidRDefault="00DC6551"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0C964E03" w14:textId="77777777" w:rsidR="00DC6551" w:rsidRPr="000441D9" w:rsidRDefault="00DC6551"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7D3B8E78" w14:textId="77777777" w:rsidR="00DC6551" w:rsidRPr="000441D9" w:rsidRDefault="00DC6551"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70D59970" w14:textId="77777777" w:rsidR="00DC6551" w:rsidRPr="000441D9" w:rsidRDefault="00DC6551"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DC6551" w:rsidRPr="000441D9" w14:paraId="412D0BF9" w14:textId="77777777" w:rsidTr="00D65132">
        <w:trPr>
          <w:cantSplit/>
        </w:trPr>
        <w:tc>
          <w:tcPr>
            <w:tcW w:w="709" w:type="dxa"/>
            <w:vMerge w:val="restart"/>
          </w:tcPr>
          <w:p w14:paraId="4D6CB2D7" w14:textId="77777777" w:rsidR="00DC6551" w:rsidRPr="000441D9" w:rsidRDefault="00DC6551" w:rsidP="00AF1C7C">
            <w:pPr>
              <w:numPr>
                <w:ilvl w:val="0"/>
                <w:numId w:val="24"/>
              </w:numPr>
              <w:rPr>
                <w:rFonts w:asciiTheme="minorHAnsi" w:hAnsiTheme="minorHAnsi" w:cstheme="minorHAnsi"/>
                <w:sz w:val="16"/>
                <w:szCs w:val="16"/>
                <w:lang w:val="mk-MK"/>
              </w:rPr>
            </w:pPr>
          </w:p>
        </w:tc>
        <w:tc>
          <w:tcPr>
            <w:tcW w:w="5591" w:type="dxa"/>
            <w:vAlign w:val="center"/>
          </w:tcPr>
          <w:p w14:paraId="5E15B307" w14:textId="07960154" w:rsidR="00DC6551" w:rsidRPr="000441D9" w:rsidRDefault="00DC6551"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1260" w:type="dxa"/>
            <w:vAlign w:val="center"/>
          </w:tcPr>
          <w:p w14:paraId="0181F3FB" w14:textId="77777777" w:rsidR="00DC6551" w:rsidRPr="000441D9" w:rsidRDefault="00DC6551"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71798EE4" w14:textId="77777777" w:rsidR="00DC6551" w:rsidRPr="000441D9" w:rsidRDefault="00DC6551" w:rsidP="00867514">
            <w:pPr>
              <w:pStyle w:val="Heading1"/>
              <w:ind w:left="360"/>
              <w:rPr>
                <w:rFonts w:asciiTheme="minorHAnsi" w:hAnsiTheme="minorHAnsi" w:cstheme="minorHAnsi"/>
                <w:b w:val="0"/>
                <w:bCs w:val="0"/>
                <w:sz w:val="16"/>
                <w:szCs w:val="16"/>
                <w:lang w:val="mk-MK"/>
              </w:rPr>
            </w:pPr>
          </w:p>
        </w:tc>
        <w:tc>
          <w:tcPr>
            <w:tcW w:w="720" w:type="dxa"/>
            <w:vAlign w:val="center"/>
          </w:tcPr>
          <w:p w14:paraId="5F6BAF32" w14:textId="77777777" w:rsidR="00DC6551" w:rsidRPr="000441D9" w:rsidRDefault="00DC6551" w:rsidP="00867514">
            <w:pPr>
              <w:jc w:val="center"/>
              <w:rPr>
                <w:rFonts w:asciiTheme="minorHAnsi" w:hAnsiTheme="minorHAnsi" w:cstheme="minorHAnsi"/>
                <w:bCs/>
                <w:sz w:val="16"/>
                <w:szCs w:val="16"/>
                <w:lang w:val="mk-MK"/>
              </w:rPr>
            </w:pPr>
          </w:p>
        </w:tc>
      </w:tr>
      <w:tr w:rsidR="00DC6551" w:rsidRPr="000441D9" w14:paraId="4236D106" w14:textId="77777777" w:rsidTr="00D65132">
        <w:trPr>
          <w:cantSplit/>
        </w:trPr>
        <w:tc>
          <w:tcPr>
            <w:tcW w:w="709" w:type="dxa"/>
            <w:vMerge/>
          </w:tcPr>
          <w:p w14:paraId="78311E21" w14:textId="77777777" w:rsidR="00DC6551" w:rsidRPr="000441D9" w:rsidRDefault="00DC6551" w:rsidP="00AF1C7C">
            <w:pPr>
              <w:numPr>
                <w:ilvl w:val="0"/>
                <w:numId w:val="24"/>
              </w:numPr>
              <w:rPr>
                <w:rFonts w:asciiTheme="minorHAnsi" w:hAnsiTheme="minorHAnsi" w:cstheme="minorHAnsi"/>
                <w:sz w:val="16"/>
                <w:szCs w:val="16"/>
                <w:lang w:val="mk-MK"/>
              </w:rPr>
            </w:pPr>
          </w:p>
        </w:tc>
        <w:tc>
          <w:tcPr>
            <w:tcW w:w="5591" w:type="dxa"/>
            <w:vAlign w:val="center"/>
          </w:tcPr>
          <w:p w14:paraId="0F5DCD8E" w14:textId="46B56F91" w:rsidR="00DC6551" w:rsidRPr="000441D9" w:rsidRDefault="00DC6551"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 на Катодни одводници на пренапон</w:t>
            </w:r>
          </w:p>
          <w:p w14:paraId="1CA373EA" w14:textId="77777777" w:rsidR="00DC6551" w:rsidRPr="000441D9" w:rsidRDefault="00DC6551" w:rsidP="00867514">
            <w:pPr>
              <w:rPr>
                <w:rFonts w:asciiTheme="minorHAnsi" w:hAnsiTheme="minorHAnsi" w:cstheme="minorHAnsi"/>
                <w:b/>
                <w:bCs/>
                <w:sz w:val="16"/>
                <w:szCs w:val="16"/>
                <w:lang w:val="mk-MK"/>
              </w:rPr>
            </w:pPr>
          </w:p>
        </w:tc>
        <w:tc>
          <w:tcPr>
            <w:tcW w:w="1260" w:type="dxa"/>
            <w:vAlign w:val="center"/>
          </w:tcPr>
          <w:p w14:paraId="45A29BBE" w14:textId="77777777" w:rsidR="00DC6551" w:rsidRPr="000441D9" w:rsidRDefault="00DC6551"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0A3DA9A9" w14:textId="77777777" w:rsidR="00DC6551" w:rsidRPr="000441D9" w:rsidRDefault="00DC6551" w:rsidP="00867514">
            <w:pPr>
              <w:pStyle w:val="Heading1"/>
              <w:ind w:left="360"/>
              <w:rPr>
                <w:rFonts w:asciiTheme="minorHAnsi" w:hAnsiTheme="minorHAnsi" w:cstheme="minorHAnsi"/>
                <w:b w:val="0"/>
                <w:bCs w:val="0"/>
                <w:sz w:val="16"/>
                <w:szCs w:val="16"/>
                <w:lang w:val="mk-MK"/>
              </w:rPr>
            </w:pPr>
          </w:p>
        </w:tc>
        <w:tc>
          <w:tcPr>
            <w:tcW w:w="720" w:type="dxa"/>
            <w:vAlign w:val="center"/>
          </w:tcPr>
          <w:p w14:paraId="7AA25F81" w14:textId="77777777" w:rsidR="00DC6551" w:rsidRPr="000441D9" w:rsidRDefault="00DC6551" w:rsidP="00867514">
            <w:pPr>
              <w:jc w:val="center"/>
              <w:rPr>
                <w:rFonts w:asciiTheme="minorHAnsi" w:hAnsiTheme="minorHAnsi" w:cstheme="minorHAnsi"/>
                <w:bCs/>
                <w:sz w:val="16"/>
                <w:szCs w:val="16"/>
                <w:lang w:val="mk-MK"/>
              </w:rPr>
            </w:pPr>
          </w:p>
        </w:tc>
      </w:tr>
      <w:tr w:rsidR="00DC6551" w:rsidRPr="000441D9" w14:paraId="0E70BEE9" w14:textId="77777777" w:rsidTr="00D65132">
        <w:trPr>
          <w:cantSplit/>
        </w:trPr>
        <w:tc>
          <w:tcPr>
            <w:tcW w:w="709" w:type="dxa"/>
            <w:vMerge/>
          </w:tcPr>
          <w:p w14:paraId="4BFDA214" w14:textId="77777777" w:rsidR="00DC6551" w:rsidRPr="000441D9" w:rsidRDefault="00DC6551" w:rsidP="00867514">
            <w:pPr>
              <w:jc w:val="both"/>
              <w:rPr>
                <w:rFonts w:asciiTheme="minorHAnsi" w:hAnsiTheme="minorHAnsi" w:cstheme="minorHAnsi"/>
                <w:sz w:val="16"/>
                <w:szCs w:val="16"/>
                <w:lang w:val="mk-MK"/>
              </w:rPr>
            </w:pPr>
          </w:p>
        </w:tc>
        <w:tc>
          <w:tcPr>
            <w:tcW w:w="6851" w:type="dxa"/>
            <w:gridSpan w:val="2"/>
          </w:tcPr>
          <w:p w14:paraId="63557F7C" w14:textId="79F3E741" w:rsidR="00DC6551" w:rsidRPr="000441D9" w:rsidRDefault="00EA4027" w:rsidP="00EA4027">
            <w:pPr>
              <w:autoSpaceDE w:val="0"/>
              <w:autoSpaceDN w:val="0"/>
              <w:adjustRightInd w:val="0"/>
              <w:rPr>
                <w:rFonts w:asciiTheme="minorHAnsi" w:hAnsiTheme="minorHAnsi" w:cstheme="minorHAnsi"/>
                <w:b/>
                <w:bCs/>
                <w:color w:val="0432FF"/>
                <w:sz w:val="16"/>
                <w:szCs w:val="16"/>
                <w:lang w:val="mk-MK"/>
              </w:rPr>
            </w:pPr>
            <w:r w:rsidRPr="000441D9">
              <w:rPr>
                <w:rFonts w:asciiTheme="minorHAnsi" w:hAnsiTheme="minorHAnsi" w:cstheme="minorHAnsi"/>
                <w:b/>
                <w:bCs/>
                <w:color w:val="0432FF"/>
                <w:sz w:val="16"/>
                <w:szCs w:val="16"/>
                <w:lang w:val="mk-MK"/>
              </w:rPr>
              <w:t>6.1.</w:t>
            </w:r>
            <w:r w:rsidR="00DC6551" w:rsidRPr="000441D9">
              <w:rPr>
                <w:rFonts w:asciiTheme="minorHAnsi" w:hAnsiTheme="minorHAnsi" w:cstheme="minorHAnsi"/>
                <w:b/>
                <w:bCs/>
                <w:color w:val="0432FF"/>
                <w:sz w:val="16"/>
                <w:szCs w:val="16"/>
                <w:lang w:val="mk-MK"/>
              </w:rPr>
              <w:t>ОПЦИОН</w:t>
            </w:r>
            <w:r w:rsidR="00934064" w:rsidRPr="000441D9">
              <w:rPr>
                <w:rFonts w:asciiTheme="minorHAnsi" w:hAnsiTheme="minorHAnsi" w:cstheme="minorHAnsi"/>
                <w:b/>
                <w:bCs/>
                <w:color w:val="0432FF"/>
                <w:sz w:val="16"/>
                <w:szCs w:val="16"/>
                <w:lang w:val="mk-MK"/>
              </w:rPr>
              <w:t>АЛНО</w:t>
            </w:r>
          </w:p>
          <w:p w14:paraId="5C3FBD5E" w14:textId="6208A6F0" w:rsidR="00DC6551" w:rsidRPr="000441D9" w:rsidRDefault="00DC6551" w:rsidP="00AF1C7C">
            <w:pPr>
              <w:numPr>
                <w:ilvl w:val="1"/>
                <w:numId w:val="48"/>
              </w:num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432FF"/>
                <w:sz w:val="16"/>
                <w:szCs w:val="16"/>
                <w:lang w:val="mk-MK"/>
              </w:rPr>
              <w:t>Катодни одводници на пренапон</w:t>
            </w:r>
          </w:p>
        </w:tc>
        <w:tc>
          <w:tcPr>
            <w:tcW w:w="720" w:type="dxa"/>
            <w:vAlign w:val="bottom"/>
          </w:tcPr>
          <w:p w14:paraId="1450B2C4" w14:textId="58723053" w:rsidR="00DC6551" w:rsidRPr="000441D9" w:rsidRDefault="00DC6551"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сет.</w:t>
            </w:r>
          </w:p>
        </w:tc>
        <w:tc>
          <w:tcPr>
            <w:tcW w:w="720" w:type="dxa"/>
            <w:vAlign w:val="bottom"/>
          </w:tcPr>
          <w:p w14:paraId="76E6C717" w14:textId="428C9FBD" w:rsidR="00DC6551" w:rsidRPr="000441D9" w:rsidRDefault="00DC6551"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1</w:t>
            </w:r>
          </w:p>
        </w:tc>
      </w:tr>
      <w:tr w:rsidR="00DC6551" w:rsidRPr="000441D9" w14:paraId="0E0080E7" w14:textId="77777777" w:rsidTr="00D65132">
        <w:trPr>
          <w:cantSplit/>
          <w:trHeight w:val="244"/>
        </w:trPr>
        <w:tc>
          <w:tcPr>
            <w:tcW w:w="709" w:type="dxa"/>
            <w:vMerge/>
          </w:tcPr>
          <w:p w14:paraId="1658A65F" w14:textId="77777777" w:rsidR="00DC6551" w:rsidRPr="000441D9" w:rsidRDefault="00DC6551" w:rsidP="00867514">
            <w:pPr>
              <w:jc w:val="both"/>
              <w:rPr>
                <w:rFonts w:asciiTheme="minorHAnsi" w:hAnsiTheme="minorHAnsi" w:cstheme="minorHAnsi"/>
                <w:sz w:val="16"/>
                <w:szCs w:val="16"/>
                <w:lang w:val="mk-MK"/>
              </w:rPr>
            </w:pPr>
          </w:p>
        </w:tc>
        <w:tc>
          <w:tcPr>
            <w:tcW w:w="6851" w:type="dxa"/>
            <w:gridSpan w:val="2"/>
          </w:tcPr>
          <w:p w14:paraId="4CF9B4EF" w14:textId="77777777" w:rsidR="00DC6551" w:rsidRPr="000441D9" w:rsidRDefault="00DC6551"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229F0E4A" w14:textId="77777777" w:rsidR="00DC6551" w:rsidRPr="000441D9" w:rsidRDefault="00DC6551" w:rsidP="00867514">
            <w:pPr>
              <w:jc w:val="center"/>
              <w:rPr>
                <w:rFonts w:asciiTheme="minorHAnsi" w:hAnsiTheme="minorHAnsi" w:cstheme="minorHAnsi"/>
                <w:sz w:val="16"/>
                <w:szCs w:val="16"/>
                <w:lang w:val="mk-MK"/>
              </w:rPr>
            </w:pPr>
          </w:p>
        </w:tc>
        <w:tc>
          <w:tcPr>
            <w:tcW w:w="720" w:type="dxa"/>
          </w:tcPr>
          <w:p w14:paraId="4AF40213" w14:textId="77777777" w:rsidR="00DC6551" w:rsidRPr="000441D9" w:rsidRDefault="00DC6551" w:rsidP="00867514">
            <w:pPr>
              <w:jc w:val="center"/>
              <w:rPr>
                <w:rFonts w:asciiTheme="minorHAnsi" w:hAnsiTheme="minorHAnsi" w:cstheme="minorHAnsi"/>
                <w:sz w:val="16"/>
                <w:szCs w:val="16"/>
                <w:lang w:val="mk-MK"/>
              </w:rPr>
            </w:pPr>
          </w:p>
        </w:tc>
      </w:tr>
    </w:tbl>
    <w:p w14:paraId="1C725903" w14:textId="77777777" w:rsidR="006E6878" w:rsidRPr="000441D9" w:rsidRDefault="006E6878" w:rsidP="00CF3DEB">
      <w:pP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A4010F" w:rsidRPr="000441D9" w14:paraId="6F9FF17E" w14:textId="77777777" w:rsidTr="00D65132">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4026FD06" w14:textId="77777777" w:rsidR="00A4010F" w:rsidRPr="000441D9" w:rsidRDefault="00A4010F"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32C5B10A" w14:textId="77777777" w:rsidR="00A4010F" w:rsidRPr="000441D9" w:rsidRDefault="00A4010F"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652588A6" w14:textId="77777777" w:rsidR="00A4010F" w:rsidRPr="000441D9" w:rsidRDefault="00A4010F"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6BF83519" w14:textId="77777777" w:rsidR="00A4010F" w:rsidRPr="000441D9" w:rsidRDefault="00A4010F"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2C19F665" w14:textId="77777777" w:rsidR="00A4010F" w:rsidRPr="000441D9" w:rsidRDefault="00A4010F"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B0E5356" w14:textId="77777777" w:rsidR="00A4010F" w:rsidRPr="000441D9" w:rsidRDefault="00A4010F"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4010F" w:rsidRPr="000441D9" w14:paraId="5D9A1720" w14:textId="77777777" w:rsidTr="00D65132">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6600544D" w14:textId="6A2C10C4" w:rsidR="00A4010F" w:rsidRPr="000441D9" w:rsidRDefault="002C7AAC" w:rsidP="00867514">
            <w:pPr>
              <w:numPr>
                <w:ilvl w:val="0"/>
                <w:numId w:val="24"/>
              </w:numPr>
              <w:rPr>
                <w:rFonts w:asciiTheme="minorHAnsi" w:hAnsiTheme="minorHAnsi" w:cstheme="minorHAnsi"/>
                <w:sz w:val="16"/>
                <w:szCs w:val="16"/>
                <w:lang w:val="mk-MK"/>
              </w:rPr>
            </w:pPr>
            <w:r w:rsidRPr="000441D9">
              <w:rPr>
                <w:rFonts w:asciiTheme="minorHAnsi" w:hAnsiTheme="minorHAnsi" w:cstheme="minorHAnsi"/>
                <w:sz w:val="16"/>
                <w:szCs w:val="16"/>
                <w:lang w:val="mk-MK"/>
              </w:rPr>
              <w:t>-9.</w:t>
            </w:r>
          </w:p>
        </w:tc>
        <w:tc>
          <w:tcPr>
            <w:tcW w:w="5591" w:type="dxa"/>
            <w:tcBorders>
              <w:top w:val="single" w:sz="4" w:space="0" w:color="auto"/>
              <w:left w:val="single" w:sz="4" w:space="0" w:color="auto"/>
              <w:bottom w:val="single" w:sz="4" w:space="0" w:color="auto"/>
              <w:right w:val="single" w:sz="4" w:space="0" w:color="auto"/>
            </w:tcBorders>
            <w:vAlign w:val="center"/>
          </w:tcPr>
          <w:p w14:paraId="35AEEC9C" w14:textId="50A6584D" w:rsidR="00A4010F"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Инфраструктура за </w:t>
            </w:r>
            <w:r w:rsidR="00A4010F" w:rsidRPr="000441D9">
              <w:rPr>
                <w:rFonts w:asciiTheme="minorHAnsi" w:hAnsiTheme="minorHAnsi" w:cstheme="minorHAnsi"/>
                <w:b/>
                <w:bCs/>
                <w:sz w:val="16"/>
                <w:szCs w:val="16"/>
                <w:lang w:val="mk-MK"/>
              </w:rPr>
              <w:t>Систем за следењ</w:t>
            </w:r>
            <w:r w:rsidR="00DA2F18" w:rsidRPr="000441D9">
              <w:rPr>
                <w:rFonts w:asciiTheme="minorHAnsi" w:hAnsiTheme="minorHAnsi" w:cstheme="minorHAnsi"/>
                <w:b/>
                <w:bCs/>
                <w:sz w:val="16"/>
                <w:szCs w:val="16"/>
                <w:lang w:val="mk-MK"/>
              </w:rPr>
              <w:t>е на податоци /мониторинг</w:t>
            </w:r>
            <w:r w:rsidR="00635454" w:rsidRPr="000441D9">
              <w:rPr>
                <w:rFonts w:asciiTheme="minorHAnsi" w:hAnsiTheme="minorHAnsi" w:cstheme="minorHAnsi"/>
                <w:b/>
                <w:bCs/>
                <w:sz w:val="16"/>
                <w:szCs w:val="16"/>
                <w:lang w:val="mk-MK"/>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12B7DFF6" w14:textId="77777777" w:rsidR="00A4010F" w:rsidRPr="000441D9" w:rsidRDefault="00A4010F"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33179831" w14:textId="77777777" w:rsidR="00A4010F" w:rsidRPr="000441D9" w:rsidRDefault="00A4010F"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2B364FA4" w14:textId="77777777" w:rsidR="00A4010F" w:rsidRPr="000441D9" w:rsidRDefault="00A4010F" w:rsidP="00867514">
            <w:pPr>
              <w:jc w:val="center"/>
              <w:rPr>
                <w:rFonts w:asciiTheme="minorHAnsi" w:hAnsiTheme="minorHAnsi" w:cstheme="minorHAnsi"/>
                <w:bCs/>
                <w:sz w:val="16"/>
                <w:szCs w:val="16"/>
                <w:lang w:val="mk-MK"/>
              </w:rPr>
            </w:pPr>
          </w:p>
        </w:tc>
      </w:tr>
      <w:tr w:rsidR="009021B0" w:rsidRPr="000441D9" w14:paraId="138E3B37"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7B760A93" w14:textId="77777777" w:rsidR="009021B0" w:rsidRPr="000441D9" w:rsidRDefault="009021B0" w:rsidP="009021B0">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tcPr>
          <w:p w14:paraId="232E613F" w14:textId="4B0CAAD0" w:rsidR="009021B0" w:rsidRPr="000441D9" w:rsidRDefault="00DA2F18" w:rsidP="009021B0">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45556D6D" w14:textId="77777777" w:rsidR="009021B0" w:rsidRPr="000441D9" w:rsidRDefault="009021B0" w:rsidP="009021B0">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7953C9A2" w14:textId="77777777" w:rsidR="009021B0" w:rsidRPr="000441D9" w:rsidRDefault="009021B0" w:rsidP="009021B0">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1E6B404B" w14:textId="77777777" w:rsidR="009021B0" w:rsidRPr="000441D9" w:rsidRDefault="009021B0" w:rsidP="009021B0">
            <w:pPr>
              <w:jc w:val="center"/>
              <w:rPr>
                <w:rFonts w:asciiTheme="minorHAnsi" w:hAnsiTheme="minorHAnsi" w:cstheme="minorHAnsi"/>
                <w:bCs/>
                <w:sz w:val="16"/>
                <w:szCs w:val="16"/>
                <w:lang w:val="mk-MK"/>
              </w:rPr>
            </w:pPr>
          </w:p>
        </w:tc>
      </w:tr>
      <w:tr w:rsidR="009021B0" w:rsidRPr="000441D9" w14:paraId="12718341"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528268C6" w14:textId="77777777" w:rsidR="009021B0" w:rsidRPr="000441D9" w:rsidRDefault="009021B0" w:rsidP="009021B0">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FFA4BD1" w14:textId="3F405629" w:rsidR="009021B0" w:rsidRPr="000441D9" w:rsidRDefault="00EA4027" w:rsidP="009021B0">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7.1.</w:t>
            </w:r>
            <w:r w:rsidR="009021B0" w:rsidRPr="000441D9">
              <w:rPr>
                <w:rFonts w:asciiTheme="minorHAnsi" w:hAnsiTheme="minorHAnsi" w:cstheme="minorHAnsi"/>
                <w:b/>
                <w:bCs/>
                <w:sz w:val="16"/>
                <w:szCs w:val="16"/>
                <w:lang w:val="mk-MK"/>
              </w:rPr>
              <w:t xml:space="preserve">Набвака, транспорт и инсталација на Пластичен канал за монтажа на кабел </w:t>
            </w:r>
            <w:r w:rsidR="004B381B" w:rsidRPr="000441D9">
              <w:rPr>
                <w:rFonts w:asciiTheme="minorHAnsi" w:hAnsiTheme="minorHAnsi" w:cstheme="minorHAnsi"/>
                <w:b/>
                <w:bCs/>
                <w:sz w:val="16"/>
                <w:szCs w:val="16"/>
                <w:lang w:val="mk-MK"/>
              </w:rPr>
              <w:t>25</w:t>
            </w:r>
            <w:r w:rsidR="009021B0" w:rsidRPr="000441D9">
              <w:rPr>
                <w:rFonts w:asciiTheme="minorHAnsi" w:hAnsiTheme="minorHAnsi" w:cstheme="minorHAnsi"/>
                <w:b/>
                <w:bCs/>
                <w:sz w:val="16"/>
                <w:szCs w:val="16"/>
                <w:lang w:val="mk-MK"/>
              </w:rPr>
              <w:t>х</w:t>
            </w:r>
            <w:r w:rsidR="004B381B" w:rsidRPr="000441D9">
              <w:rPr>
                <w:rFonts w:asciiTheme="minorHAnsi" w:hAnsiTheme="minorHAnsi" w:cstheme="minorHAnsi"/>
                <w:b/>
                <w:bCs/>
                <w:sz w:val="16"/>
                <w:szCs w:val="16"/>
                <w:lang w:val="mk-MK"/>
              </w:rPr>
              <w:t xml:space="preserve">25 </w:t>
            </w:r>
            <w:r w:rsidR="009021B0" w:rsidRPr="000441D9">
              <w:rPr>
                <w:rFonts w:asciiTheme="minorHAnsi" w:hAnsiTheme="minorHAnsi" w:cstheme="minorHAnsi"/>
                <w:b/>
                <w:bCs/>
                <w:sz w:val="16"/>
                <w:szCs w:val="16"/>
                <w:lang w:val="mk-MK"/>
              </w:rPr>
              <w:t>мм</w:t>
            </w:r>
          </w:p>
        </w:tc>
        <w:tc>
          <w:tcPr>
            <w:tcW w:w="720" w:type="dxa"/>
            <w:tcBorders>
              <w:top w:val="single" w:sz="4" w:space="0" w:color="auto"/>
              <w:left w:val="single" w:sz="4" w:space="0" w:color="auto"/>
              <w:bottom w:val="single" w:sz="4" w:space="0" w:color="auto"/>
              <w:right w:val="single" w:sz="4" w:space="0" w:color="auto"/>
            </w:tcBorders>
            <w:vAlign w:val="bottom"/>
          </w:tcPr>
          <w:p w14:paraId="703B9399" w14:textId="6C65290C" w:rsidR="009021B0" w:rsidRPr="000441D9" w:rsidRDefault="009021B0" w:rsidP="009021B0">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389A4C65" w14:textId="64BBA7FC" w:rsidR="009021B0" w:rsidRPr="000441D9" w:rsidRDefault="004B381B" w:rsidP="009021B0">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w:t>
            </w:r>
            <w:r w:rsidR="009021B0" w:rsidRPr="000441D9">
              <w:rPr>
                <w:rFonts w:asciiTheme="minorHAnsi" w:hAnsiTheme="minorHAnsi" w:cstheme="minorHAnsi"/>
                <w:sz w:val="16"/>
                <w:szCs w:val="16"/>
                <w:lang w:val="mk-MK"/>
              </w:rPr>
              <w:t>0</w:t>
            </w:r>
          </w:p>
        </w:tc>
      </w:tr>
      <w:tr w:rsidR="00EA4027" w:rsidRPr="000441D9" w14:paraId="097E3C6C"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58DC18B4" w14:textId="77777777" w:rsidR="00EA4027" w:rsidRPr="000441D9" w:rsidRDefault="00EA4027"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1012C74" w14:textId="73A21156" w:rsidR="00EA4027" w:rsidRPr="000441D9" w:rsidRDefault="00EA4027"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7.2.Набвака, транспорт и инсталација на</w:t>
            </w:r>
          </w:p>
          <w:p w14:paraId="0EAC9D37" w14:textId="75131882" w:rsidR="00EA4027" w:rsidRPr="000441D9" w:rsidRDefault="00EA4027"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S/FTP-4x2x0,57mm, Cat.6a, 750MHz кабел и конектори RJ 45 на двата краја од кабелот </w:t>
            </w:r>
          </w:p>
        </w:tc>
        <w:tc>
          <w:tcPr>
            <w:tcW w:w="720" w:type="dxa"/>
            <w:tcBorders>
              <w:top w:val="single" w:sz="4" w:space="0" w:color="auto"/>
              <w:left w:val="single" w:sz="4" w:space="0" w:color="auto"/>
              <w:bottom w:val="single" w:sz="4" w:space="0" w:color="auto"/>
              <w:right w:val="single" w:sz="4" w:space="0" w:color="auto"/>
            </w:tcBorders>
            <w:vAlign w:val="bottom"/>
          </w:tcPr>
          <w:p w14:paraId="0F180912" w14:textId="7BDCCB17" w:rsidR="00EA4027" w:rsidRPr="000441D9" w:rsidRDefault="00EA4027"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2820B2F5" w14:textId="3AF209B0" w:rsidR="00EA4027"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w:t>
            </w:r>
            <w:r w:rsidR="00EA4027" w:rsidRPr="000441D9">
              <w:rPr>
                <w:rFonts w:asciiTheme="minorHAnsi" w:hAnsiTheme="minorHAnsi" w:cstheme="minorHAnsi"/>
                <w:sz w:val="16"/>
                <w:szCs w:val="16"/>
                <w:lang w:val="mk-MK"/>
              </w:rPr>
              <w:t>0</w:t>
            </w:r>
          </w:p>
        </w:tc>
      </w:tr>
      <w:tr w:rsidR="00EA4027" w:rsidRPr="000441D9" w14:paraId="5C1CB77B"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19FB045B" w14:textId="77777777" w:rsidR="00EA4027" w:rsidRPr="000441D9" w:rsidRDefault="00EA4027"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DE2D027" w14:textId="633BCCAB" w:rsidR="00EA4027" w:rsidRPr="000441D9" w:rsidRDefault="00EA4027"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7.3. Бушење отвори на бетонски ѕидови со Торна со бургија до Ø 40 мм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115851BF" w14:textId="3D6DE994" w:rsidR="00EA4027" w:rsidRPr="000441D9" w:rsidRDefault="00EA4027"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444BD3E" w14:textId="7AD366DC" w:rsidR="00EA4027"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EA4027" w:rsidRPr="000441D9" w14:paraId="731A7F94" w14:textId="77777777" w:rsidTr="00395790">
        <w:trPr>
          <w:cantSplit/>
          <w:trHeight w:val="521"/>
        </w:trPr>
        <w:tc>
          <w:tcPr>
            <w:tcW w:w="709" w:type="dxa"/>
            <w:vMerge/>
            <w:tcBorders>
              <w:top w:val="single" w:sz="4" w:space="0" w:color="auto"/>
              <w:left w:val="single" w:sz="4" w:space="0" w:color="auto"/>
              <w:bottom w:val="single" w:sz="4" w:space="0" w:color="auto"/>
              <w:right w:val="single" w:sz="4" w:space="0" w:color="auto"/>
            </w:tcBorders>
          </w:tcPr>
          <w:p w14:paraId="68680F7F" w14:textId="77777777" w:rsidR="00EA4027" w:rsidRPr="000441D9" w:rsidRDefault="00EA4027"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B27592B" w14:textId="0AB4621E" w:rsidR="00EA4027" w:rsidRPr="000441D9" w:rsidRDefault="00EA4027"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7.4. 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2F94C540" w14:textId="0050C2C6" w:rsidR="00EA4027" w:rsidRPr="000441D9" w:rsidRDefault="00EA4027"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79600130" w14:textId="354CE372" w:rsidR="00EA4027" w:rsidRPr="000441D9" w:rsidRDefault="00EA4027"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9F563A" w:rsidRPr="000441D9" w14:paraId="083099F4" w14:textId="77777777" w:rsidTr="00395790">
        <w:trPr>
          <w:cantSplit/>
          <w:trHeight w:val="521"/>
        </w:trPr>
        <w:tc>
          <w:tcPr>
            <w:tcW w:w="709" w:type="dxa"/>
            <w:vMerge/>
            <w:tcBorders>
              <w:top w:val="single" w:sz="4" w:space="0" w:color="auto"/>
              <w:left w:val="single" w:sz="4" w:space="0" w:color="auto"/>
              <w:bottom w:val="single" w:sz="4" w:space="0" w:color="auto"/>
              <w:right w:val="single" w:sz="4" w:space="0" w:color="auto"/>
            </w:tcBorders>
          </w:tcPr>
          <w:p w14:paraId="7814B2FE" w14:textId="77777777" w:rsidR="009F563A" w:rsidRPr="000441D9" w:rsidRDefault="009F563A"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D23A2CC" w14:textId="0C309ADD" w:rsidR="009F563A" w:rsidRPr="000441D9" w:rsidRDefault="009F563A"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8.1.Наб</w:t>
            </w:r>
            <w:r w:rsidR="00ED7A21" w:rsidRPr="000441D9">
              <w:rPr>
                <w:rFonts w:asciiTheme="minorHAnsi" w:hAnsiTheme="minorHAnsi" w:cstheme="minorHAnsi"/>
                <w:b/>
                <w:bCs/>
                <w:sz w:val="16"/>
                <w:szCs w:val="16"/>
                <w:lang w:val="mk-MK"/>
              </w:rPr>
              <w:t>ав</w:t>
            </w:r>
            <w:r w:rsidRPr="000441D9">
              <w:rPr>
                <w:rFonts w:asciiTheme="minorHAnsi" w:hAnsiTheme="minorHAnsi" w:cstheme="minorHAnsi"/>
                <w:b/>
                <w:bCs/>
                <w:sz w:val="16"/>
                <w:szCs w:val="16"/>
                <w:lang w:val="mk-MK"/>
              </w:rPr>
              <w:t xml:space="preserve">ка, транспорт и нсталација на SMART METAR за инсталирана моќност над 40kW вклучително и струјни трансформатори  </w:t>
            </w:r>
          </w:p>
        </w:tc>
        <w:tc>
          <w:tcPr>
            <w:tcW w:w="720" w:type="dxa"/>
            <w:tcBorders>
              <w:top w:val="single" w:sz="4" w:space="0" w:color="auto"/>
              <w:left w:val="single" w:sz="4" w:space="0" w:color="auto"/>
              <w:bottom w:val="single" w:sz="4" w:space="0" w:color="auto"/>
              <w:right w:val="single" w:sz="4" w:space="0" w:color="auto"/>
            </w:tcBorders>
            <w:vAlign w:val="bottom"/>
          </w:tcPr>
          <w:p w14:paraId="6B2954EF" w14:textId="1FB65246" w:rsidR="009F563A" w:rsidRPr="000441D9" w:rsidRDefault="009F563A"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2BAC3316" w14:textId="307EF8E2" w:rsidR="009F563A" w:rsidRPr="000441D9" w:rsidRDefault="009F563A"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9F563A" w:rsidRPr="000441D9" w14:paraId="305152C5" w14:textId="77777777" w:rsidTr="00395790">
        <w:trPr>
          <w:cantSplit/>
          <w:trHeight w:val="521"/>
        </w:trPr>
        <w:tc>
          <w:tcPr>
            <w:tcW w:w="709" w:type="dxa"/>
            <w:vMerge/>
            <w:tcBorders>
              <w:top w:val="single" w:sz="4" w:space="0" w:color="auto"/>
              <w:left w:val="single" w:sz="4" w:space="0" w:color="auto"/>
              <w:bottom w:val="single" w:sz="4" w:space="0" w:color="auto"/>
              <w:right w:val="single" w:sz="4" w:space="0" w:color="auto"/>
            </w:tcBorders>
          </w:tcPr>
          <w:p w14:paraId="7A7485C5" w14:textId="77777777" w:rsidR="009F563A" w:rsidRPr="000441D9" w:rsidRDefault="009F563A"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33CD21F" w14:textId="5F4CDDB1" w:rsidR="009F563A" w:rsidRPr="000441D9" w:rsidRDefault="009F563A"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8.2.Безнапонска состојба а инсталирана моќност над 40kW</w:t>
            </w:r>
          </w:p>
        </w:tc>
        <w:tc>
          <w:tcPr>
            <w:tcW w:w="720" w:type="dxa"/>
            <w:tcBorders>
              <w:top w:val="single" w:sz="4" w:space="0" w:color="auto"/>
              <w:left w:val="single" w:sz="4" w:space="0" w:color="auto"/>
              <w:bottom w:val="single" w:sz="4" w:space="0" w:color="auto"/>
              <w:right w:val="single" w:sz="4" w:space="0" w:color="auto"/>
            </w:tcBorders>
            <w:vAlign w:val="bottom"/>
          </w:tcPr>
          <w:p w14:paraId="2F55DD55" w14:textId="527613CA" w:rsidR="009F563A" w:rsidRPr="000441D9" w:rsidRDefault="009F563A"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C18D934" w14:textId="121ECB73" w:rsidR="009F563A" w:rsidRPr="000441D9" w:rsidRDefault="009F563A"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635454" w:rsidRPr="000441D9" w14:paraId="327A5FB4"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24782C84" w14:textId="77777777" w:rsidR="00635454" w:rsidRPr="000441D9" w:rsidRDefault="00635454"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4E2AF8C" w14:textId="08BFFD40" w:rsidR="00635454" w:rsidRPr="000441D9" w:rsidRDefault="009F563A"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w:t>
            </w:r>
            <w:r w:rsidR="00635454" w:rsidRPr="000441D9">
              <w:rPr>
                <w:rFonts w:asciiTheme="minorHAnsi" w:hAnsiTheme="minorHAnsi" w:cstheme="minorHAnsi"/>
                <w:b/>
                <w:bCs/>
                <w:sz w:val="16"/>
                <w:szCs w:val="16"/>
                <w:lang w:val="mk-MK"/>
              </w:rPr>
              <w:t xml:space="preserve">.1. </w:t>
            </w:r>
            <w:r w:rsidR="00447CC7" w:rsidRPr="000441D9">
              <w:rPr>
                <w:rFonts w:asciiTheme="minorHAnsi" w:hAnsiTheme="minorHAnsi" w:cstheme="minorHAnsi"/>
                <w:b/>
                <w:bCs/>
                <w:sz w:val="16"/>
                <w:szCs w:val="16"/>
                <w:lang w:val="mk-MK"/>
              </w:rPr>
              <w:t>Набавка</w:t>
            </w:r>
            <w:r w:rsidR="00635454" w:rsidRPr="000441D9">
              <w:rPr>
                <w:rFonts w:asciiTheme="minorHAnsi" w:hAnsiTheme="minorHAnsi" w:cstheme="minorHAnsi"/>
                <w:b/>
                <w:bCs/>
                <w:sz w:val="16"/>
                <w:szCs w:val="16"/>
                <w:lang w:val="mk-MK"/>
              </w:rPr>
              <w:t xml:space="preserve">, транспорт и инсталација </w:t>
            </w:r>
            <w:r w:rsidR="00447CC7" w:rsidRPr="000441D9">
              <w:rPr>
                <w:rFonts w:asciiTheme="minorHAnsi" w:hAnsiTheme="minorHAnsi" w:cstheme="minorHAnsi"/>
                <w:b/>
                <w:bCs/>
                <w:sz w:val="16"/>
                <w:szCs w:val="16"/>
                <w:lang w:val="mk-MK"/>
              </w:rPr>
              <w:t>на</w:t>
            </w:r>
            <w:r w:rsidR="00635454" w:rsidRPr="000441D9">
              <w:rPr>
                <w:rFonts w:asciiTheme="minorHAnsi" w:hAnsiTheme="minorHAnsi" w:cstheme="minorHAnsi"/>
                <w:b/>
                <w:bCs/>
                <w:sz w:val="16"/>
                <w:szCs w:val="16"/>
                <w:lang w:val="mk-MK"/>
              </w:rPr>
              <w:t xml:space="preserve"> LED SMART  телевизор 43"(108 см) Со следните технички карактеристики</w:t>
            </w:r>
          </w:p>
          <w:p w14:paraId="77754ED2"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Резолуција:1.920 x 1.080</w:t>
            </w:r>
          </w:p>
          <w:p w14:paraId="6A5DBAA2"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 HLG</w:t>
            </w:r>
          </w:p>
          <w:p w14:paraId="28CDCBDE"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7A12D684"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3FBC821C"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w:t>
            </w:r>
          </w:p>
          <w:p w14:paraId="3DD84543"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HLG (Hybrid Log Gamma)</w:t>
            </w:r>
          </w:p>
          <w:p w14:paraId="2CE5F40E"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SimplyShare</w:t>
            </w:r>
          </w:p>
          <w:p w14:paraId="0CD09953"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Звучник:16W RMS</w:t>
            </w:r>
          </w:p>
          <w:p w14:paraId="3996CFA2"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Clear Sound</w:t>
            </w:r>
          </w:p>
          <w:p w14:paraId="69A84274"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Dolby Atmos</w:t>
            </w:r>
          </w:p>
          <w:p w14:paraId="770A5CB7"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Alexa, Google Assistant</w:t>
            </w:r>
          </w:p>
          <w:p w14:paraId="6393CCFE"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Конекција:</w:t>
            </w:r>
          </w:p>
          <w:p w14:paraId="382C177F"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0E8E3A35"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 x USB</w:t>
            </w:r>
          </w:p>
          <w:p w14:paraId="015BB948"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Digital Audio излез (Optical)</w:t>
            </w:r>
          </w:p>
          <w:p w14:paraId="36DFB136"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RF In (Terrestrial / Cable/ Satellite влез)</w:t>
            </w:r>
          </w:p>
          <w:p w14:paraId="3E9E24FB"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3.5mm Headphone jack</w:t>
            </w:r>
          </w:p>
          <w:p w14:paraId="53FD979C"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CI+ Card Slot</w:t>
            </w:r>
          </w:p>
          <w:p w14:paraId="42AE2120" w14:textId="77777777"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31507CE6" w14:textId="2D39A038" w:rsidR="00635454" w:rsidRPr="000441D9" w:rsidRDefault="00635454" w:rsidP="0063545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WiFi вградено</w:t>
            </w:r>
          </w:p>
        </w:tc>
        <w:tc>
          <w:tcPr>
            <w:tcW w:w="720" w:type="dxa"/>
            <w:tcBorders>
              <w:top w:val="single" w:sz="4" w:space="0" w:color="auto"/>
              <w:left w:val="single" w:sz="4" w:space="0" w:color="auto"/>
              <w:bottom w:val="single" w:sz="4" w:space="0" w:color="auto"/>
              <w:right w:val="single" w:sz="4" w:space="0" w:color="auto"/>
            </w:tcBorders>
            <w:vAlign w:val="bottom"/>
          </w:tcPr>
          <w:p w14:paraId="77D45F30" w14:textId="03DD8EF1" w:rsidR="00635454" w:rsidRPr="000441D9" w:rsidRDefault="00635454"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2954BA43" w14:textId="65C16EF8" w:rsidR="00635454" w:rsidRPr="000441D9" w:rsidRDefault="00635454"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635454" w:rsidRPr="000441D9" w14:paraId="78FBBA83"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30F2BDA9" w14:textId="77777777" w:rsidR="00635454" w:rsidRPr="000441D9" w:rsidRDefault="00635454"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B62C466" w14:textId="239B7786" w:rsidR="00635454" w:rsidRPr="000441D9" w:rsidRDefault="009F563A"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w:t>
            </w:r>
            <w:r w:rsidR="00635454" w:rsidRPr="000441D9">
              <w:rPr>
                <w:rFonts w:asciiTheme="minorHAnsi" w:hAnsiTheme="minorHAnsi" w:cstheme="minorHAnsi"/>
                <w:b/>
                <w:bCs/>
                <w:sz w:val="16"/>
                <w:szCs w:val="16"/>
                <w:lang w:val="mk-MK"/>
              </w:rPr>
              <w:t xml:space="preserve">.2. </w:t>
            </w:r>
            <w:r w:rsidR="00447CC7" w:rsidRPr="000441D9">
              <w:rPr>
                <w:rFonts w:asciiTheme="minorHAnsi" w:hAnsiTheme="minorHAnsi" w:cstheme="minorHAnsi"/>
                <w:b/>
                <w:bCs/>
                <w:sz w:val="16"/>
                <w:szCs w:val="16"/>
                <w:lang w:val="mk-MK"/>
              </w:rPr>
              <w:t>Набавка</w:t>
            </w:r>
            <w:r w:rsidR="00635454" w:rsidRPr="000441D9">
              <w:rPr>
                <w:rFonts w:asciiTheme="minorHAnsi" w:hAnsiTheme="minorHAnsi" w:cstheme="minorHAnsi"/>
                <w:b/>
                <w:bCs/>
                <w:sz w:val="16"/>
                <w:szCs w:val="16"/>
                <w:lang w:val="mk-MK"/>
              </w:rPr>
              <w:t>, транспорт и инсталација на држач за понудениот телевизор  (со дистанца од носечкиот ѕид)</w:t>
            </w:r>
          </w:p>
        </w:tc>
        <w:tc>
          <w:tcPr>
            <w:tcW w:w="720" w:type="dxa"/>
            <w:tcBorders>
              <w:top w:val="single" w:sz="4" w:space="0" w:color="auto"/>
              <w:left w:val="single" w:sz="4" w:space="0" w:color="auto"/>
              <w:bottom w:val="single" w:sz="4" w:space="0" w:color="auto"/>
              <w:right w:val="single" w:sz="4" w:space="0" w:color="auto"/>
            </w:tcBorders>
            <w:vAlign w:val="bottom"/>
          </w:tcPr>
          <w:p w14:paraId="47156C40" w14:textId="73D4FEB2" w:rsidR="00635454" w:rsidRPr="000441D9" w:rsidRDefault="00635454"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BE69C02" w14:textId="48CAFB82" w:rsidR="00635454" w:rsidRPr="000441D9" w:rsidRDefault="00635454"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4B381B" w:rsidRPr="000441D9" w14:paraId="6B604CCA"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3C1573DB" w14:textId="77777777" w:rsidR="004B381B" w:rsidRPr="000441D9" w:rsidRDefault="004B381B"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E0A5CAC" w14:textId="606DFB46" w:rsidR="004B381B" w:rsidRPr="000441D9" w:rsidRDefault="004B381B"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9.3. Набавка, транспорт и инсталација HDMI кабел 5.0м</w:t>
            </w:r>
          </w:p>
        </w:tc>
        <w:tc>
          <w:tcPr>
            <w:tcW w:w="720" w:type="dxa"/>
            <w:tcBorders>
              <w:top w:val="single" w:sz="4" w:space="0" w:color="auto"/>
              <w:left w:val="single" w:sz="4" w:space="0" w:color="auto"/>
              <w:bottom w:val="single" w:sz="4" w:space="0" w:color="auto"/>
              <w:right w:val="single" w:sz="4" w:space="0" w:color="auto"/>
            </w:tcBorders>
            <w:vAlign w:val="bottom"/>
          </w:tcPr>
          <w:p w14:paraId="0E91EA3C" w14:textId="2831E910"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ED3B8AC" w14:textId="1DC6C748"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4B381B" w:rsidRPr="000441D9" w14:paraId="384C9A52"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2CA8C568" w14:textId="77777777" w:rsidR="004B381B" w:rsidRPr="000441D9" w:rsidRDefault="004B381B"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1A9F621" w14:textId="32627D28" w:rsidR="004B381B" w:rsidRPr="000441D9" w:rsidRDefault="004B381B"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9.4. Набавка, транспорт и инсталација NYM-J-3x2,5mm2</w:t>
            </w:r>
          </w:p>
        </w:tc>
        <w:tc>
          <w:tcPr>
            <w:tcW w:w="720" w:type="dxa"/>
            <w:tcBorders>
              <w:top w:val="single" w:sz="4" w:space="0" w:color="auto"/>
              <w:left w:val="single" w:sz="4" w:space="0" w:color="auto"/>
              <w:bottom w:val="single" w:sz="4" w:space="0" w:color="auto"/>
              <w:right w:val="single" w:sz="4" w:space="0" w:color="auto"/>
            </w:tcBorders>
            <w:vAlign w:val="bottom"/>
          </w:tcPr>
          <w:p w14:paraId="5054378A" w14:textId="076822F4"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49E38405" w14:textId="5C2813DA"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4B381B" w:rsidRPr="000441D9" w14:paraId="7E16BC82"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4C817881" w14:textId="77777777" w:rsidR="004B381B" w:rsidRPr="000441D9" w:rsidRDefault="004B381B"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9E66603" w14:textId="0365CBC8" w:rsidR="004B381B" w:rsidRPr="000441D9" w:rsidRDefault="004B381B" w:rsidP="004B381B">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9.5. Набавка, транспорт и монтажа на </w:t>
            </w:r>
          </w:p>
          <w:p w14:paraId="1DF8D82A" w14:textId="06E44E92" w:rsidR="004B381B" w:rsidRPr="000441D9" w:rsidRDefault="004B381B" w:rsidP="004B381B">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Пластичен канал за монтажа на кабел 25х25мм</w:t>
            </w:r>
          </w:p>
        </w:tc>
        <w:tc>
          <w:tcPr>
            <w:tcW w:w="720" w:type="dxa"/>
            <w:tcBorders>
              <w:top w:val="single" w:sz="4" w:space="0" w:color="auto"/>
              <w:left w:val="single" w:sz="4" w:space="0" w:color="auto"/>
              <w:bottom w:val="single" w:sz="4" w:space="0" w:color="auto"/>
              <w:right w:val="single" w:sz="4" w:space="0" w:color="auto"/>
            </w:tcBorders>
            <w:vAlign w:val="bottom"/>
          </w:tcPr>
          <w:p w14:paraId="6E897AED" w14:textId="73477000"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2B3DD4BA" w14:textId="2CF7B5B8"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4B381B" w:rsidRPr="000441D9" w14:paraId="44B114A9"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53ADE8D0" w14:textId="77777777" w:rsidR="004B381B" w:rsidRPr="000441D9" w:rsidRDefault="004B381B"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1C96454" w14:textId="74E51B2D" w:rsidR="004B381B" w:rsidRPr="000441D9" w:rsidRDefault="004B381B" w:rsidP="00EA4027">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9.6. Набавка, транспорт и монтажа на двојна  Шуко монофазна приклучница 230V,16A, 50Hz OG</w:t>
            </w:r>
          </w:p>
        </w:tc>
        <w:tc>
          <w:tcPr>
            <w:tcW w:w="720" w:type="dxa"/>
            <w:tcBorders>
              <w:top w:val="single" w:sz="4" w:space="0" w:color="auto"/>
              <w:left w:val="single" w:sz="4" w:space="0" w:color="auto"/>
              <w:bottom w:val="single" w:sz="4" w:space="0" w:color="auto"/>
              <w:right w:val="single" w:sz="4" w:space="0" w:color="auto"/>
            </w:tcBorders>
            <w:vAlign w:val="bottom"/>
          </w:tcPr>
          <w:p w14:paraId="361AD284" w14:textId="12921A71"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E0AF04A" w14:textId="0A0D20E5"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4B381B" w:rsidRPr="000441D9" w14:paraId="7A808E9D"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37CD0857" w14:textId="77777777" w:rsidR="004B381B" w:rsidRPr="000441D9" w:rsidRDefault="004B381B"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BBD394B" w14:textId="2DF3322A" w:rsidR="004B381B" w:rsidRPr="000441D9" w:rsidRDefault="004B381B" w:rsidP="004B381B">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9.7. Бушење отвори на бетонски ѕидови со Торна со бургија до Ø 40 мм и корекција околу</w:t>
            </w:r>
          </w:p>
          <w:p w14:paraId="4FC5B172" w14:textId="054BE916" w:rsidR="004B381B" w:rsidRPr="000441D9" w:rsidRDefault="004B381B" w:rsidP="004B381B">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6E3532F6" w14:textId="25226F3D"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9F0EB53" w14:textId="35124250"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4B381B" w:rsidRPr="000441D9" w14:paraId="4B646103"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1739513C" w14:textId="77777777" w:rsidR="004B381B" w:rsidRPr="000441D9" w:rsidRDefault="004B381B"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11FA18A" w14:textId="2A971FD7" w:rsidR="004B381B" w:rsidRPr="000441D9" w:rsidRDefault="004B381B" w:rsidP="004B381B">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9.8. Бушење е на бетонски спратни плочи до д=50см со поставување пластично црево до Ø 40</w:t>
            </w:r>
          </w:p>
          <w:p w14:paraId="0CEE3534" w14:textId="15850653" w:rsidR="004B381B" w:rsidRPr="000441D9" w:rsidRDefault="004B381B" w:rsidP="004B381B">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297BCD88" w14:textId="2BD16A60"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D889262" w14:textId="1BEAAA7C"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4B381B" w:rsidRPr="000441D9" w14:paraId="07D82F1B" w14:textId="77777777" w:rsidTr="00D65132">
        <w:trPr>
          <w:cantSplit/>
        </w:trPr>
        <w:tc>
          <w:tcPr>
            <w:tcW w:w="709" w:type="dxa"/>
            <w:vMerge/>
            <w:tcBorders>
              <w:top w:val="single" w:sz="4" w:space="0" w:color="auto"/>
              <w:left w:val="single" w:sz="4" w:space="0" w:color="auto"/>
              <w:bottom w:val="single" w:sz="4" w:space="0" w:color="auto"/>
              <w:right w:val="single" w:sz="4" w:space="0" w:color="auto"/>
            </w:tcBorders>
          </w:tcPr>
          <w:p w14:paraId="18B78C96" w14:textId="77777777" w:rsidR="004B381B" w:rsidRPr="000441D9" w:rsidRDefault="004B381B"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873593C" w14:textId="5D3FD188" w:rsidR="004B381B" w:rsidRPr="000441D9" w:rsidRDefault="004B381B" w:rsidP="004B381B">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9.9. Наб</w:t>
            </w:r>
            <w:r w:rsidR="00447CC7" w:rsidRPr="000441D9">
              <w:rPr>
                <w:rFonts w:asciiTheme="minorHAnsi" w:hAnsiTheme="minorHAnsi" w:cstheme="minorHAnsi"/>
                <w:b/>
                <w:bCs/>
                <w:sz w:val="16"/>
                <w:szCs w:val="16"/>
                <w:lang w:val="mk-MK"/>
              </w:rPr>
              <w:t>а</w:t>
            </w:r>
            <w:r w:rsidRPr="000441D9">
              <w:rPr>
                <w:rFonts w:asciiTheme="minorHAnsi" w:hAnsiTheme="minorHAnsi" w:cstheme="minorHAnsi"/>
                <w:b/>
                <w:bCs/>
                <w:sz w:val="16"/>
                <w:szCs w:val="16"/>
                <w:lang w:val="mk-MK"/>
              </w:rPr>
              <w:t>вка, транспорт и инсталација на</w:t>
            </w:r>
          </w:p>
          <w:p w14:paraId="54991668" w14:textId="5C334523" w:rsidR="004B381B" w:rsidRPr="000441D9" w:rsidRDefault="004B381B" w:rsidP="004B381B">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S/FTP-4x2x0,57mm, Cat.6a, 750MHz кабел и конектори RJ 45 на двата краја од кабелот</w:t>
            </w:r>
          </w:p>
        </w:tc>
        <w:tc>
          <w:tcPr>
            <w:tcW w:w="720" w:type="dxa"/>
            <w:tcBorders>
              <w:top w:val="single" w:sz="4" w:space="0" w:color="auto"/>
              <w:left w:val="single" w:sz="4" w:space="0" w:color="auto"/>
              <w:bottom w:val="single" w:sz="4" w:space="0" w:color="auto"/>
              <w:right w:val="single" w:sz="4" w:space="0" w:color="auto"/>
            </w:tcBorders>
            <w:vAlign w:val="bottom"/>
          </w:tcPr>
          <w:p w14:paraId="0FFD6B4D" w14:textId="0D4746AD"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080A2272" w14:textId="7837FDD1" w:rsidR="004B381B" w:rsidRPr="000441D9" w:rsidRDefault="004B381B" w:rsidP="00EA4027">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EA4027" w:rsidRPr="000441D9" w14:paraId="5867835F" w14:textId="77777777" w:rsidTr="00D65132">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27C50FCF" w14:textId="77777777" w:rsidR="00EA4027" w:rsidRPr="000441D9" w:rsidRDefault="00EA4027" w:rsidP="00EA4027">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00FE452" w14:textId="3DF559EB" w:rsidR="00EA4027" w:rsidRPr="000441D9" w:rsidRDefault="00EA4027" w:rsidP="00EA4027">
            <w:pPr>
              <w:rPr>
                <w:rFonts w:asciiTheme="minorHAnsi" w:hAnsiTheme="minorHAnsi" w:cstheme="minorHAnsi"/>
                <w:color w:val="000000"/>
                <w:sz w:val="18"/>
                <w:szCs w:val="18"/>
                <w:lang w:val="mk-MK"/>
              </w:rPr>
            </w:pPr>
            <w:r w:rsidRPr="000441D9">
              <w:rPr>
                <w:rFonts w:asciiTheme="minorHAnsi" w:hAnsiTheme="minorHAnsi" w:cstheme="minorHAnsi"/>
                <w:b/>
                <w:bCs/>
                <w:color w:val="000000"/>
                <w:sz w:val="18"/>
                <w:szCs w:val="18"/>
                <w:lang w:val="mk-MK"/>
              </w:rPr>
              <w:t>Канали и материјали за заштита и заштита на кабли</w:t>
            </w:r>
            <w:r w:rsidRPr="000441D9">
              <w:rPr>
                <w:rFonts w:asciiTheme="minorHAnsi" w:hAnsiTheme="minorHAnsi" w:cstheme="minorHAnsi"/>
                <w:b/>
                <w:bCs/>
                <w:color w:val="000000"/>
                <w:sz w:val="18"/>
                <w:szCs w:val="18"/>
                <w:lang w:val="mk-MK"/>
              </w:rPr>
              <w:br/>
            </w:r>
            <w:r w:rsidRPr="000441D9">
              <w:rPr>
                <w:rFonts w:asciiTheme="minorHAnsi" w:hAnsiTheme="minorHAnsi" w:cstheme="minorHAnsi"/>
                <w:color w:val="000000"/>
                <w:sz w:val="18"/>
                <w:szCs w:val="18"/>
                <w:lang w:val="mk-MK"/>
              </w:rPr>
              <w:t>Дополнително кога е потребно кабелска поддршка или заштита:</w:t>
            </w:r>
            <w:r w:rsidRPr="000441D9">
              <w:rPr>
                <w:rFonts w:asciiTheme="minorHAnsi" w:hAnsiTheme="minorHAnsi" w:cstheme="minorHAnsi"/>
                <w:color w:val="000000"/>
                <w:sz w:val="18"/>
                <w:szCs w:val="18"/>
                <w:lang w:val="mk-MK"/>
              </w:rPr>
              <w:br/>
              <w:t>• Ќе се користат соодветно пластични канали / по потреба метални галванизирани топло-поцинкувани заштитни црева и/или канали/носачи на кабли. Внатрешната површина на носачите на кабли ќе биде целосно мазна. Сврзувачките елементи,</w:t>
            </w:r>
            <w:r w:rsidRPr="000441D9">
              <w:rPr>
                <w:rFonts w:asciiTheme="minorHAnsi" w:hAnsiTheme="minorHAnsi" w:cstheme="minorHAnsi"/>
                <w:color w:val="000000"/>
                <w:sz w:val="18"/>
                <w:szCs w:val="18"/>
                <w:lang w:val="mk-MK"/>
              </w:rPr>
              <w:br/>
              <w:t>разделниците, елементите за продолжување, итн. ќе бидат со соодветен</w:t>
            </w:r>
            <w:r w:rsidRPr="000441D9">
              <w:rPr>
                <w:rFonts w:asciiTheme="minorHAnsi" w:hAnsiTheme="minorHAnsi" w:cstheme="minorHAnsi"/>
                <w:color w:val="000000"/>
                <w:sz w:val="18"/>
                <w:szCs w:val="18"/>
                <w:lang w:val="mk-MK"/>
              </w:rPr>
              <w:br/>
              <w:t>материјален квалитет.</w:t>
            </w:r>
            <w:r w:rsidRPr="000441D9">
              <w:rPr>
                <w:rFonts w:asciiTheme="minorHAnsi" w:hAnsiTheme="minorHAnsi" w:cstheme="minorHAnsi"/>
                <w:color w:val="000000"/>
                <w:sz w:val="18"/>
                <w:szCs w:val="18"/>
                <w:lang w:val="mk-MK"/>
              </w:rPr>
              <w:br/>
              <w:t>•  Комуникацискиот кабел исто така треба да биде заштитен и треба да биде</w:t>
            </w:r>
            <w:r w:rsidRPr="000441D9">
              <w:rPr>
                <w:rFonts w:asciiTheme="minorHAnsi" w:hAnsiTheme="minorHAnsi" w:cstheme="minorHAnsi"/>
                <w:color w:val="000000"/>
                <w:sz w:val="18"/>
                <w:szCs w:val="18"/>
                <w:lang w:val="mk-MK"/>
              </w:rPr>
              <w:br/>
              <w:t>поставен во пластични канали / цевки или спирали.</w:t>
            </w:r>
          </w:p>
          <w:p w14:paraId="3F87D17B" w14:textId="29918E61" w:rsidR="00EA4027" w:rsidRPr="000441D9" w:rsidRDefault="00EA4027" w:rsidP="00EA4027">
            <w:pPr>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tcPr>
          <w:p w14:paraId="587C41A9" w14:textId="77777777" w:rsidR="00EA4027" w:rsidRPr="000441D9" w:rsidRDefault="00EA4027" w:rsidP="00EA4027">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31EFD267" w14:textId="77777777" w:rsidR="00EA4027" w:rsidRPr="000441D9" w:rsidRDefault="00EA4027" w:rsidP="00EA4027">
            <w:pPr>
              <w:jc w:val="center"/>
              <w:rPr>
                <w:rFonts w:asciiTheme="minorHAnsi" w:hAnsiTheme="minorHAnsi" w:cstheme="minorHAnsi"/>
                <w:sz w:val="16"/>
                <w:szCs w:val="16"/>
                <w:lang w:val="mk-MK"/>
              </w:rPr>
            </w:pPr>
          </w:p>
        </w:tc>
      </w:tr>
    </w:tbl>
    <w:p w14:paraId="21919B69" w14:textId="6A03C0B7" w:rsidR="00694A0E" w:rsidRPr="000441D9" w:rsidRDefault="00694A0E" w:rsidP="00694A0E">
      <w:pPr>
        <w:rPr>
          <w:rFonts w:asciiTheme="minorHAnsi" w:hAnsiTheme="minorHAnsi" w:cstheme="minorHAnsi"/>
          <w:b/>
          <w:sz w:val="16"/>
          <w:szCs w:val="16"/>
          <w:lang w:val="mk-MK"/>
        </w:rPr>
      </w:pPr>
    </w:p>
    <w:p w14:paraId="4038F207" w14:textId="6F3E364B" w:rsidR="00BF01AF" w:rsidRPr="000441D9" w:rsidRDefault="00BF01AF" w:rsidP="00BF01AF">
      <w:pPr>
        <w:rPr>
          <w:rFonts w:asciiTheme="minorHAnsi" w:hAnsiTheme="minorHAnsi" w:cstheme="minorHAnsi"/>
          <w:lang w:val="mk-MK"/>
        </w:rPr>
        <w:sectPr w:rsidR="00BF01AF" w:rsidRPr="000441D9" w:rsidSect="00E56C1D">
          <w:headerReference w:type="first" r:id="rId20"/>
          <w:pgSz w:w="11907" w:h="16840" w:code="9"/>
          <w:pgMar w:top="1296" w:right="1296" w:bottom="1080" w:left="1296" w:header="432" w:footer="144" w:gutter="0"/>
          <w:cols w:space="720"/>
          <w:noEndnote/>
          <w:docGrid w:linePitch="326"/>
        </w:sectPr>
      </w:pPr>
    </w:p>
    <w:p w14:paraId="01A7FD90" w14:textId="1A344E9F" w:rsidR="00DD3A86" w:rsidRPr="000441D9" w:rsidRDefault="00DD3A86" w:rsidP="005B5C04">
      <w:pPr>
        <w:pStyle w:val="Heading2"/>
        <w:rPr>
          <w:rFonts w:asciiTheme="minorHAnsi" w:hAnsiTheme="minorHAnsi" w:cstheme="minorHAnsi"/>
          <w:i w:val="0"/>
          <w:iCs w:val="0"/>
          <w:color w:val="0432FF"/>
          <w:sz w:val="32"/>
          <w:szCs w:val="32"/>
          <w:lang w:val="mk-MK"/>
        </w:rPr>
      </w:pPr>
      <w:bookmarkStart w:id="57" w:name="_Toc104380811"/>
      <w:bookmarkStart w:id="58" w:name="_Toc172037574"/>
      <w:r w:rsidRPr="000441D9">
        <w:rPr>
          <w:rFonts w:asciiTheme="minorHAnsi" w:hAnsiTheme="minorHAnsi" w:cstheme="minorHAnsi"/>
          <w:color w:val="0432FF"/>
          <w:sz w:val="32"/>
          <w:szCs w:val="32"/>
          <w:lang w:val="mk-MK"/>
        </w:rPr>
        <w:lastRenderedPageBreak/>
        <w:t xml:space="preserve">Анекс II:  </w:t>
      </w:r>
      <w:r w:rsidR="00CB40E9" w:rsidRPr="000441D9">
        <w:rPr>
          <w:rFonts w:asciiTheme="minorHAnsi" w:hAnsiTheme="minorHAnsi" w:cstheme="minorHAnsi"/>
          <w:color w:val="0432FF"/>
          <w:sz w:val="32"/>
          <w:szCs w:val="32"/>
          <w:lang w:val="mk-MK"/>
        </w:rPr>
        <w:t>ООУ</w:t>
      </w:r>
      <w:r w:rsidR="00352CE7" w:rsidRPr="000441D9">
        <w:rPr>
          <w:rFonts w:asciiTheme="minorHAnsi" w:hAnsiTheme="minorHAnsi" w:cstheme="minorHAnsi"/>
          <w:color w:val="0432FF"/>
          <w:sz w:val="32"/>
          <w:szCs w:val="32"/>
          <w:lang w:val="mk-MK"/>
        </w:rPr>
        <w:t xml:space="preserve"> </w:t>
      </w:r>
      <w:r w:rsidR="009A4259" w:rsidRPr="000441D9">
        <w:rPr>
          <w:rFonts w:asciiTheme="minorHAnsi" w:hAnsiTheme="minorHAnsi" w:cstheme="minorHAnsi"/>
          <w:i w:val="0"/>
          <w:iCs w:val="0"/>
          <w:color w:val="0432FF"/>
          <w:sz w:val="32"/>
          <w:szCs w:val="32"/>
          <w:lang w:val="mk-MK"/>
        </w:rPr>
        <w:t>„</w:t>
      </w:r>
      <w:r w:rsidR="004A5823" w:rsidRPr="000441D9">
        <w:rPr>
          <w:rFonts w:asciiTheme="minorHAnsi" w:hAnsiTheme="minorHAnsi" w:cstheme="minorHAnsi"/>
          <w:i w:val="0"/>
          <w:iCs w:val="0"/>
          <w:color w:val="0432FF"/>
          <w:sz w:val="32"/>
          <w:szCs w:val="32"/>
          <w:lang w:val="mk-MK"/>
        </w:rPr>
        <w:t>Елпида Караманди</w:t>
      </w:r>
      <w:r w:rsidR="009A4259" w:rsidRPr="000441D9">
        <w:rPr>
          <w:rFonts w:asciiTheme="minorHAnsi" w:hAnsiTheme="minorHAnsi" w:cstheme="minorHAnsi"/>
          <w:i w:val="0"/>
          <w:iCs w:val="0"/>
          <w:color w:val="0432FF"/>
          <w:sz w:val="32"/>
          <w:szCs w:val="32"/>
          <w:lang w:val="mk-MK"/>
        </w:rPr>
        <w:t>“</w:t>
      </w:r>
      <w:r w:rsidR="00CB40E9" w:rsidRPr="000441D9">
        <w:rPr>
          <w:rFonts w:asciiTheme="minorHAnsi" w:hAnsiTheme="minorHAnsi" w:cstheme="minorHAnsi"/>
          <w:color w:val="0432FF"/>
          <w:sz w:val="32"/>
          <w:szCs w:val="32"/>
          <w:lang w:val="mk-MK"/>
        </w:rPr>
        <w:t>,</w:t>
      </w:r>
      <w:r w:rsidR="009A4259" w:rsidRPr="000441D9">
        <w:rPr>
          <w:rFonts w:asciiTheme="minorHAnsi" w:hAnsiTheme="minorHAnsi" w:cstheme="minorHAnsi"/>
          <w:i w:val="0"/>
          <w:iCs w:val="0"/>
          <w:color w:val="0432FF"/>
          <w:sz w:val="32"/>
          <w:szCs w:val="32"/>
          <w:lang w:val="mk-MK"/>
        </w:rPr>
        <w:t xml:space="preserve"> </w:t>
      </w:r>
      <w:r w:rsidR="004A5823" w:rsidRPr="000441D9">
        <w:rPr>
          <w:rFonts w:asciiTheme="minorHAnsi" w:hAnsiTheme="minorHAnsi" w:cstheme="minorHAnsi"/>
          <w:i w:val="0"/>
          <w:iCs w:val="0"/>
          <w:color w:val="0432FF"/>
          <w:sz w:val="32"/>
          <w:szCs w:val="32"/>
          <w:lang w:val="mk-MK"/>
        </w:rPr>
        <w:t>Битола</w:t>
      </w:r>
      <w:r w:rsidR="00FF613C" w:rsidRPr="000441D9">
        <w:rPr>
          <w:rFonts w:asciiTheme="minorHAnsi" w:hAnsiTheme="minorHAnsi" w:cstheme="minorHAnsi"/>
          <w:color w:val="0432FF"/>
          <w:sz w:val="32"/>
          <w:szCs w:val="32"/>
          <w:lang w:val="mk-MK"/>
        </w:rPr>
        <w:t xml:space="preserve"> </w:t>
      </w:r>
      <w:r w:rsidR="000C45B0" w:rsidRPr="000441D9">
        <w:rPr>
          <w:rFonts w:asciiTheme="minorHAnsi" w:hAnsiTheme="minorHAnsi" w:cstheme="minorHAnsi"/>
          <w:color w:val="0432FF"/>
          <w:sz w:val="32"/>
          <w:szCs w:val="32"/>
          <w:lang w:val="mk-MK"/>
        </w:rPr>
        <w:t xml:space="preserve"> </w:t>
      </w:r>
      <w:r w:rsidRPr="000441D9">
        <w:rPr>
          <w:rFonts w:asciiTheme="minorHAnsi" w:hAnsiTheme="minorHAnsi" w:cstheme="minorHAnsi"/>
          <w:color w:val="0432FF"/>
          <w:sz w:val="32"/>
          <w:szCs w:val="32"/>
          <w:lang w:val="mk-MK"/>
        </w:rPr>
        <w:t>Спецификација на цени по позиции</w:t>
      </w:r>
      <w:bookmarkEnd w:id="57"/>
      <w:bookmarkEnd w:id="58"/>
    </w:p>
    <w:p w14:paraId="24B72FE4" w14:textId="3828037F" w:rsidR="00DD3A86" w:rsidRPr="000441D9" w:rsidRDefault="00DD3A86" w:rsidP="00DD3A86">
      <w:pPr>
        <w:jc w:val="right"/>
        <w:rPr>
          <w:rFonts w:asciiTheme="minorHAnsi" w:hAnsiTheme="minorHAnsi" w:cstheme="minorHAnsi"/>
          <w:lang w:val="mk-MK"/>
        </w:rPr>
      </w:pPr>
      <w:r w:rsidRPr="000441D9">
        <w:rPr>
          <w:rFonts w:asciiTheme="minorHAnsi" w:hAnsiTheme="minorHAnsi" w:cstheme="minorHAnsi"/>
          <w:lang w:val="mk-MK"/>
        </w:rPr>
        <w:t xml:space="preserve">Страница  </w:t>
      </w:r>
      <w:r w:rsidRPr="000441D9">
        <w:rPr>
          <w:rFonts w:asciiTheme="minorHAnsi" w:hAnsiTheme="minorHAnsi" w:cstheme="minorHAnsi"/>
          <w:b/>
          <w:lang w:val="mk-MK"/>
        </w:rPr>
        <w:t>1</w:t>
      </w:r>
      <w:r w:rsidRPr="000441D9">
        <w:rPr>
          <w:rFonts w:asciiTheme="minorHAnsi" w:hAnsiTheme="minorHAnsi" w:cstheme="minorHAnsi"/>
          <w:lang w:val="mk-MK"/>
        </w:rPr>
        <w:t xml:space="preserve">од </w:t>
      </w:r>
      <w:r w:rsidR="00D42DF5">
        <w:rPr>
          <w:rFonts w:asciiTheme="minorHAnsi" w:hAnsiTheme="minorHAnsi" w:cstheme="minorHAnsi"/>
        </w:rPr>
        <w:t>3</w:t>
      </w:r>
    </w:p>
    <w:p w14:paraId="22B5089C" w14:textId="58865862" w:rsidR="00DD3A86" w:rsidRPr="000441D9" w:rsidRDefault="00DD3A86" w:rsidP="00DD3A86">
      <w:pPr>
        <w:rPr>
          <w:rFonts w:asciiTheme="minorHAnsi" w:hAnsiTheme="minorHAnsi" w:cstheme="minorHAnsi"/>
          <w:lang w:val="mk-MK"/>
        </w:rPr>
      </w:pPr>
      <w:r w:rsidRPr="000441D9">
        <w:rPr>
          <w:rFonts w:asciiTheme="minorHAnsi" w:hAnsiTheme="minorHAnsi" w:cstheme="minorHAnsi"/>
          <w:b/>
          <w:lang w:val="mk-MK"/>
        </w:rPr>
        <w:t xml:space="preserve">Објава број: </w:t>
      </w:r>
      <w:r w:rsidR="004A712B" w:rsidRPr="000441D9">
        <w:rPr>
          <w:rFonts w:asciiTheme="minorHAnsi" w:hAnsiTheme="minorHAnsi" w:cstheme="minorHAnsi"/>
          <w:b/>
          <w:lang w:val="mk-MK"/>
        </w:rPr>
        <w:t>RP/FOSM/FT/2254</w:t>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563F11E4" w14:textId="77777777" w:rsidR="00DD2CB0" w:rsidRPr="000441D9" w:rsidRDefault="00DD2CB0" w:rsidP="00DD3A86">
      <w:pPr>
        <w:rPr>
          <w:rFonts w:asciiTheme="minorHAnsi" w:hAnsiTheme="minorHAnsi" w:cstheme="minorHAnsi"/>
          <w:lang w:val="mk-MK"/>
        </w:rPr>
      </w:pPr>
    </w:p>
    <w:tbl>
      <w:tblPr>
        <w:tblW w:w="1433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990"/>
        <w:gridCol w:w="1260"/>
        <w:gridCol w:w="6390"/>
        <w:gridCol w:w="2064"/>
        <w:gridCol w:w="2552"/>
      </w:tblGrid>
      <w:tr w:rsidR="005B5F6C" w:rsidRPr="000441D9" w14:paraId="41E389B7" w14:textId="77777777" w:rsidTr="005B5F6C">
        <w:trPr>
          <w:tblHeader/>
        </w:trPr>
        <w:tc>
          <w:tcPr>
            <w:tcW w:w="1080" w:type="dxa"/>
            <w:tcBorders>
              <w:top w:val="single" w:sz="12" w:space="0" w:color="auto"/>
              <w:bottom w:val="single" w:sz="6" w:space="0" w:color="auto"/>
            </w:tcBorders>
            <w:shd w:val="clear" w:color="auto" w:fill="E6E6E6"/>
            <w:vAlign w:val="center"/>
          </w:tcPr>
          <w:p w14:paraId="0C72CF67"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A</w:t>
            </w:r>
          </w:p>
        </w:tc>
        <w:tc>
          <w:tcPr>
            <w:tcW w:w="990" w:type="dxa"/>
            <w:tcBorders>
              <w:top w:val="single" w:sz="12" w:space="0" w:color="auto"/>
              <w:bottom w:val="single" w:sz="6" w:space="0" w:color="auto"/>
            </w:tcBorders>
            <w:shd w:val="clear" w:color="auto" w:fill="E6E6E6"/>
          </w:tcPr>
          <w:p w14:paraId="2B8B6C43"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w:t>
            </w:r>
          </w:p>
        </w:tc>
        <w:tc>
          <w:tcPr>
            <w:tcW w:w="1260" w:type="dxa"/>
            <w:tcBorders>
              <w:top w:val="single" w:sz="12" w:space="0" w:color="auto"/>
              <w:bottom w:val="single" w:sz="6" w:space="0" w:color="auto"/>
            </w:tcBorders>
            <w:shd w:val="clear" w:color="auto" w:fill="E6E6E6"/>
            <w:vAlign w:val="center"/>
          </w:tcPr>
          <w:p w14:paraId="1EC50D43"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B1</w:t>
            </w:r>
          </w:p>
        </w:tc>
        <w:tc>
          <w:tcPr>
            <w:tcW w:w="6390" w:type="dxa"/>
            <w:tcBorders>
              <w:top w:val="single" w:sz="12" w:space="0" w:color="auto"/>
              <w:bottom w:val="single" w:sz="6" w:space="0" w:color="auto"/>
            </w:tcBorders>
            <w:shd w:val="clear" w:color="auto" w:fill="E6E6E6"/>
            <w:vAlign w:val="center"/>
          </w:tcPr>
          <w:p w14:paraId="089A870B"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C</w:t>
            </w:r>
          </w:p>
        </w:tc>
        <w:tc>
          <w:tcPr>
            <w:tcW w:w="2064" w:type="dxa"/>
            <w:tcBorders>
              <w:top w:val="single" w:sz="12" w:space="0" w:color="auto"/>
              <w:bottom w:val="single" w:sz="6" w:space="0" w:color="auto"/>
            </w:tcBorders>
            <w:shd w:val="clear" w:color="auto" w:fill="E6E6E6"/>
            <w:vAlign w:val="center"/>
          </w:tcPr>
          <w:p w14:paraId="2B3B559A"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D</w:t>
            </w:r>
          </w:p>
        </w:tc>
        <w:tc>
          <w:tcPr>
            <w:tcW w:w="2552" w:type="dxa"/>
            <w:tcBorders>
              <w:top w:val="single" w:sz="12" w:space="0" w:color="auto"/>
              <w:bottom w:val="single" w:sz="6" w:space="0" w:color="auto"/>
            </w:tcBorders>
            <w:shd w:val="clear" w:color="auto" w:fill="E6E6E6"/>
            <w:vAlign w:val="center"/>
          </w:tcPr>
          <w:p w14:paraId="1E4FB14D"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E</w:t>
            </w:r>
          </w:p>
        </w:tc>
      </w:tr>
      <w:tr w:rsidR="005B5F6C" w:rsidRPr="000441D9" w14:paraId="2A4A679E" w14:textId="77777777" w:rsidTr="005B5F6C">
        <w:trPr>
          <w:tblHeader/>
        </w:trPr>
        <w:tc>
          <w:tcPr>
            <w:tcW w:w="1080" w:type="dxa"/>
            <w:tcBorders>
              <w:top w:val="single" w:sz="6" w:space="0" w:color="auto"/>
              <w:bottom w:val="single" w:sz="6" w:space="0" w:color="auto"/>
            </w:tcBorders>
            <w:shd w:val="clear" w:color="auto" w:fill="D9D9D9"/>
            <w:vAlign w:val="center"/>
          </w:tcPr>
          <w:p w14:paraId="512705C6"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Поз.</w:t>
            </w:r>
          </w:p>
        </w:tc>
        <w:tc>
          <w:tcPr>
            <w:tcW w:w="990" w:type="dxa"/>
            <w:tcBorders>
              <w:top w:val="single" w:sz="6" w:space="0" w:color="auto"/>
              <w:bottom w:val="single" w:sz="6" w:space="0" w:color="auto"/>
            </w:tcBorders>
            <w:shd w:val="clear" w:color="auto" w:fill="D9D9D9"/>
            <w:vAlign w:val="center"/>
          </w:tcPr>
          <w:p w14:paraId="61156408"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мерка</w:t>
            </w:r>
          </w:p>
        </w:tc>
        <w:tc>
          <w:tcPr>
            <w:tcW w:w="1260" w:type="dxa"/>
            <w:tcBorders>
              <w:top w:val="single" w:sz="6" w:space="0" w:color="auto"/>
              <w:bottom w:val="single" w:sz="6" w:space="0" w:color="auto"/>
            </w:tcBorders>
            <w:shd w:val="clear" w:color="auto" w:fill="D9D9D9"/>
            <w:vAlign w:val="center"/>
          </w:tcPr>
          <w:p w14:paraId="0CAB5E5A"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колич.</w:t>
            </w:r>
          </w:p>
        </w:tc>
        <w:tc>
          <w:tcPr>
            <w:tcW w:w="6390" w:type="dxa"/>
            <w:tcBorders>
              <w:top w:val="single" w:sz="6" w:space="0" w:color="auto"/>
              <w:bottom w:val="single" w:sz="6" w:space="0" w:color="auto"/>
            </w:tcBorders>
            <w:shd w:val="clear" w:color="auto" w:fill="D9D9D9"/>
            <w:vAlign w:val="center"/>
          </w:tcPr>
          <w:p w14:paraId="254F5533"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Опис</w:t>
            </w:r>
          </w:p>
        </w:tc>
        <w:tc>
          <w:tcPr>
            <w:tcW w:w="2064" w:type="dxa"/>
            <w:tcBorders>
              <w:top w:val="single" w:sz="6" w:space="0" w:color="auto"/>
              <w:bottom w:val="single" w:sz="6" w:space="0" w:color="auto"/>
            </w:tcBorders>
            <w:shd w:val="clear" w:color="auto" w:fill="D9D9D9"/>
            <w:vAlign w:val="center"/>
          </w:tcPr>
          <w:p w14:paraId="6F844956"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Единечна цена </w:t>
            </w:r>
          </w:p>
          <w:p w14:paraId="40FE50D8" w14:textId="270F1BF5"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w:t>
            </w:r>
            <w:r w:rsidR="00DD2CB0" w:rsidRPr="000441D9">
              <w:rPr>
                <w:rFonts w:asciiTheme="minorHAnsi" w:hAnsiTheme="minorHAnsi" w:cstheme="minorHAnsi"/>
                <w:b/>
                <w:sz w:val="16"/>
                <w:szCs w:val="16"/>
                <w:lang w:val="mk-MK"/>
              </w:rPr>
              <w:t>со</w:t>
            </w:r>
            <w:r w:rsidRPr="000441D9">
              <w:rPr>
                <w:rFonts w:asciiTheme="minorHAnsi" w:hAnsiTheme="minorHAnsi" w:cstheme="minorHAnsi"/>
                <w:b/>
                <w:sz w:val="16"/>
                <w:szCs w:val="16"/>
                <w:lang w:val="mk-MK"/>
              </w:rPr>
              <w:t xml:space="preserve"> ДДВ]</w:t>
            </w:r>
          </w:p>
          <w:p w14:paraId="777037D2" w14:textId="236C3657" w:rsidR="005B5F6C" w:rsidRPr="000441D9" w:rsidRDefault="00DD2CB0"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c>
          <w:tcPr>
            <w:tcW w:w="2552" w:type="dxa"/>
            <w:tcBorders>
              <w:top w:val="single" w:sz="6" w:space="0" w:color="auto"/>
              <w:bottom w:val="single" w:sz="6" w:space="0" w:color="auto"/>
            </w:tcBorders>
            <w:shd w:val="clear" w:color="auto" w:fill="D9D9D9"/>
            <w:vAlign w:val="center"/>
          </w:tcPr>
          <w:p w14:paraId="271A6CD3" w14:textId="77777777"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Вкупно</w:t>
            </w:r>
          </w:p>
          <w:p w14:paraId="3BCDA61B" w14:textId="47F414BD" w:rsidR="005B5F6C" w:rsidRPr="000441D9" w:rsidRDefault="005B5F6C"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w:t>
            </w:r>
            <w:r w:rsidR="00DD2CB0" w:rsidRPr="000441D9">
              <w:rPr>
                <w:rFonts w:asciiTheme="minorHAnsi" w:hAnsiTheme="minorHAnsi" w:cstheme="minorHAnsi"/>
                <w:b/>
                <w:sz w:val="16"/>
                <w:szCs w:val="16"/>
                <w:lang w:val="mk-MK"/>
              </w:rPr>
              <w:t>со</w:t>
            </w:r>
            <w:r w:rsidRPr="000441D9">
              <w:rPr>
                <w:rFonts w:asciiTheme="minorHAnsi" w:hAnsiTheme="minorHAnsi" w:cstheme="minorHAnsi"/>
                <w:b/>
                <w:sz w:val="16"/>
                <w:szCs w:val="16"/>
                <w:lang w:val="mk-MK"/>
              </w:rPr>
              <w:t xml:space="preserve"> ДДВ]</w:t>
            </w:r>
          </w:p>
          <w:p w14:paraId="5B6A3046" w14:textId="19F8448E" w:rsidR="005B5F6C" w:rsidRPr="000441D9" w:rsidRDefault="00DD2CB0" w:rsidP="007C39A2">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r>
      <w:tr w:rsidR="005B5F6C" w:rsidRPr="000441D9" w14:paraId="2FDDACF2" w14:textId="77777777" w:rsidTr="005B5F6C">
        <w:tc>
          <w:tcPr>
            <w:tcW w:w="1080" w:type="dxa"/>
            <w:tcBorders>
              <w:top w:val="single" w:sz="6" w:space="0" w:color="auto"/>
            </w:tcBorders>
          </w:tcPr>
          <w:p w14:paraId="0375EAE6" w14:textId="77777777" w:rsidR="005B5F6C" w:rsidRPr="000441D9" w:rsidRDefault="005B5F6C" w:rsidP="007C39A2">
            <w:pPr>
              <w:rPr>
                <w:rFonts w:asciiTheme="minorHAnsi" w:hAnsiTheme="minorHAnsi" w:cstheme="minorHAnsi"/>
                <w:b/>
                <w:sz w:val="16"/>
                <w:szCs w:val="16"/>
                <w:lang w:val="mk-MK"/>
              </w:rPr>
            </w:pPr>
          </w:p>
        </w:tc>
        <w:tc>
          <w:tcPr>
            <w:tcW w:w="990" w:type="dxa"/>
            <w:tcBorders>
              <w:top w:val="single" w:sz="6" w:space="0" w:color="auto"/>
            </w:tcBorders>
          </w:tcPr>
          <w:p w14:paraId="5DC12C81" w14:textId="77777777" w:rsidR="005B5F6C" w:rsidRPr="000441D9" w:rsidRDefault="005B5F6C" w:rsidP="007C39A2">
            <w:pPr>
              <w:jc w:val="center"/>
              <w:rPr>
                <w:rFonts w:asciiTheme="minorHAnsi" w:hAnsiTheme="minorHAnsi" w:cstheme="minorHAnsi"/>
                <w:sz w:val="16"/>
                <w:szCs w:val="16"/>
                <w:lang w:val="mk-MK"/>
              </w:rPr>
            </w:pPr>
          </w:p>
        </w:tc>
        <w:tc>
          <w:tcPr>
            <w:tcW w:w="1260" w:type="dxa"/>
            <w:tcBorders>
              <w:top w:val="single" w:sz="6" w:space="0" w:color="auto"/>
            </w:tcBorders>
          </w:tcPr>
          <w:p w14:paraId="56D53E7B" w14:textId="77777777" w:rsidR="005B5F6C" w:rsidRPr="000441D9" w:rsidRDefault="005B5F6C" w:rsidP="007C39A2">
            <w:pPr>
              <w:jc w:val="center"/>
              <w:rPr>
                <w:rFonts w:asciiTheme="minorHAnsi" w:hAnsiTheme="minorHAnsi" w:cstheme="minorHAnsi"/>
                <w:sz w:val="16"/>
                <w:szCs w:val="16"/>
                <w:lang w:val="mk-MK"/>
              </w:rPr>
            </w:pPr>
          </w:p>
        </w:tc>
        <w:tc>
          <w:tcPr>
            <w:tcW w:w="6390" w:type="dxa"/>
            <w:tcBorders>
              <w:top w:val="single" w:sz="6" w:space="0" w:color="auto"/>
            </w:tcBorders>
          </w:tcPr>
          <w:p w14:paraId="4DCAEAEB" w14:textId="37E779EE" w:rsidR="005B5F6C" w:rsidRPr="000441D9" w:rsidRDefault="00CB40E9" w:rsidP="007C39A2">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Проектирање и изведба</w:t>
            </w:r>
          </w:p>
        </w:tc>
        <w:tc>
          <w:tcPr>
            <w:tcW w:w="2064" w:type="dxa"/>
            <w:tcBorders>
              <w:top w:val="single" w:sz="6" w:space="0" w:color="auto"/>
            </w:tcBorders>
          </w:tcPr>
          <w:p w14:paraId="7CA32B55" w14:textId="77777777" w:rsidR="005B5F6C" w:rsidRPr="000441D9" w:rsidRDefault="005B5F6C" w:rsidP="007C39A2">
            <w:pPr>
              <w:rPr>
                <w:rFonts w:asciiTheme="minorHAnsi" w:hAnsiTheme="minorHAnsi" w:cstheme="minorHAnsi"/>
                <w:sz w:val="16"/>
                <w:szCs w:val="16"/>
                <w:lang w:val="mk-MK"/>
              </w:rPr>
            </w:pPr>
          </w:p>
        </w:tc>
        <w:tc>
          <w:tcPr>
            <w:tcW w:w="2552" w:type="dxa"/>
            <w:tcBorders>
              <w:top w:val="single" w:sz="6" w:space="0" w:color="auto"/>
            </w:tcBorders>
          </w:tcPr>
          <w:p w14:paraId="1AC266A6" w14:textId="77777777" w:rsidR="005B5F6C" w:rsidRPr="000441D9" w:rsidRDefault="005B5F6C" w:rsidP="007C39A2">
            <w:pPr>
              <w:rPr>
                <w:rFonts w:asciiTheme="minorHAnsi" w:hAnsiTheme="minorHAnsi" w:cstheme="minorHAnsi"/>
                <w:sz w:val="16"/>
                <w:szCs w:val="16"/>
                <w:lang w:val="mk-MK"/>
              </w:rPr>
            </w:pPr>
          </w:p>
        </w:tc>
      </w:tr>
      <w:tr w:rsidR="005B5F6C" w:rsidRPr="000441D9" w14:paraId="1A830452" w14:textId="77777777" w:rsidTr="005B5F6C">
        <w:tc>
          <w:tcPr>
            <w:tcW w:w="1080" w:type="dxa"/>
            <w:tcBorders>
              <w:top w:val="single" w:sz="6" w:space="0" w:color="auto"/>
            </w:tcBorders>
          </w:tcPr>
          <w:p w14:paraId="66409C99" w14:textId="77777777" w:rsidR="005B5F6C" w:rsidRPr="000441D9" w:rsidRDefault="005B5F6C" w:rsidP="00F80260">
            <w:pPr>
              <w:numPr>
                <w:ilvl w:val="0"/>
                <w:numId w:val="15"/>
              </w:numPr>
              <w:rPr>
                <w:rFonts w:asciiTheme="minorHAnsi" w:hAnsiTheme="minorHAnsi" w:cstheme="minorHAnsi"/>
                <w:b/>
                <w:sz w:val="16"/>
                <w:szCs w:val="16"/>
                <w:lang w:val="mk-MK"/>
              </w:rPr>
            </w:pPr>
          </w:p>
        </w:tc>
        <w:tc>
          <w:tcPr>
            <w:tcW w:w="990" w:type="dxa"/>
            <w:tcBorders>
              <w:top w:val="single" w:sz="6" w:space="0" w:color="auto"/>
            </w:tcBorders>
          </w:tcPr>
          <w:p w14:paraId="57C48DDF" w14:textId="77777777" w:rsidR="005B5F6C" w:rsidRPr="000441D9" w:rsidRDefault="005B5F6C" w:rsidP="007C39A2">
            <w:pPr>
              <w:jc w:val="center"/>
              <w:rPr>
                <w:rFonts w:asciiTheme="minorHAnsi" w:hAnsiTheme="minorHAnsi" w:cstheme="minorHAnsi"/>
                <w:sz w:val="16"/>
                <w:szCs w:val="16"/>
                <w:lang w:val="mk-MK"/>
              </w:rPr>
            </w:pPr>
          </w:p>
        </w:tc>
        <w:tc>
          <w:tcPr>
            <w:tcW w:w="1260" w:type="dxa"/>
            <w:tcBorders>
              <w:top w:val="single" w:sz="6" w:space="0" w:color="auto"/>
            </w:tcBorders>
          </w:tcPr>
          <w:p w14:paraId="2A837A41" w14:textId="77777777" w:rsidR="005B5F6C" w:rsidRPr="000441D9" w:rsidRDefault="005B5F6C" w:rsidP="007C39A2">
            <w:pPr>
              <w:jc w:val="center"/>
              <w:rPr>
                <w:rFonts w:asciiTheme="minorHAnsi" w:hAnsiTheme="minorHAnsi" w:cstheme="minorHAnsi"/>
                <w:sz w:val="16"/>
                <w:szCs w:val="16"/>
                <w:lang w:val="mk-MK"/>
              </w:rPr>
            </w:pPr>
          </w:p>
        </w:tc>
        <w:tc>
          <w:tcPr>
            <w:tcW w:w="6390" w:type="dxa"/>
            <w:tcBorders>
              <w:top w:val="single" w:sz="6" w:space="0" w:color="auto"/>
            </w:tcBorders>
          </w:tcPr>
          <w:p w14:paraId="10F5EC14" w14:textId="316F0641" w:rsidR="005B5F6C" w:rsidRPr="000441D9" w:rsidRDefault="00CB40E9" w:rsidP="007C39A2">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2064" w:type="dxa"/>
            <w:tcBorders>
              <w:top w:val="single" w:sz="6" w:space="0" w:color="auto"/>
            </w:tcBorders>
          </w:tcPr>
          <w:p w14:paraId="456E7449" w14:textId="77777777" w:rsidR="005B5F6C" w:rsidRPr="000441D9" w:rsidRDefault="005B5F6C" w:rsidP="007C39A2">
            <w:pPr>
              <w:rPr>
                <w:rFonts w:asciiTheme="minorHAnsi" w:hAnsiTheme="minorHAnsi" w:cstheme="minorHAnsi"/>
                <w:sz w:val="16"/>
                <w:szCs w:val="16"/>
                <w:lang w:val="mk-MK"/>
              </w:rPr>
            </w:pPr>
          </w:p>
        </w:tc>
        <w:tc>
          <w:tcPr>
            <w:tcW w:w="2552" w:type="dxa"/>
            <w:tcBorders>
              <w:top w:val="single" w:sz="6" w:space="0" w:color="auto"/>
            </w:tcBorders>
          </w:tcPr>
          <w:p w14:paraId="396FF720" w14:textId="77777777" w:rsidR="005B5F6C" w:rsidRPr="000441D9" w:rsidRDefault="005B5F6C" w:rsidP="007C39A2">
            <w:pPr>
              <w:rPr>
                <w:rFonts w:asciiTheme="minorHAnsi" w:hAnsiTheme="minorHAnsi" w:cstheme="minorHAnsi"/>
                <w:sz w:val="16"/>
                <w:szCs w:val="16"/>
                <w:lang w:val="mk-MK"/>
              </w:rPr>
            </w:pPr>
          </w:p>
        </w:tc>
      </w:tr>
      <w:tr w:rsidR="005B5F6C" w:rsidRPr="000441D9" w14:paraId="5FE5104A" w14:textId="77777777" w:rsidTr="005B5F6C">
        <w:tc>
          <w:tcPr>
            <w:tcW w:w="1080" w:type="dxa"/>
            <w:tcBorders>
              <w:top w:val="single" w:sz="6" w:space="0" w:color="auto"/>
            </w:tcBorders>
          </w:tcPr>
          <w:p w14:paraId="2F496B1F" w14:textId="77777777" w:rsidR="005B5F6C" w:rsidRPr="000441D9" w:rsidRDefault="005B5F6C" w:rsidP="00F80260">
            <w:pPr>
              <w:numPr>
                <w:ilvl w:val="1"/>
                <w:numId w:val="15"/>
              </w:numPr>
              <w:rPr>
                <w:rFonts w:asciiTheme="minorHAnsi" w:hAnsiTheme="minorHAnsi" w:cstheme="minorHAnsi"/>
                <w:b/>
                <w:sz w:val="16"/>
                <w:szCs w:val="16"/>
                <w:lang w:val="mk-MK"/>
              </w:rPr>
            </w:pPr>
          </w:p>
        </w:tc>
        <w:tc>
          <w:tcPr>
            <w:tcW w:w="990" w:type="dxa"/>
            <w:tcBorders>
              <w:top w:val="single" w:sz="6" w:space="0" w:color="auto"/>
            </w:tcBorders>
          </w:tcPr>
          <w:p w14:paraId="2E9F59FB" w14:textId="6A67C448" w:rsidR="005B5F6C" w:rsidRPr="000441D9" w:rsidRDefault="005B5F6C" w:rsidP="007C39A2">
            <w:pPr>
              <w:jc w:val="center"/>
              <w:rPr>
                <w:rFonts w:asciiTheme="minorHAnsi" w:hAnsiTheme="minorHAnsi" w:cstheme="minorHAnsi"/>
                <w:sz w:val="16"/>
                <w:szCs w:val="16"/>
                <w:lang w:val="mk-MK"/>
              </w:rPr>
            </w:pPr>
          </w:p>
        </w:tc>
        <w:tc>
          <w:tcPr>
            <w:tcW w:w="1260" w:type="dxa"/>
            <w:tcBorders>
              <w:top w:val="single" w:sz="6" w:space="0" w:color="auto"/>
            </w:tcBorders>
          </w:tcPr>
          <w:p w14:paraId="324BC43B" w14:textId="29E1E5A2" w:rsidR="005B5F6C" w:rsidRPr="000441D9" w:rsidRDefault="005B5F6C" w:rsidP="007C39A2">
            <w:pPr>
              <w:jc w:val="center"/>
              <w:rPr>
                <w:rFonts w:asciiTheme="minorHAnsi" w:hAnsiTheme="minorHAnsi" w:cstheme="minorHAnsi"/>
                <w:sz w:val="16"/>
                <w:szCs w:val="16"/>
                <w:lang w:val="mk-MK"/>
              </w:rPr>
            </w:pPr>
          </w:p>
        </w:tc>
        <w:tc>
          <w:tcPr>
            <w:tcW w:w="6390" w:type="dxa"/>
            <w:tcBorders>
              <w:top w:val="single" w:sz="6" w:space="0" w:color="auto"/>
            </w:tcBorders>
          </w:tcPr>
          <w:p w14:paraId="1FB3E14E" w14:textId="33E21BE9" w:rsidR="005B5F6C" w:rsidRPr="000441D9" w:rsidRDefault="00CB40E9" w:rsidP="007C39A2">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2064" w:type="dxa"/>
            <w:tcBorders>
              <w:top w:val="single" w:sz="6" w:space="0" w:color="auto"/>
            </w:tcBorders>
          </w:tcPr>
          <w:p w14:paraId="52D726F4" w14:textId="77777777" w:rsidR="005B5F6C" w:rsidRPr="000441D9" w:rsidRDefault="005B5F6C" w:rsidP="007C39A2">
            <w:pPr>
              <w:rPr>
                <w:rFonts w:asciiTheme="minorHAnsi" w:hAnsiTheme="minorHAnsi" w:cstheme="minorHAnsi"/>
                <w:sz w:val="16"/>
                <w:szCs w:val="16"/>
                <w:lang w:val="mk-MK"/>
              </w:rPr>
            </w:pPr>
          </w:p>
        </w:tc>
        <w:tc>
          <w:tcPr>
            <w:tcW w:w="2552" w:type="dxa"/>
            <w:tcBorders>
              <w:top w:val="single" w:sz="6" w:space="0" w:color="auto"/>
            </w:tcBorders>
          </w:tcPr>
          <w:p w14:paraId="22FE52A2" w14:textId="77777777" w:rsidR="005B5F6C" w:rsidRPr="000441D9" w:rsidRDefault="005B5F6C" w:rsidP="007C39A2">
            <w:pPr>
              <w:rPr>
                <w:rFonts w:asciiTheme="minorHAnsi" w:hAnsiTheme="minorHAnsi" w:cstheme="minorHAnsi"/>
                <w:sz w:val="16"/>
                <w:szCs w:val="16"/>
                <w:lang w:val="mk-MK"/>
              </w:rPr>
            </w:pPr>
          </w:p>
        </w:tc>
      </w:tr>
      <w:tr w:rsidR="000D0931" w:rsidRPr="000441D9" w14:paraId="02E356CC" w14:textId="77777777" w:rsidTr="005B5F6C">
        <w:tc>
          <w:tcPr>
            <w:tcW w:w="1080" w:type="dxa"/>
            <w:tcBorders>
              <w:top w:val="single" w:sz="6" w:space="0" w:color="auto"/>
            </w:tcBorders>
          </w:tcPr>
          <w:p w14:paraId="5A310232" w14:textId="77777777" w:rsidR="000D0931" w:rsidRPr="000441D9" w:rsidRDefault="000D0931"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252E1FA4" w14:textId="754D654E"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7580AA7F" w14:textId="42EBA7BB"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419B4C2" w14:textId="12AE71F4"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2064" w:type="dxa"/>
            <w:tcBorders>
              <w:top w:val="single" w:sz="6" w:space="0" w:color="auto"/>
            </w:tcBorders>
          </w:tcPr>
          <w:p w14:paraId="49386299" w14:textId="77777777" w:rsidR="000D0931" w:rsidRPr="000441D9" w:rsidRDefault="000D0931" w:rsidP="000D0931">
            <w:pPr>
              <w:rPr>
                <w:rFonts w:asciiTheme="minorHAnsi" w:hAnsiTheme="minorHAnsi" w:cstheme="minorHAnsi"/>
                <w:sz w:val="16"/>
                <w:szCs w:val="16"/>
                <w:lang w:val="mk-MK"/>
              </w:rPr>
            </w:pPr>
          </w:p>
        </w:tc>
        <w:tc>
          <w:tcPr>
            <w:tcW w:w="2552" w:type="dxa"/>
            <w:tcBorders>
              <w:top w:val="single" w:sz="6" w:space="0" w:color="auto"/>
            </w:tcBorders>
          </w:tcPr>
          <w:p w14:paraId="132B658C" w14:textId="77777777" w:rsidR="000D0931" w:rsidRPr="000441D9" w:rsidRDefault="000D0931" w:rsidP="000D0931">
            <w:pPr>
              <w:rPr>
                <w:rFonts w:asciiTheme="minorHAnsi" w:hAnsiTheme="minorHAnsi" w:cstheme="minorHAnsi"/>
                <w:sz w:val="16"/>
                <w:szCs w:val="16"/>
                <w:lang w:val="mk-MK"/>
              </w:rPr>
            </w:pPr>
          </w:p>
        </w:tc>
      </w:tr>
      <w:tr w:rsidR="000D0931" w:rsidRPr="000441D9" w14:paraId="71D54378" w14:textId="77777777" w:rsidTr="005B5F6C">
        <w:tc>
          <w:tcPr>
            <w:tcW w:w="1080" w:type="dxa"/>
            <w:tcBorders>
              <w:top w:val="single" w:sz="6" w:space="0" w:color="auto"/>
            </w:tcBorders>
          </w:tcPr>
          <w:p w14:paraId="37E9CE82" w14:textId="77777777" w:rsidR="000D0931" w:rsidRPr="000441D9" w:rsidRDefault="000D0931"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1FA430D6" w14:textId="11EF2B50"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78F252E3" w14:textId="0594B402"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0362C3CE" w14:textId="09DA7EF5"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2064" w:type="dxa"/>
            <w:tcBorders>
              <w:top w:val="single" w:sz="6" w:space="0" w:color="auto"/>
            </w:tcBorders>
          </w:tcPr>
          <w:p w14:paraId="7EFE7AB1" w14:textId="77777777" w:rsidR="000D0931" w:rsidRPr="000441D9" w:rsidRDefault="000D0931" w:rsidP="000D0931">
            <w:pPr>
              <w:rPr>
                <w:rFonts w:asciiTheme="minorHAnsi" w:hAnsiTheme="minorHAnsi" w:cstheme="minorHAnsi"/>
                <w:sz w:val="16"/>
                <w:szCs w:val="16"/>
                <w:lang w:val="mk-MK"/>
              </w:rPr>
            </w:pPr>
          </w:p>
        </w:tc>
        <w:tc>
          <w:tcPr>
            <w:tcW w:w="2552" w:type="dxa"/>
            <w:tcBorders>
              <w:top w:val="single" w:sz="6" w:space="0" w:color="auto"/>
            </w:tcBorders>
          </w:tcPr>
          <w:p w14:paraId="03B5D5BC" w14:textId="77777777" w:rsidR="000D0931" w:rsidRPr="000441D9" w:rsidRDefault="000D0931" w:rsidP="000D0931">
            <w:pPr>
              <w:rPr>
                <w:rFonts w:asciiTheme="minorHAnsi" w:hAnsiTheme="minorHAnsi" w:cstheme="minorHAnsi"/>
                <w:sz w:val="16"/>
                <w:szCs w:val="16"/>
                <w:lang w:val="mk-MK"/>
              </w:rPr>
            </w:pPr>
          </w:p>
        </w:tc>
      </w:tr>
      <w:tr w:rsidR="000D0931" w:rsidRPr="000441D9" w14:paraId="269C9766" w14:textId="77777777" w:rsidTr="005B5F6C">
        <w:tc>
          <w:tcPr>
            <w:tcW w:w="1080" w:type="dxa"/>
            <w:tcBorders>
              <w:top w:val="single" w:sz="6" w:space="0" w:color="auto"/>
            </w:tcBorders>
          </w:tcPr>
          <w:p w14:paraId="379B8A6B" w14:textId="77777777" w:rsidR="000D0931" w:rsidRPr="000441D9" w:rsidRDefault="000D0931"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6519EA42" w14:textId="184966CC"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2E3CD971" w14:textId="14851405"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F6E9A5E" w14:textId="5DFA2E20"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2064" w:type="dxa"/>
            <w:tcBorders>
              <w:top w:val="single" w:sz="6" w:space="0" w:color="auto"/>
            </w:tcBorders>
          </w:tcPr>
          <w:p w14:paraId="0124EB95" w14:textId="77777777" w:rsidR="000D0931" w:rsidRPr="000441D9" w:rsidRDefault="000D0931" w:rsidP="000D0931">
            <w:pPr>
              <w:rPr>
                <w:rFonts w:asciiTheme="minorHAnsi" w:hAnsiTheme="minorHAnsi" w:cstheme="minorHAnsi"/>
                <w:sz w:val="16"/>
                <w:szCs w:val="16"/>
                <w:lang w:val="mk-MK"/>
              </w:rPr>
            </w:pPr>
          </w:p>
        </w:tc>
        <w:tc>
          <w:tcPr>
            <w:tcW w:w="2552" w:type="dxa"/>
            <w:tcBorders>
              <w:top w:val="single" w:sz="6" w:space="0" w:color="auto"/>
            </w:tcBorders>
          </w:tcPr>
          <w:p w14:paraId="006E681B" w14:textId="77777777" w:rsidR="000D0931" w:rsidRPr="000441D9" w:rsidRDefault="000D0931" w:rsidP="000D0931">
            <w:pPr>
              <w:rPr>
                <w:rFonts w:asciiTheme="minorHAnsi" w:hAnsiTheme="minorHAnsi" w:cstheme="minorHAnsi"/>
                <w:sz w:val="16"/>
                <w:szCs w:val="16"/>
                <w:lang w:val="mk-MK"/>
              </w:rPr>
            </w:pPr>
          </w:p>
        </w:tc>
      </w:tr>
      <w:tr w:rsidR="000D0931" w:rsidRPr="000441D9" w14:paraId="1D5E0DB2" w14:textId="77777777" w:rsidTr="005B5F6C">
        <w:tc>
          <w:tcPr>
            <w:tcW w:w="1080" w:type="dxa"/>
            <w:tcBorders>
              <w:top w:val="single" w:sz="6" w:space="0" w:color="auto"/>
            </w:tcBorders>
          </w:tcPr>
          <w:p w14:paraId="2FD06EFB" w14:textId="77777777" w:rsidR="000D0931" w:rsidRPr="000441D9" w:rsidRDefault="000D0931"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6A3E5199" w14:textId="50B9158E"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73CD402F" w14:textId="3CFF6FC9"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2424309B" w14:textId="4F0DAFC1"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Елаборат за животна средина  вклучително План за управување и следење на влијанието врз животната средина</w:t>
            </w:r>
          </w:p>
        </w:tc>
        <w:tc>
          <w:tcPr>
            <w:tcW w:w="2064" w:type="dxa"/>
            <w:tcBorders>
              <w:top w:val="single" w:sz="6" w:space="0" w:color="auto"/>
            </w:tcBorders>
          </w:tcPr>
          <w:p w14:paraId="1B696295" w14:textId="77777777" w:rsidR="000D0931" w:rsidRPr="000441D9" w:rsidRDefault="000D0931" w:rsidP="000D0931">
            <w:pPr>
              <w:rPr>
                <w:rFonts w:asciiTheme="minorHAnsi" w:hAnsiTheme="minorHAnsi" w:cstheme="minorHAnsi"/>
                <w:sz w:val="16"/>
                <w:szCs w:val="16"/>
                <w:lang w:val="mk-MK"/>
              </w:rPr>
            </w:pPr>
          </w:p>
        </w:tc>
        <w:tc>
          <w:tcPr>
            <w:tcW w:w="2552" w:type="dxa"/>
            <w:tcBorders>
              <w:top w:val="single" w:sz="6" w:space="0" w:color="auto"/>
            </w:tcBorders>
          </w:tcPr>
          <w:p w14:paraId="34F7B16A" w14:textId="77777777" w:rsidR="000D0931" w:rsidRPr="000441D9" w:rsidRDefault="000D0931" w:rsidP="000D0931">
            <w:pPr>
              <w:rPr>
                <w:rFonts w:asciiTheme="minorHAnsi" w:hAnsiTheme="minorHAnsi" w:cstheme="minorHAnsi"/>
                <w:sz w:val="16"/>
                <w:szCs w:val="16"/>
                <w:lang w:val="mk-MK"/>
              </w:rPr>
            </w:pPr>
          </w:p>
        </w:tc>
      </w:tr>
      <w:tr w:rsidR="000D0931" w:rsidRPr="000441D9" w14:paraId="339A924A" w14:textId="77777777" w:rsidTr="005B5F6C">
        <w:tc>
          <w:tcPr>
            <w:tcW w:w="1080" w:type="dxa"/>
            <w:tcBorders>
              <w:top w:val="single" w:sz="6" w:space="0" w:color="auto"/>
            </w:tcBorders>
          </w:tcPr>
          <w:p w14:paraId="24DD0024" w14:textId="77777777" w:rsidR="000D0931" w:rsidRPr="000441D9" w:rsidRDefault="000D0931"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4D5B1DE0" w14:textId="5CB2A727"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3B95E814" w14:textId="50E4ADB0"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00F5089B" w14:textId="6EFA968E"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2064" w:type="dxa"/>
            <w:tcBorders>
              <w:top w:val="single" w:sz="6" w:space="0" w:color="auto"/>
            </w:tcBorders>
          </w:tcPr>
          <w:p w14:paraId="5357E4C5" w14:textId="77777777" w:rsidR="000D0931" w:rsidRPr="000441D9" w:rsidRDefault="000D0931" w:rsidP="000D0931">
            <w:pPr>
              <w:rPr>
                <w:rFonts w:asciiTheme="minorHAnsi" w:hAnsiTheme="minorHAnsi" w:cstheme="minorHAnsi"/>
                <w:sz w:val="16"/>
                <w:szCs w:val="16"/>
                <w:lang w:val="mk-MK"/>
              </w:rPr>
            </w:pPr>
          </w:p>
        </w:tc>
        <w:tc>
          <w:tcPr>
            <w:tcW w:w="2552" w:type="dxa"/>
            <w:tcBorders>
              <w:top w:val="single" w:sz="6" w:space="0" w:color="auto"/>
            </w:tcBorders>
          </w:tcPr>
          <w:p w14:paraId="6DF037D3" w14:textId="77777777" w:rsidR="000D0931" w:rsidRPr="000441D9" w:rsidRDefault="000D0931" w:rsidP="000D0931">
            <w:pPr>
              <w:rPr>
                <w:rFonts w:asciiTheme="minorHAnsi" w:hAnsiTheme="minorHAnsi" w:cstheme="minorHAnsi"/>
                <w:sz w:val="16"/>
                <w:szCs w:val="16"/>
                <w:lang w:val="mk-MK"/>
              </w:rPr>
            </w:pPr>
          </w:p>
        </w:tc>
      </w:tr>
      <w:tr w:rsidR="000D0931" w:rsidRPr="000441D9" w14:paraId="15F9C8A3" w14:textId="77777777" w:rsidTr="005B5F6C">
        <w:tc>
          <w:tcPr>
            <w:tcW w:w="1080" w:type="dxa"/>
            <w:tcBorders>
              <w:top w:val="single" w:sz="6" w:space="0" w:color="auto"/>
            </w:tcBorders>
          </w:tcPr>
          <w:p w14:paraId="2493A873" w14:textId="77777777" w:rsidR="000D0931" w:rsidRPr="000441D9" w:rsidRDefault="000D0931"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4FB1FF6B" w14:textId="6F45718C"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7AA09C2F" w14:textId="431A0369"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7E94C1FD" w14:textId="7ADF1254"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2064" w:type="dxa"/>
            <w:tcBorders>
              <w:top w:val="single" w:sz="6" w:space="0" w:color="auto"/>
            </w:tcBorders>
          </w:tcPr>
          <w:p w14:paraId="2BE2FE1F" w14:textId="77777777" w:rsidR="000D0931" w:rsidRPr="000441D9" w:rsidRDefault="000D0931" w:rsidP="000D0931">
            <w:pPr>
              <w:rPr>
                <w:rFonts w:asciiTheme="minorHAnsi" w:hAnsiTheme="minorHAnsi" w:cstheme="minorHAnsi"/>
                <w:sz w:val="16"/>
                <w:szCs w:val="16"/>
                <w:lang w:val="mk-MK"/>
              </w:rPr>
            </w:pPr>
          </w:p>
        </w:tc>
        <w:tc>
          <w:tcPr>
            <w:tcW w:w="2552" w:type="dxa"/>
            <w:tcBorders>
              <w:top w:val="single" w:sz="6" w:space="0" w:color="auto"/>
            </w:tcBorders>
          </w:tcPr>
          <w:p w14:paraId="3E3BC4CD" w14:textId="77777777" w:rsidR="000D0931" w:rsidRPr="000441D9" w:rsidRDefault="000D0931" w:rsidP="000D0931">
            <w:pPr>
              <w:rPr>
                <w:rFonts w:asciiTheme="minorHAnsi" w:hAnsiTheme="minorHAnsi" w:cstheme="minorHAnsi"/>
                <w:sz w:val="16"/>
                <w:szCs w:val="16"/>
                <w:lang w:val="mk-MK"/>
              </w:rPr>
            </w:pPr>
          </w:p>
        </w:tc>
      </w:tr>
      <w:tr w:rsidR="000D0931" w:rsidRPr="000441D9" w14:paraId="119654D5" w14:textId="77777777" w:rsidTr="005B5F6C">
        <w:tc>
          <w:tcPr>
            <w:tcW w:w="1080" w:type="dxa"/>
            <w:tcBorders>
              <w:top w:val="single" w:sz="6" w:space="0" w:color="auto"/>
            </w:tcBorders>
          </w:tcPr>
          <w:p w14:paraId="4C3DDECD" w14:textId="77777777" w:rsidR="000D0931" w:rsidRPr="000441D9" w:rsidRDefault="000D0931"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7C9930D1" w14:textId="69934571"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1BF2B3AB" w14:textId="20D29766"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8E376C5" w14:textId="745637E7"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-сите инженерски области (Архитектура, Конструкција и Електрика)</w:t>
            </w:r>
          </w:p>
        </w:tc>
        <w:tc>
          <w:tcPr>
            <w:tcW w:w="2064" w:type="dxa"/>
            <w:tcBorders>
              <w:top w:val="single" w:sz="6" w:space="0" w:color="auto"/>
            </w:tcBorders>
          </w:tcPr>
          <w:p w14:paraId="595040A0" w14:textId="77777777" w:rsidR="000D0931" w:rsidRPr="000441D9" w:rsidRDefault="000D0931" w:rsidP="000D0931">
            <w:pPr>
              <w:rPr>
                <w:rFonts w:asciiTheme="minorHAnsi" w:hAnsiTheme="minorHAnsi" w:cstheme="minorHAnsi"/>
                <w:sz w:val="16"/>
                <w:szCs w:val="16"/>
                <w:lang w:val="mk-MK"/>
              </w:rPr>
            </w:pPr>
          </w:p>
        </w:tc>
        <w:tc>
          <w:tcPr>
            <w:tcW w:w="2552" w:type="dxa"/>
            <w:tcBorders>
              <w:top w:val="single" w:sz="6" w:space="0" w:color="auto"/>
            </w:tcBorders>
          </w:tcPr>
          <w:p w14:paraId="76CC2AE4" w14:textId="77777777" w:rsidR="000D0931" w:rsidRPr="000441D9" w:rsidRDefault="000D0931" w:rsidP="000D0931">
            <w:pPr>
              <w:rPr>
                <w:rFonts w:asciiTheme="minorHAnsi" w:hAnsiTheme="minorHAnsi" w:cstheme="minorHAnsi"/>
                <w:sz w:val="16"/>
                <w:szCs w:val="16"/>
                <w:lang w:val="mk-MK"/>
              </w:rPr>
            </w:pPr>
          </w:p>
        </w:tc>
      </w:tr>
      <w:tr w:rsidR="000D0931" w:rsidRPr="000441D9" w14:paraId="77A6C311" w14:textId="77777777" w:rsidTr="005B5F6C">
        <w:tc>
          <w:tcPr>
            <w:tcW w:w="1080" w:type="dxa"/>
            <w:tcBorders>
              <w:top w:val="single" w:sz="6" w:space="0" w:color="auto"/>
            </w:tcBorders>
          </w:tcPr>
          <w:p w14:paraId="4E2568E6" w14:textId="77777777" w:rsidR="000D0931" w:rsidRPr="000441D9" w:rsidRDefault="000D0931"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0C3625C3" w14:textId="08AECD1A"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14535407" w14:textId="2EA687E2"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5BCB4E22" w14:textId="3C8A9714" w:rsidR="000D0931" w:rsidRPr="000441D9" w:rsidRDefault="00696673"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447CC7"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2064" w:type="dxa"/>
            <w:tcBorders>
              <w:top w:val="single" w:sz="6" w:space="0" w:color="auto"/>
            </w:tcBorders>
          </w:tcPr>
          <w:p w14:paraId="21815408" w14:textId="77777777" w:rsidR="000D0931" w:rsidRPr="000441D9" w:rsidRDefault="000D0931" w:rsidP="000D0931">
            <w:pPr>
              <w:rPr>
                <w:rFonts w:asciiTheme="minorHAnsi" w:hAnsiTheme="minorHAnsi" w:cstheme="minorHAnsi"/>
                <w:sz w:val="16"/>
                <w:szCs w:val="16"/>
                <w:lang w:val="mk-MK"/>
              </w:rPr>
            </w:pPr>
          </w:p>
        </w:tc>
        <w:tc>
          <w:tcPr>
            <w:tcW w:w="2552" w:type="dxa"/>
            <w:tcBorders>
              <w:top w:val="single" w:sz="6" w:space="0" w:color="auto"/>
            </w:tcBorders>
          </w:tcPr>
          <w:p w14:paraId="79817D09" w14:textId="77777777" w:rsidR="000D0931" w:rsidRPr="000441D9" w:rsidRDefault="000D0931" w:rsidP="000D0931">
            <w:pPr>
              <w:rPr>
                <w:rFonts w:asciiTheme="minorHAnsi" w:hAnsiTheme="minorHAnsi" w:cstheme="minorHAnsi"/>
                <w:sz w:val="16"/>
                <w:szCs w:val="16"/>
                <w:lang w:val="mk-MK"/>
              </w:rPr>
            </w:pPr>
          </w:p>
        </w:tc>
      </w:tr>
      <w:tr w:rsidR="000D0931" w:rsidRPr="000441D9" w14:paraId="0C296765" w14:textId="77777777" w:rsidTr="005B5F6C">
        <w:tc>
          <w:tcPr>
            <w:tcW w:w="1080" w:type="dxa"/>
            <w:tcBorders>
              <w:top w:val="single" w:sz="6" w:space="0" w:color="auto"/>
            </w:tcBorders>
          </w:tcPr>
          <w:p w14:paraId="48632C8A" w14:textId="77777777" w:rsidR="000D0931" w:rsidRPr="000441D9" w:rsidRDefault="000D0931"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1FB08014" w14:textId="3EB11CAF"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512E3FDA" w14:textId="5B86897B"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76547E0F" w14:textId="4F486AFA" w:rsidR="000D0931" w:rsidRPr="000441D9" w:rsidRDefault="00447CC7"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Мерење</w:t>
            </w:r>
            <w:r w:rsidR="00696673" w:rsidRPr="000441D9">
              <w:rPr>
                <w:rFonts w:asciiTheme="minorHAnsi" w:hAnsiTheme="minorHAnsi" w:cstheme="minorHAnsi"/>
                <w:sz w:val="16"/>
                <w:szCs w:val="16"/>
                <w:lang w:val="mk-MK"/>
              </w:rPr>
              <w:t xml:space="preserve"> на отпор на изолација на јакострујните инсталации , отпор на заштитно заземјување и непрекинатост на јамка</w:t>
            </w:r>
            <w:r w:rsidR="00A73A02" w:rsidRPr="000441D9">
              <w:rPr>
                <w:rFonts w:asciiTheme="minorHAnsi" w:hAnsiTheme="minorHAnsi" w:cstheme="minorHAnsi"/>
                <w:sz w:val="16"/>
                <w:szCs w:val="16"/>
                <w:lang w:val="mk-MK"/>
              </w:rPr>
              <w:t xml:space="preserve"> </w:t>
            </w:r>
            <w:r w:rsidR="00696673" w:rsidRPr="000441D9">
              <w:rPr>
                <w:rFonts w:asciiTheme="minorHAnsi" w:hAnsiTheme="minorHAnsi" w:cstheme="minorHAnsi"/>
                <w:sz w:val="16"/>
                <w:szCs w:val="16"/>
                <w:lang w:val="mk-MK"/>
              </w:rPr>
              <w:t>со издавање на атест за исправност на истите од овластена организација</w:t>
            </w:r>
          </w:p>
        </w:tc>
        <w:tc>
          <w:tcPr>
            <w:tcW w:w="2064" w:type="dxa"/>
            <w:tcBorders>
              <w:top w:val="single" w:sz="6" w:space="0" w:color="auto"/>
            </w:tcBorders>
          </w:tcPr>
          <w:p w14:paraId="22750CEC" w14:textId="77777777" w:rsidR="000D0931" w:rsidRPr="000441D9" w:rsidRDefault="000D0931" w:rsidP="000D0931">
            <w:pPr>
              <w:rPr>
                <w:rFonts w:asciiTheme="minorHAnsi" w:hAnsiTheme="minorHAnsi" w:cstheme="minorHAnsi"/>
                <w:sz w:val="16"/>
                <w:szCs w:val="16"/>
                <w:lang w:val="mk-MK"/>
              </w:rPr>
            </w:pPr>
          </w:p>
        </w:tc>
        <w:tc>
          <w:tcPr>
            <w:tcW w:w="2552" w:type="dxa"/>
            <w:tcBorders>
              <w:top w:val="single" w:sz="6" w:space="0" w:color="auto"/>
            </w:tcBorders>
          </w:tcPr>
          <w:p w14:paraId="7F7D7CCB" w14:textId="77777777" w:rsidR="000D0931" w:rsidRPr="000441D9" w:rsidRDefault="000D0931" w:rsidP="000D0931">
            <w:pPr>
              <w:rPr>
                <w:rFonts w:asciiTheme="minorHAnsi" w:hAnsiTheme="minorHAnsi" w:cstheme="minorHAnsi"/>
                <w:sz w:val="16"/>
                <w:szCs w:val="16"/>
                <w:lang w:val="mk-MK"/>
              </w:rPr>
            </w:pPr>
          </w:p>
        </w:tc>
      </w:tr>
      <w:tr w:rsidR="00216358" w:rsidRPr="000441D9" w14:paraId="0E30111D" w14:textId="77777777" w:rsidTr="005B5F6C">
        <w:tc>
          <w:tcPr>
            <w:tcW w:w="1080" w:type="dxa"/>
            <w:tcBorders>
              <w:top w:val="single" w:sz="6" w:space="0" w:color="auto"/>
            </w:tcBorders>
          </w:tcPr>
          <w:p w14:paraId="0AD6EBE0" w14:textId="77777777" w:rsidR="00216358" w:rsidRPr="000441D9" w:rsidRDefault="00216358" w:rsidP="000D0931">
            <w:pPr>
              <w:numPr>
                <w:ilvl w:val="2"/>
                <w:numId w:val="15"/>
              </w:numPr>
              <w:rPr>
                <w:rFonts w:asciiTheme="minorHAnsi" w:hAnsiTheme="minorHAnsi" w:cstheme="minorHAnsi"/>
                <w:b/>
                <w:sz w:val="16"/>
                <w:szCs w:val="16"/>
                <w:lang w:val="mk-MK"/>
              </w:rPr>
            </w:pPr>
          </w:p>
        </w:tc>
        <w:tc>
          <w:tcPr>
            <w:tcW w:w="990" w:type="dxa"/>
            <w:tcBorders>
              <w:top w:val="single" w:sz="6" w:space="0" w:color="auto"/>
            </w:tcBorders>
          </w:tcPr>
          <w:p w14:paraId="72239EFA" w14:textId="70FD27D2" w:rsidR="00216358" w:rsidRPr="000441D9" w:rsidRDefault="00216358"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Borders>
              <w:top w:val="single" w:sz="6" w:space="0" w:color="auto"/>
            </w:tcBorders>
          </w:tcPr>
          <w:p w14:paraId="5B96DC46" w14:textId="5EE648F9" w:rsidR="00216358" w:rsidRPr="000441D9" w:rsidRDefault="00A73A02"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22E7CA99" w14:textId="77777777" w:rsidR="00352CE7" w:rsidRPr="000441D9" w:rsidRDefault="00A73A02" w:rsidP="000D0931">
            <w:pPr>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Мерење на големината на DC</w:t>
            </w:r>
            <w:r w:rsidRPr="000441D9">
              <w:rPr>
                <w:rFonts w:asciiTheme="minorHAnsi" w:hAnsiTheme="minorHAnsi" w:cstheme="minorHAnsi"/>
                <w:color w:val="000000"/>
                <w:sz w:val="16"/>
                <w:szCs w:val="16"/>
                <w:lang w:val="mk-MK"/>
              </w:rPr>
              <w:br/>
              <w:t>• Напон на отворено коло (Voc)</w:t>
            </w:r>
            <w:r w:rsidRPr="000441D9">
              <w:rPr>
                <w:rFonts w:asciiTheme="minorHAnsi" w:hAnsiTheme="minorHAnsi" w:cstheme="minorHAnsi"/>
                <w:color w:val="000000"/>
                <w:sz w:val="16"/>
                <w:szCs w:val="16"/>
                <w:lang w:val="mk-MK"/>
              </w:rPr>
              <w:br/>
              <w:t>• Струја на куса врска (Isc)</w:t>
            </w:r>
            <w:r w:rsidRPr="000441D9">
              <w:rPr>
                <w:rFonts w:asciiTheme="minorHAnsi" w:hAnsiTheme="minorHAnsi" w:cstheme="minorHAnsi"/>
                <w:color w:val="000000"/>
                <w:sz w:val="16"/>
                <w:szCs w:val="16"/>
                <w:lang w:val="mk-MK"/>
              </w:rPr>
              <w:br/>
              <w:t>• Поларитет</w:t>
            </w:r>
            <w:r w:rsidRPr="000441D9">
              <w:rPr>
                <w:rFonts w:asciiTheme="minorHAnsi" w:hAnsiTheme="minorHAnsi" w:cstheme="minorHAnsi"/>
                <w:sz w:val="16"/>
                <w:szCs w:val="16"/>
                <w:lang w:val="mk-MK"/>
              </w:rPr>
              <w:t xml:space="preserve"> </w:t>
            </w:r>
          </w:p>
          <w:p w14:paraId="458D4238" w14:textId="7A978C21" w:rsidR="00216358" w:rsidRPr="000441D9" w:rsidRDefault="00A73A02"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со издавање на атест за исправност на истите од овластена организација</w:t>
            </w:r>
          </w:p>
        </w:tc>
        <w:tc>
          <w:tcPr>
            <w:tcW w:w="2064" w:type="dxa"/>
            <w:tcBorders>
              <w:top w:val="single" w:sz="6" w:space="0" w:color="auto"/>
            </w:tcBorders>
          </w:tcPr>
          <w:p w14:paraId="5732418C" w14:textId="77777777" w:rsidR="00216358" w:rsidRPr="000441D9" w:rsidRDefault="00216358" w:rsidP="000D0931">
            <w:pPr>
              <w:rPr>
                <w:rFonts w:asciiTheme="minorHAnsi" w:hAnsiTheme="minorHAnsi" w:cstheme="minorHAnsi"/>
                <w:sz w:val="16"/>
                <w:szCs w:val="16"/>
                <w:lang w:val="mk-MK"/>
              </w:rPr>
            </w:pPr>
          </w:p>
        </w:tc>
        <w:tc>
          <w:tcPr>
            <w:tcW w:w="2552" w:type="dxa"/>
            <w:tcBorders>
              <w:top w:val="single" w:sz="6" w:space="0" w:color="auto"/>
            </w:tcBorders>
          </w:tcPr>
          <w:p w14:paraId="3E098495" w14:textId="77777777" w:rsidR="00216358" w:rsidRPr="000441D9" w:rsidRDefault="00216358" w:rsidP="000D0931">
            <w:pPr>
              <w:rPr>
                <w:rFonts w:asciiTheme="minorHAnsi" w:hAnsiTheme="minorHAnsi" w:cstheme="minorHAnsi"/>
                <w:sz w:val="16"/>
                <w:szCs w:val="16"/>
                <w:lang w:val="mk-MK"/>
              </w:rPr>
            </w:pPr>
          </w:p>
        </w:tc>
      </w:tr>
      <w:tr w:rsidR="000D0931" w:rsidRPr="000441D9" w14:paraId="4A1272A6" w14:textId="77777777" w:rsidTr="005B5F6C">
        <w:tc>
          <w:tcPr>
            <w:tcW w:w="1080" w:type="dxa"/>
          </w:tcPr>
          <w:p w14:paraId="56878D39" w14:textId="77777777" w:rsidR="000D0931" w:rsidRPr="000441D9" w:rsidRDefault="000D0931" w:rsidP="000D0931">
            <w:pPr>
              <w:numPr>
                <w:ilvl w:val="0"/>
                <w:numId w:val="15"/>
              </w:numPr>
              <w:rPr>
                <w:rFonts w:asciiTheme="minorHAnsi" w:hAnsiTheme="minorHAnsi" w:cstheme="minorHAnsi"/>
                <w:b/>
                <w:sz w:val="16"/>
                <w:szCs w:val="16"/>
                <w:lang w:val="mk-MK"/>
              </w:rPr>
            </w:pPr>
          </w:p>
        </w:tc>
        <w:tc>
          <w:tcPr>
            <w:tcW w:w="990" w:type="dxa"/>
          </w:tcPr>
          <w:p w14:paraId="2941A74A" w14:textId="77777777" w:rsidR="000D0931" w:rsidRPr="000441D9" w:rsidRDefault="000D0931" w:rsidP="000D0931">
            <w:pPr>
              <w:jc w:val="center"/>
              <w:rPr>
                <w:rFonts w:asciiTheme="minorHAnsi" w:hAnsiTheme="minorHAnsi" w:cstheme="minorHAnsi"/>
                <w:sz w:val="16"/>
                <w:szCs w:val="16"/>
                <w:lang w:val="mk-MK"/>
              </w:rPr>
            </w:pPr>
          </w:p>
        </w:tc>
        <w:tc>
          <w:tcPr>
            <w:tcW w:w="1260" w:type="dxa"/>
          </w:tcPr>
          <w:p w14:paraId="56BB84B8" w14:textId="5C0500E2" w:rsidR="000D0931" w:rsidRPr="000441D9" w:rsidRDefault="000D0931" w:rsidP="000D0931">
            <w:pPr>
              <w:jc w:val="center"/>
              <w:rPr>
                <w:rFonts w:asciiTheme="minorHAnsi" w:hAnsiTheme="minorHAnsi" w:cstheme="minorHAnsi"/>
                <w:sz w:val="16"/>
                <w:szCs w:val="16"/>
                <w:lang w:val="mk-MK"/>
              </w:rPr>
            </w:pPr>
          </w:p>
        </w:tc>
        <w:tc>
          <w:tcPr>
            <w:tcW w:w="6390" w:type="dxa"/>
          </w:tcPr>
          <w:p w14:paraId="72DF6194" w14:textId="1853718C"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Изгрaдба на фотоволтаични соларни централи- мрежно поврзан систем</w:t>
            </w:r>
          </w:p>
        </w:tc>
        <w:tc>
          <w:tcPr>
            <w:tcW w:w="2064" w:type="dxa"/>
          </w:tcPr>
          <w:p w14:paraId="7EAF69B1" w14:textId="77777777" w:rsidR="000D0931" w:rsidRPr="000441D9" w:rsidRDefault="000D0931" w:rsidP="000D0931">
            <w:pPr>
              <w:rPr>
                <w:rFonts w:asciiTheme="minorHAnsi" w:hAnsiTheme="minorHAnsi" w:cstheme="minorHAnsi"/>
                <w:sz w:val="16"/>
                <w:szCs w:val="16"/>
                <w:lang w:val="mk-MK"/>
              </w:rPr>
            </w:pPr>
          </w:p>
        </w:tc>
        <w:tc>
          <w:tcPr>
            <w:tcW w:w="2552" w:type="dxa"/>
          </w:tcPr>
          <w:p w14:paraId="2A76A01E" w14:textId="77777777" w:rsidR="000D0931" w:rsidRPr="000441D9" w:rsidRDefault="000D0931" w:rsidP="000D0931">
            <w:pPr>
              <w:rPr>
                <w:rFonts w:asciiTheme="minorHAnsi" w:hAnsiTheme="minorHAnsi" w:cstheme="minorHAnsi"/>
                <w:sz w:val="16"/>
                <w:szCs w:val="16"/>
                <w:lang w:val="mk-MK"/>
              </w:rPr>
            </w:pPr>
          </w:p>
        </w:tc>
      </w:tr>
      <w:tr w:rsidR="000D0931" w:rsidRPr="000441D9" w14:paraId="0F2734B9" w14:textId="77777777" w:rsidTr="005B5F6C">
        <w:tc>
          <w:tcPr>
            <w:tcW w:w="1080" w:type="dxa"/>
          </w:tcPr>
          <w:p w14:paraId="775EAB20" w14:textId="77777777" w:rsidR="000D0931" w:rsidRPr="000441D9" w:rsidRDefault="000D0931" w:rsidP="000D0931">
            <w:pPr>
              <w:numPr>
                <w:ilvl w:val="1"/>
                <w:numId w:val="15"/>
              </w:numPr>
              <w:rPr>
                <w:rFonts w:asciiTheme="minorHAnsi" w:hAnsiTheme="minorHAnsi" w:cstheme="minorHAnsi"/>
                <w:b/>
                <w:sz w:val="16"/>
                <w:szCs w:val="16"/>
                <w:lang w:val="mk-MK"/>
              </w:rPr>
            </w:pPr>
          </w:p>
        </w:tc>
        <w:tc>
          <w:tcPr>
            <w:tcW w:w="990" w:type="dxa"/>
            <w:vAlign w:val="bottom"/>
          </w:tcPr>
          <w:p w14:paraId="05D7D926" w14:textId="5476A907"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44B23749" w14:textId="08F144D7" w:rsidR="000D0931" w:rsidRPr="000441D9" w:rsidRDefault="00395790"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65</w:t>
            </w:r>
          </w:p>
        </w:tc>
        <w:tc>
          <w:tcPr>
            <w:tcW w:w="6390" w:type="dxa"/>
          </w:tcPr>
          <w:p w14:paraId="03FFB301" w14:textId="21802290" w:rsidR="000D0931" w:rsidRPr="000441D9" w:rsidRDefault="009021B0" w:rsidP="000D0931">
            <w:pPr>
              <w:rPr>
                <w:rFonts w:asciiTheme="minorHAnsi" w:hAnsiTheme="minorHAnsi" w:cstheme="minorHAnsi"/>
                <w:sz w:val="16"/>
                <w:szCs w:val="16"/>
                <w:lang w:val="mk-MK"/>
              </w:rPr>
            </w:pPr>
            <w:r w:rsidRPr="000441D9">
              <w:rPr>
                <w:rFonts w:asciiTheme="minorHAnsi" w:hAnsiTheme="minorHAnsi" w:cstheme="minorHAnsi"/>
                <w:color w:val="0432FF"/>
                <w:sz w:val="16"/>
                <w:szCs w:val="16"/>
                <w:lang w:val="mk-MK"/>
              </w:rPr>
              <w:t xml:space="preserve">Набавка, транспорт и монокристални </w:t>
            </w:r>
            <w:r w:rsidR="00EA4027" w:rsidRPr="000441D9">
              <w:rPr>
                <w:rFonts w:asciiTheme="minorHAnsi" w:hAnsiTheme="minorHAnsi" w:cstheme="minorHAnsi"/>
                <w:color w:val="0432FF"/>
                <w:sz w:val="16"/>
                <w:szCs w:val="16"/>
                <w:lang w:val="mk-MK"/>
              </w:rPr>
              <w:t>550</w:t>
            </w:r>
            <w:r w:rsidRPr="000441D9">
              <w:rPr>
                <w:rFonts w:asciiTheme="minorHAnsi" w:hAnsiTheme="minorHAnsi" w:cstheme="minorHAnsi"/>
                <w:color w:val="0432FF"/>
                <w:sz w:val="16"/>
                <w:szCs w:val="16"/>
                <w:lang w:val="mk-MK"/>
              </w:rPr>
              <w:t xml:space="preserve"> Wp</w:t>
            </w:r>
            <w:r w:rsidR="00EA4027" w:rsidRPr="000441D9">
              <w:rPr>
                <w:rFonts w:asciiTheme="minorHAnsi" w:hAnsiTheme="minorHAnsi" w:cstheme="minorHAnsi"/>
                <w:color w:val="0432FF"/>
                <w:sz w:val="16"/>
                <w:szCs w:val="16"/>
                <w:lang w:val="mk-MK"/>
              </w:rPr>
              <w:t xml:space="preserve"> </w:t>
            </w:r>
            <w:r w:rsidRPr="000441D9">
              <w:rPr>
                <w:rFonts w:asciiTheme="minorHAnsi" w:hAnsiTheme="minorHAnsi" w:cstheme="minorHAnsi"/>
                <w:color w:val="0432FF"/>
                <w:sz w:val="16"/>
                <w:szCs w:val="16"/>
                <w:lang w:val="mk-MK"/>
              </w:rPr>
              <w:t xml:space="preserve">модули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0382EBC8" w14:textId="77777777" w:rsidR="000D0931" w:rsidRPr="000441D9" w:rsidRDefault="000D0931" w:rsidP="000D0931">
            <w:pPr>
              <w:rPr>
                <w:rFonts w:asciiTheme="minorHAnsi" w:hAnsiTheme="minorHAnsi" w:cstheme="minorHAnsi"/>
                <w:sz w:val="16"/>
                <w:szCs w:val="16"/>
                <w:lang w:val="mk-MK"/>
              </w:rPr>
            </w:pPr>
          </w:p>
        </w:tc>
        <w:tc>
          <w:tcPr>
            <w:tcW w:w="2552" w:type="dxa"/>
          </w:tcPr>
          <w:p w14:paraId="509C16E5" w14:textId="77777777" w:rsidR="000D0931" w:rsidRPr="000441D9" w:rsidRDefault="000D0931" w:rsidP="000D0931">
            <w:pPr>
              <w:rPr>
                <w:rFonts w:asciiTheme="minorHAnsi" w:hAnsiTheme="minorHAnsi" w:cstheme="minorHAnsi"/>
                <w:sz w:val="16"/>
                <w:szCs w:val="16"/>
                <w:lang w:val="mk-MK"/>
              </w:rPr>
            </w:pPr>
          </w:p>
        </w:tc>
      </w:tr>
      <w:tr w:rsidR="000D0931" w:rsidRPr="000441D9" w14:paraId="729517A7" w14:textId="77777777" w:rsidTr="005B5F6C">
        <w:tc>
          <w:tcPr>
            <w:tcW w:w="1080" w:type="dxa"/>
          </w:tcPr>
          <w:p w14:paraId="2FFB30C7" w14:textId="77777777" w:rsidR="000D0931" w:rsidRPr="000441D9" w:rsidRDefault="000D0931" w:rsidP="000D0931">
            <w:pPr>
              <w:numPr>
                <w:ilvl w:val="0"/>
                <w:numId w:val="15"/>
              </w:numPr>
              <w:rPr>
                <w:rFonts w:asciiTheme="minorHAnsi" w:hAnsiTheme="minorHAnsi" w:cstheme="minorHAnsi"/>
                <w:b/>
                <w:sz w:val="16"/>
                <w:szCs w:val="16"/>
                <w:lang w:val="mk-MK"/>
              </w:rPr>
            </w:pPr>
          </w:p>
        </w:tc>
        <w:tc>
          <w:tcPr>
            <w:tcW w:w="990" w:type="dxa"/>
          </w:tcPr>
          <w:p w14:paraId="528B146A" w14:textId="77777777" w:rsidR="000D0931" w:rsidRPr="000441D9" w:rsidRDefault="000D0931" w:rsidP="000D0931">
            <w:pPr>
              <w:jc w:val="center"/>
              <w:rPr>
                <w:rFonts w:asciiTheme="minorHAnsi" w:hAnsiTheme="minorHAnsi" w:cstheme="minorHAnsi"/>
                <w:sz w:val="16"/>
                <w:szCs w:val="16"/>
                <w:lang w:val="mk-MK"/>
              </w:rPr>
            </w:pPr>
          </w:p>
        </w:tc>
        <w:tc>
          <w:tcPr>
            <w:tcW w:w="1260" w:type="dxa"/>
          </w:tcPr>
          <w:p w14:paraId="3C9B0358" w14:textId="054EBD02" w:rsidR="000D0931" w:rsidRPr="000441D9" w:rsidRDefault="000D0931" w:rsidP="000D0931">
            <w:pPr>
              <w:jc w:val="center"/>
              <w:rPr>
                <w:rFonts w:asciiTheme="minorHAnsi" w:hAnsiTheme="minorHAnsi" w:cstheme="minorHAnsi"/>
                <w:sz w:val="16"/>
                <w:szCs w:val="16"/>
                <w:lang w:val="mk-MK"/>
              </w:rPr>
            </w:pPr>
          </w:p>
        </w:tc>
        <w:tc>
          <w:tcPr>
            <w:tcW w:w="6390" w:type="dxa"/>
          </w:tcPr>
          <w:p w14:paraId="21DC22D5" w14:textId="74F271D1"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2064" w:type="dxa"/>
          </w:tcPr>
          <w:p w14:paraId="15311362" w14:textId="77777777" w:rsidR="000D0931" w:rsidRPr="000441D9" w:rsidRDefault="000D0931" w:rsidP="000D0931">
            <w:pPr>
              <w:rPr>
                <w:rFonts w:asciiTheme="minorHAnsi" w:hAnsiTheme="minorHAnsi" w:cstheme="minorHAnsi"/>
                <w:sz w:val="16"/>
                <w:szCs w:val="16"/>
                <w:lang w:val="mk-MK"/>
              </w:rPr>
            </w:pPr>
          </w:p>
        </w:tc>
        <w:tc>
          <w:tcPr>
            <w:tcW w:w="2552" w:type="dxa"/>
          </w:tcPr>
          <w:p w14:paraId="16C14D74" w14:textId="77777777" w:rsidR="000D0931" w:rsidRPr="000441D9" w:rsidRDefault="000D0931" w:rsidP="000D0931">
            <w:pPr>
              <w:rPr>
                <w:rFonts w:asciiTheme="minorHAnsi" w:hAnsiTheme="minorHAnsi" w:cstheme="minorHAnsi"/>
                <w:sz w:val="16"/>
                <w:szCs w:val="16"/>
                <w:lang w:val="mk-MK"/>
              </w:rPr>
            </w:pPr>
          </w:p>
        </w:tc>
      </w:tr>
      <w:tr w:rsidR="000D0931" w:rsidRPr="000441D9" w14:paraId="2EC3E241" w14:textId="77777777" w:rsidTr="005B5F6C">
        <w:tc>
          <w:tcPr>
            <w:tcW w:w="1080" w:type="dxa"/>
          </w:tcPr>
          <w:p w14:paraId="5CB9671D" w14:textId="77777777" w:rsidR="000D0931" w:rsidRPr="000441D9" w:rsidRDefault="000D0931" w:rsidP="000D0931">
            <w:pPr>
              <w:numPr>
                <w:ilvl w:val="1"/>
                <w:numId w:val="15"/>
              </w:numPr>
              <w:rPr>
                <w:rFonts w:asciiTheme="minorHAnsi" w:hAnsiTheme="minorHAnsi" w:cstheme="minorHAnsi"/>
                <w:b/>
                <w:sz w:val="16"/>
                <w:szCs w:val="16"/>
                <w:lang w:val="mk-MK"/>
              </w:rPr>
            </w:pPr>
          </w:p>
        </w:tc>
        <w:tc>
          <w:tcPr>
            <w:tcW w:w="990" w:type="dxa"/>
            <w:vAlign w:val="bottom"/>
          </w:tcPr>
          <w:p w14:paraId="4FB5B0B4" w14:textId="721A6A19"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0848DC2F" w14:textId="6BA090FE" w:rsidR="000D0931" w:rsidRPr="000441D9" w:rsidRDefault="004658BE"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E33B50A" w14:textId="106E9A49"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Инвертор  за задоволување на потребите на вкупната инсталирана моќност</w:t>
            </w:r>
            <w:r w:rsidR="00A73A02" w:rsidRPr="000441D9">
              <w:rPr>
                <w:rFonts w:asciiTheme="minorHAnsi" w:hAnsiTheme="minorHAnsi" w:cstheme="minorHAnsi"/>
                <w:sz w:val="16"/>
                <w:szCs w:val="16"/>
                <w:lang w:val="mk-MK"/>
              </w:rPr>
              <w:t xml:space="preserve"> </w:t>
            </w:r>
            <w:r w:rsidR="004658BE" w:rsidRPr="000441D9">
              <w:rPr>
                <w:rFonts w:asciiTheme="minorHAnsi" w:hAnsiTheme="minorHAnsi" w:cstheme="minorHAnsi"/>
                <w:sz w:val="16"/>
                <w:szCs w:val="16"/>
                <w:lang w:val="mk-MK"/>
              </w:rPr>
              <w:t>3</w:t>
            </w:r>
            <w:r w:rsidR="00395790" w:rsidRPr="000441D9">
              <w:rPr>
                <w:rFonts w:asciiTheme="minorHAnsi" w:hAnsiTheme="minorHAnsi" w:cstheme="minorHAnsi"/>
                <w:sz w:val="16"/>
                <w:szCs w:val="16"/>
                <w:lang w:val="mk-MK"/>
              </w:rPr>
              <w:t>5</w:t>
            </w:r>
            <w:r w:rsidR="004658BE" w:rsidRPr="000441D9">
              <w:rPr>
                <w:rFonts w:asciiTheme="minorHAnsi" w:hAnsiTheme="minorHAnsi" w:cstheme="minorHAnsi"/>
                <w:sz w:val="16"/>
                <w:szCs w:val="16"/>
                <w:lang w:val="mk-MK"/>
              </w:rPr>
              <w:t>.0</w:t>
            </w:r>
            <w:r w:rsidR="00A73A02" w:rsidRPr="000441D9">
              <w:rPr>
                <w:rFonts w:asciiTheme="minorHAnsi" w:hAnsiTheme="minorHAnsi" w:cstheme="minorHAnsi"/>
                <w:sz w:val="16"/>
                <w:szCs w:val="16"/>
                <w:lang w:val="mk-MK"/>
              </w:rPr>
              <w:t>kw</w:t>
            </w:r>
            <w:r w:rsidR="00F421B5" w:rsidRPr="000441D9">
              <w:rPr>
                <w:rFonts w:asciiTheme="minorHAnsi" w:hAnsiTheme="minorHAnsi" w:cstheme="minorHAnsi"/>
                <w:sz w:val="16"/>
                <w:szCs w:val="16"/>
                <w:lang w:val="mk-MK"/>
              </w:rPr>
              <w:t xml:space="preserve"> </w:t>
            </w:r>
            <w:r w:rsidR="00197896" w:rsidRPr="000441D9">
              <w:rPr>
                <w:rFonts w:asciiTheme="minorHAnsi" w:hAnsiTheme="minorHAnsi" w:cstheme="minorHAnsi"/>
                <w:sz w:val="16"/>
                <w:szCs w:val="16"/>
                <w:lang w:val="mk-MK"/>
              </w:rPr>
              <w:t xml:space="preserve">3M wlan/lan/webserver </w:t>
            </w:r>
            <w:r w:rsidR="00F421B5" w:rsidRPr="000441D9">
              <w:rPr>
                <w:rFonts w:asciiTheme="minorHAnsi" w:hAnsiTheme="minorHAnsi" w:cstheme="minorHAnsi"/>
                <w:color w:val="FF0000"/>
                <w:sz w:val="16"/>
                <w:szCs w:val="16"/>
                <w:lang w:val="mk-MK"/>
              </w:rPr>
              <w:t>(да се наведе тип и производител)</w:t>
            </w:r>
          </w:p>
        </w:tc>
        <w:tc>
          <w:tcPr>
            <w:tcW w:w="2064" w:type="dxa"/>
          </w:tcPr>
          <w:p w14:paraId="50B522CA" w14:textId="77777777" w:rsidR="000D0931" w:rsidRPr="000441D9" w:rsidRDefault="000D0931" w:rsidP="000D0931">
            <w:pPr>
              <w:rPr>
                <w:rFonts w:asciiTheme="minorHAnsi" w:hAnsiTheme="minorHAnsi" w:cstheme="minorHAnsi"/>
                <w:sz w:val="16"/>
                <w:szCs w:val="16"/>
                <w:lang w:val="mk-MK"/>
              </w:rPr>
            </w:pPr>
          </w:p>
        </w:tc>
        <w:tc>
          <w:tcPr>
            <w:tcW w:w="2552" w:type="dxa"/>
          </w:tcPr>
          <w:p w14:paraId="5004776C" w14:textId="77777777" w:rsidR="000D0931" w:rsidRPr="000441D9" w:rsidRDefault="000D0931" w:rsidP="000D0931">
            <w:pPr>
              <w:rPr>
                <w:rFonts w:asciiTheme="minorHAnsi" w:hAnsiTheme="minorHAnsi" w:cstheme="minorHAnsi"/>
                <w:sz w:val="16"/>
                <w:szCs w:val="16"/>
                <w:lang w:val="mk-MK"/>
              </w:rPr>
            </w:pPr>
          </w:p>
        </w:tc>
      </w:tr>
      <w:tr w:rsidR="000D0931" w:rsidRPr="000441D9" w14:paraId="4FAC889F" w14:textId="77777777" w:rsidTr="005B5F6C">
        <w:tc>
          <w:tcPr>
            <w:tcW w:w="1080" w:type="dxa"/>
          </w:tcPr>
          <w:p w14:paraId="6FCBA7CC" w14:textId="77777777" w:rsidR="000D0931" w:rsidRPr="000441D9" w:rsidRDefault="000D0931" w:rsidP="000D0931">
            <w:pPr>
              <w:numPr>
                <w:ilvl w:val="0"/>
                <w:numId w:val="15"/>
              </w:numPr>
              <w:rPr>
                <w:rFonts w:asciiTheme="minorHAnsi" w:hAnsiTheme="minorHAnsi" w:cstheme="minorHAnsi"/>
                <w:b/>
                <w:sz w:val="16"/>
                <w:szCs w:val="16"/>
                <w:lang w:val="mk-MK"/>
              </w:rPr>
            </w:pPr>
          </w:p>
        </w:tc>
        <w:tc>
          <w:tcPr>
            <w:tcW w:w="990" w:type="dxa"/>
          </w:tcPr>
          <w:p w14:paraId="72F1361E" w14:textId="77777777" w:rsidR="000D0931" w:rsidRPr="000441D9" w:rsidRDefault="000D0931" w:rsidP="000D0931">
            <w:pPr>
              <w:jc w:val="center"/>
              <w:rPr>
                <w:rFonts w:asciiTheme="minorHAnsi" w:hAnsiTheme="minorHAnsi" w:cstheme="minorHAnsi"/>
                <w:sz w:val="16"/>
                <w:szCs w:val="16"/>
                <w:lang w:val="mk-MK"/>
              </w:rPr>
            </w:pPr>
          </w:p>
        </w:tc>
        <w:tc>
          <w:tcPr>
            <w:tcW w:w="1260" w:type="dxa"/>
          </w:tcPr>
          <w:p w14:paraId="2AB6043A" w14:textId="77777777" w:rsidR="000D0931" w:rsidRPr="000441D9" w:rsidRDefault="000D0931" w:rsidP="000D0931">
            <w:pPr>
              <w:jc w:val="center"/>
              <w:rPr>
                <w:rFonts w:asciiTheme="minorHAnsi" w:hAnsiTheme="minorHAnsi" w:cstheme="minorHAnsi"/>
                <w:sz w:val="16"/>
                <w:szCs w:val="16"/>
                <w:lang w:val="mk-MK"/>
              </w:rPr>
            </w:pPr>
          </w:p>
        </w:tc>
        <w:tc>
          <w:tcPr>
            <w:tcW w:w="6390" w:type="dxa"/>
          </w:tcPr>
          <w:p w14:paraId="23CCEB21" w14:textId="25B90F4D" w:rsidR="000D0931" w:rsidRPr="000441D9" w:rsidRDefault="000D0931" w:rsidP="000D093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BOS</w:t>
            </w:r>
          </w:p>
        </w:tc>
        <w:tc>
          <w:tcPr>
            <w:tcW w:w="2064" w:type="dxa"/>
          </w:tcPr>
          <w:p w14:paraId="07652476" w14:textId="77777777" w:rsidR="000D0931" w:rsidRPr="000441D9" w:rsidRDefault="000D0931" w:rsidP="000D0931">
            <w:pPr>
              <w:rPr>
                <w:rFonts w:asciiTheme="minorHAnsi" w:hAnsiTheme="minorHAnsi" w:cstheme="minorHAnsi"/>
                <w:sz w:val="16"/>
                <w:szCs w:val="16"/>
                <w:lang w:val="mk-MK"/>
              </w:rPr>
            </w:pPr>
          </w:p>
        </w:tc>
        <w:tc>
          <w:tcPr>
            <w:tcW w:w="2552" w:type="dxa"/>
          </w:tcPr>
          <w:p w14:paraId="4E3483AE" w14:textId="77777777" w:rsidR="000D0931" w:rsidRPr="000441D9" w:rsidRDefault="000D0931" w:rsidP="000D0931">
            <w:pPr>
              <w:rPr>
                <w:rFonts w:asciiTheme="minorHAnsi" w:hAnsiTheme="minorHAnsi" w:cstheme="minorHAnsi"/>
                <w:sz w:val="16"/>
                <w:szCs w:val="16"/>
                <w:lang w:val="mk-MK"/>
              </w:rPr>
            </w:pPr>
          </w:p>
        </w:tc>
      </w:tr>
      <w:tr w:rsidR="000D0931" w:rsidRPr="000441D9" w14:paraId="7954CADC" w14:textId="77777777" w:rsidTr="005B5F6C">
        <w:tc>
          <w:tcPr>
            <w:tcW w:w="1080" w:type="dxa"/>
          </w:tcPr>
          <w:p w14:paraId="672F1BDE" w14:textId="77777777" w:rsidR="000D0931" w:rsidRPr="000441D9" w:rsidRDefault="000D0931" w:rsidP="000D0931">
            <w:pPr>
              <w:numPr>
                <w:ilvl w:val="1"/>
                <w:numId w:val="15"/>
              </w:numPr>
              <w:rPr>
                <w:rFonts w:asciiTheme="minorHAnsi" w:hAnsiTheme="minorHAnsi" w:cstheme="minorHAnsi"/>
                <w:b/>
                <w:sz w:val="16"/>
                <w:szCs w:val="16"/>
                <w:lang w:val="mk-MK"/>
              </w:rPr>
            </w:pPr>
          </w:p>
        </w:tc>
        <w:tc>
          <w:tcPr>
            <w:tcW w:w="990" w:type="dxa"/>
          </w:tcPr>
          <w:p w14:paraId="154D0E02" w14:textId="23397E4E"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481F2DF4" w14:textId="5E30930A" w:rsidR="000D0931" w:rsidRPr="000441D9" w:rsidRDefault="000D0931"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F32D190" w14:textId="5CF4D13D" w:rsidR="000D0931" w:rsidRPr="000441D9" w:rsidRDefault="000D0931" w:rsidP="000D0931">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кабли/жици, прекинувачи, приклучници, детектори за заземјување, соларни кабли, двосмерн</w:t>
            </w:r>
            <w:r w:rsidR="00447CC7" w:rsidRPr="000441D9">
              <w:rPr>
                <w:rFonts w:asciiTheme="minorHAnsi" w:hAnsiTheme="minorHAnsi" w:cstheme="minorHAnsi"/>
                <w:sz w:val="16"/>
                <w:szCs w:val="16"/>
                <w:lang w:val="mk-MK"/>
              </w:rPr>
              <w:t>и</w:t>
            </w:r>
            <w:r w:rsidRPr="000441D9">
              <w:rPr>
                <w:rFonts w:asciiTheme="minorHAnsi" w:hAnsiTheme="minorHAnsi" w:cstheme="minorHAnsi"/>
                <w:sz w:val="16"/>
                <w:szCs w:val="16"/>
                <w:lang w:val="mk-MK"/>
              </w:rPr>
              <w:t xml:space="preserve"> б</w:t>
            </w:r>
            <w:r w:rsidR="00447CC7" w:rsidRPr="000441D9">
              <w:rPr>
                <w:rFonts w:asciiTheme="minorHAnsi" w:hAnsiTheme="minorHAnsi" w:cstheme="minorHAnsi"/>
                <w:sz w:val="16"/>
                <w:szCs w:val="16"/>
                <w:lang w:val="mk-MK"/>
              </w:rPr>
              <w:t>ро</w:t>
            </w:r>
            <w:r w:rsidRPr="000441D9">
              <w:rPr>
                <w:rFonts w:asciiTheme="minorHAnsi" w:hAnsiTheme="minorHAnsi" w:cstheme="minorHAnsi"/>
                <w:sz w:val="16"/>
                <w:szCs w:val="16"/>
                <w:lang w:val="mk-MK"/>
              </w:rPr>
              <w:t>ила, итн</w:t>
            </w:r>
          </w:p>
        </w:tc>
        <w:tc>
          <w:tcPr>
            <w:tcW w:w="2064" w:type="dxa"/>
          </w:tcPr>
          <w:p w14:paraId="0B9E7F0C" w14:textId="77777777" w:rsidR="000D0931" w:rsidRPr="000441D9" w:rsidRDefault="000D0931" w:rsidP="000D0931">
            <w:pPr>
              <w:rPr>
                <w:rFonts w:asciiTheme="minorHAnsi" w:hAnsiTheme="minorHAnsi" w:cstheme="minorHAnsi"/>
                <w:sz w:val="16"/>
                <w:szCs w:val="16"/>
                <w:lang w:val="mk-MK"/>
              </w:rPr>
            </w:pPr>
          </w:p>
        </w:tc>
        <w:tc>
          <w:tcPr>
            <w:tcW w:w="2552" w:type="dxa"/>
          </w:tcPr>
          <w:p w14:paraId="5A7C9B0B" w14:textId="77777777" w:rsidR="000D0931" w:rsidRPr="000441D9" w:rsidRDefault="000D0931" w:rsidP="000D0931">
            <w:pPr>
              <w:rPr>
                <w:rFonts w:asciiTheme="minorHAnsi" w:hAnsiTheme="minorHAnsi" w:cstheme="minorHAnsi"/>
                <w:sz w:val="16"/>
                <w:szCs w:val="16"/>
                <w:lang w:val="mk-MK"/>
              </w:rPr>
            </w:pPr>
          </w:p>
        </w:tc>
      </w:tr>
      <w:tr w:rsidR="000D0931" w:rsidRPr="000441D9" w14:paraId="1E882E81" w14:textId="77777777" w:rsidTr="005B5F6C">
        <w:tc>
          <w:tcPr>
            <w:tcW w:w="1080" w:type="dxa"/>
          </w:tcPr>
          <w:p w14:paraId="6958A2F4" w14:textId="77777777" w:rsidR="000D0931" w:rsidRPr="000441D9" w:rsidRDefault="000D0931" w:rsidP="000D0931">
            <w:pPr>
              <w:numPr>
                <w:ilvl w:val="0"/>
                <w:numId w:val="15"/>
              </w:numPr>
              <w:rPr>
                <w:rFonts w:asciiTheme="minorHAnsi" w:hAnsiTheme="minorHAnsi" w:cstheme="minorHAnsi"/>
                <w:b/>
                <w:sz w:val="16"/>
                <w:szCs w:val="16"/>
                <w:lang w:val="mk-MK"/>
              </w:rPr>
            </w:pPr>
          </w:p>
        </w:tc>
        <w:tc>
          <w:tcPr>
            <w:tcW w:w="990" w:type="dxa"/>
          </w:tcPr>
          <w:p w14:paraId="08704D8D" w14:textId="77777777" w:rsidR="000D0931" w:rsidRPr="000441D9" w:rsidRDefault="000D0931" w:rsidP="000D0931">
            <w:pPr>
              <w:jc w:val="center"/>
              <w:rPr>
                <w:rFonts w:asciiTheme="minorHAnsi" w:hAnsiTheme="minorHAnsi" w:cstheme="minorHAnsi"/>
                <w:sz w:val="16"/>
                <w:szCs w:val="16"/>
                <w:lang w:val="mk-MK"/>
              </w:rPr>
            </w:pPr>
          </w:p>
        </w:tc>
        <w:tc>
          <w:tcPr>
            <w:tcW w:w="1260" w:type="dxa"/>
          </w:tcPr>
          <w:p w14:paraId="575BC4B5" w14:textId="77777777" w:rsidR="000D0931" w:rsidRPr="000441D9" w:rsidRDefault="000D0931" w:rsidP="000D0931">
            <w:pPr>
              <w:jc w:val="center"/>
              <w:rPr>
                <w:rFonts w:asciiTheme="minorHAnsi" w:hAnsiTheme="minorHAnsi" w:cstheme="minorHAnsi"/>
                <w:sz w:val="16"/>
                <w:szCs w:val="16"/>
                <w:lang w:val="mk-MK"/>
              </w:rPr>
            </w:pPr>
          </w:p>
        </w:tc>
        <w:tc>
          <w:tcPr>
            <w:tcW w:w="6390" w:type="dxa"/>
          </w:tcPr>
          <w:p w14:paraId="76962D37" w14:textId="07B27801" w:rsidR="000D0931" w:rsidRPr="000441D9" w:rsidRDefault="009021B0" w:rsidP="000D093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Потпорни конструкции </w:t>
            </w:r>
          </w:p>
        </w:tc>
        <w:tc>
          <w:tcPr>
            <w:tcW w:w="2064" w:type="dxa"/>
          </w:tcPr>
          <w:p w14:paraId="7A519289" w14:textId="77777777" w:rsidR="000D0931" w:rsidRPr="000441D9" w:rsidRDefault="000D0931" w:rsidP="000D0931">
            <w:pPr>
              <w:rPr>
                <w:rFonts w:asciiTheme="minorHAnsi" w:hAnsiTheme="minorHAnsi" w:cstheme="minorHAnsi"/>
                <w:sz w:val="16"/>
                <w:szCs w:val="16"/>
                <w:lang w:val="mk-MK"/>
              </w:rPr>
            </w:pPr>
          </w:p>
        </w:tc>
        <w:tc>
          <w:tcPr>
            <w:tcW w:w="2552" w:type="dxa"/>
          </w:tcPr>
          <w:p w14:paraId="266F7FD7" w14:textId="77777777" w:rsidR="000D0931" w:rsidRPr="000441D9" w:rsidRDefault="000D0931" w:rsidP="000D0931">
            <w:pPr>
              <w:rPr>
                <w:rFonts w:asciiTheme="minorHAnsi" w:hAnsiTheme="minorHAnsi" w:cstheme="minorHAnsi"/>
                <w:sz w:val="16"/>
                <w:szCs w:val="16"/>
                <w:lang w:val="mk-MK"/>
              </w:rPr>
            </w:pPr>
          </w:p>
        </w:tc>
      </w:tr>
      <w:tr w:rsidR="000D0931" w:rsidRPr="000441D9" w14:paraId="17469C19" w14:textId="77777777" w:rsidTr="005B5F6C">
        <w:tc>
          <w:tcPr>
            <w:tcW w:w="1080" w:type="dxa"/>
          </w:tcPr>
          <w:p w14:paraId="29FA27D1" w14:textId="77777777" w:rsidR="000D0931" w:rsidRPr="000441D9" w:rsidRDefault="000D0931" w:rsidP="000D0931">
            <w:pPr>
              <w:numPr>
                <w:ilvl w:val="1"/>
                <w:numId w:val="15"/>
              </w:numPr>
              <w:rPr>
                <w:rFonts w:asciiTheme="minorHAnsi" w:hAnsiTheme="minorHAnsi" w:cstheme="minorHAnsi"/>
                <w:b/>
                <w:sz w:val="16"/>
                <w:szCs w:val="16"/>
                <w:lang w:val="mk-MK"/>
              </w:rPr>
            </w:pPr>
          </w:p>
        </w:tc>
        <w:tc>
          <w:tcPr>
            <w:tcW w:w="990" w:type="dxa"/>
          </w:tcPr>
          <w:p w14:paraId="7CD6423B" w14:textId="4D59AC5C" w:rsidR="000D0931" w:rsidRPr="000441D9" w:rsidRDefault="00A73A02"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w:t>
            </w:r>
            <w:r w:rsidR="000D0931" w:rsidRPr="000441D9">
              <w:rPr>
                <w:rFonts w:asciiTheme="minorHAnsi" w:hAnsiTheme="minorHAnsi" w:cstheme="minorHAnsi"/>
                <w:sz w:val="16"/>
                <w:szCs w:val="16"/>
                <w:lang w:val="mk-MK"/>
              </w:rPr>
              <w:t>а</w:t>
            </w:r>
            <w:r w:rsidRPr="000441D9">
              <w:rPr>
                <w:rFonts w:asciiTheme="minorHAnsi" w:hAnsiTheme="minorHAnsi" w:cstheme="minorHAnsi"/>
                <w:sz w:val="16"/>
                <w:szCs w:val="16"/>
                <w:lang w:val="mk-MK"/>
              </w:rPr>
              <w:t>уш</w:t>
            </w:r>
            <w:r w:rsidR="000D0931" w:rsidRPr="000441D9">
              <w:rPr>
                <w:rFonts w:asciiTheme="minorHAnsi" w:hAnsiTheme="minorHAnsi" w:cstheme="minorHAnsi"/>
                <w:sz w:val="16"/>
                <w:szCs w:val="16"/>
                <w:lang w:val="mk-MK"/>
              </w:rPr>
              <w:t>.</w:t>
            </w:r>
          </w:p>
        </w:tc>
        <w:tc>
          <w:tcPr>
            <w:tcW w:w="1260" w:type="dxa"/>
          </w:tcPr>
          <w:p w14:paraId="2682CF6F" w14:textId="11FB7B00" w:rsidR="000D0931" w:rsidRPr="000441D9" w:rsidRDefault="00A73A02" w:rsidP="00A73A02">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p w14:paraId="42B7D24F" w14:textId="5271C175" w:rsidR="00A73A02" w:rsidRPr="000441D9" w:rsidRDefault="00A73A02" w:rsidP="000D0931">
            <w:pPr>
              <w:jc w:val="center"/>
              <w:rPr>
                <w:rFonts w:asciiTheme="minorHAnsi" w:hAnsiTheme="minorHAnsi" w:cstheme="minorHAnsi"/>
                <w:sz w:val="16"/>
                <w:szCs w:val="16"/>
                <w:lang w:val="mk-MK"/>
              </w:rPr>
            </w:pPr>
          </w:p>
        </w:tc>
        <w:tc>
          <w:tcPr>
            <w:tcW w:w="6390" w:type="dxa"/>
          </w:tcPr>
          <w:p w14:paraId="5D61D740" w14:textId="77777777" w:rsidR="009021B0" w:rsidRPr="000441D9" w:rsidRDefault="009021B0" w:rsidP="009021B0">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Потпорни конструкции</w:t>
            </w:r>
          </w:p>
          <w:p w14:paraId="210C0ABA" w14:textId="6DED0B86" w:rsidR="000D0931" w:rsidRPr="000441D9" w:rsidRDefault="009021B0" w:rsidP="000D093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исти секции кои ќе го носат секој модул на кос кров или рамен кров  </w:t>
            </w:r>
          </w:p>
        </w:tc>
        <w:tc>
          <w:tcPr>
            <w:tcW w:w="2064" w:type="dxa"/>
          </w:tcPr>
          <w:p w14:paraId="660435DE" w14:textId="77777777" w:rsidR="000D0931" w:rsidRPr="000441D9" w:rsidRDefault="000D0931" w:rsidP="000D0931">
            <w:pPr>
              <w:rPr>
                <w:rFonts w:asciiTheme="minorHAnsi" w:hAnsiTheme="minorHAnsi" w:cstheme="minorHAnsi"/>
                <w:sz w:val="16"/>
                <w:szCs w:val="16"/>
                <w:lang w:val="mk-MK"/>
              </w:rPr>
            </w:pPr>
          </w:p>
        </w:tc>
        <w:tc>
          <w:tcPr>
            <w:tcW w:w="2552" w:type="dxa"/>
          </w:tcPr>
          <w:p w14:paraId="4A937D9C" w14:textId="77777777" w:rsidR="000D0931" w:rsidRPr="000441D9" w:rsidRDefault="000D0931" w:rsidP="000D0931">
            <w:pPr>
              <w:rPr>
                <w:rFonts w:asciiTheme="minorHAnsi" w:hAnsiTheme="minorHAnsi" w:cstheme="minorHAnsi"/>
                <w:sz w:val="16"/>
                <w:szCs w:val="16"/>
                <w:lang w:val="mk-MK"/>
              </w:rPr>
            </w:pPr>
          </w:p>
        </w:tc>
      </w:tr>
      <w:tr w:rsidR="000D0931" w:rsidRPr="000441D9" w14:paraId="1873077D" w14:textId="77777777" w:rsidTr="005B5F6C">
        <w:tc>
          <w:tcPr>
            <w:tcW w:w="1080" w:type="dxa"/>
          </w:tcPr>
          <w:p w14:paraId="68E0A4F1" w14:textId="77777777" w:rsidR="000D0931" w:rsidRPr="000441D9" w:rsidRDefault="000D0931" w:rsidP="000D0931">
            <w:pPr>
              <w:numPr>
                <w:ilvl w:val="0"/>
                <w:numId w:val="15"/>
              </w:numPr>
              <w:rPr>
                <w:rFonts w:asciiTheme="minorHAnsi" w:hAnsiTheme="minorHAnsi" w:cstheme="minorHAnsi"/>
                <w:b/>
                <w:sz w:val="16"/>
                <w:szCs w:val="16"/>
                <w:lang w:val="mk-MK"/>
              </w:rPr>
            </w:pPr>
          </w:p>
        </w:tc>
        <w:tc>
          <w:tcPr>
            <w:tcW w:w="990" w:type="dxa"/>
          </w:tcPr>
          <w:p w14:paraId="0D2495E2" w14:textId="77777777" w:rsidR="000D0931" w:rsidRPr="000441D9" w:rsidRDefault="000D0931" w:rsidP="000D0931">
            <w:pPr>
              <w:jc w:val="center"/>
              <w:rPr>
                <w:rFonts w:asciiTheme="minorHAnsi" w:hAnsiTheme="minorHAnsi" w:cstheme="minorHAnsi"/>
                <w:sz w:val="16"/>
                <w:szCs w:val="16"/>
                <w:lang w:val="mk-MK"/>
              </w:rPr>
            </w:pPr>
          </w:p>
        </w:tc>
        <w:tc>
          <w:tcPr>
            <w:tcW w:w="1260" w:type="dxa"/>
          </w:tcPr>
          <w:p w14:paraId="4F96BAE5" w14:textId="77777777" w:rsidR="000D0931" w:rsidRPr="000441D9" w:rsidRDefault="000D0931" w:rsidP="000D0931">
            <w:pPr>
              <w:jc w:val="center"/>
              <w:rPr>
                <w:rFonts w:asciiTheme="minorHAnsi" w:hAnsiTheme="minorHAnsi" w:cstheme="minorHAnsi"/>
                <w:sz w:val="16"/>
                <w:szCs w:val="16"/>
                <w:lang w:val="mk-MK"/>
              </w:rPr>
            </w:pPr>
          </w:p>
        </w:tc>
        <w:tc>
          <w:tcPr>
            <w:tcW w:w="6390" w:type="dxa"/>
          </w:tcPr>
          <w:p w14:paraId="648CBB15" w14:textId="71B8876A" w:rsidR="000D0931" w:rsidRPr="000441D9" w:rsidRDefault="000D0931" w:rsidP="000D093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2064" w:type="dxa"/>
          </w:tcPr>
          <w:p w14:paraId="05F1F0F2" w14:textId="77777777" w:rsidR="000D0931" w:rsidRPr="000441D9" w:rsidRDefault="000D0931" w:rsidP="000D0931">
            <w:pPr>
              <w:rPr>
                <w:rFonts w:asciiTheme="minorHAnsi" w:hAnsiTheme="minorHAnsi" w:cstheme="minorHAnsi"/>
                <w:sz w:val="16"/>
                <w:szCs w:val="16"/>
                <w:lang w:val="mk-MK"/>
              </w:rPr>
            </w:pPr>
          </w:p>
        </w:tc>
        <w:tc>
          <w:tcPr>
            <w:tcW w:w="2552" w:type="dxa"/>
          </w:tcPr>
          <w:p w14:paraId="2DB51F00" w14:textId="77777777" w:rsidR="000D0931" w:rsidRPr="000441D9" w:rsidRDefault="000D0931" w:rsidP="000D0931">
            <w:pPr>
              <w:rPr>
                <w:rFonts w:asciiTheme="minorHAnsi" w:hAnsiTheme="minorHAnsi" w:cstheme="minorHAnsi"/>
                <w:sz w:val="16"/>
                <w:szCs w:val="16"/>
                <w:lang w:val="mk-MK"/>
              </w:rPr>
            </w:pPr>
          </w:p>
        </w:tc>
      </w:tr>
      <w:tr w:rsidR="00A73A02" w:rsidRPr="000441D9" w14:paraId="3F7C5105" w14:textId="77777777" w:rsidTr="005B5F6C">
        <w:tc>
          <w:tcPr>
            <w:tcW w:w="1080" w:type="dxa"/>
          </w:tcPr>
          <w:p w14:paraId="00CC11F3" w14:textId="41734802" w:rsidR="00A73A02" w:rsidRPr="000441D9" w:rsidRDefault="00EA4027" w:rsidP="00A73A02">
            <w:pPr>
              <w:ind w:left="252"/>
              <w:rPr>
                <w:rFonts w:asciiTheme="minorHAnsi" w:hAnsiTheme="minorHAnsi" w:cstheme="minorHAnsi"/>
                <w:b/>
                <w:color w:val="0070C0"/>
                <w:sz w:val="16"/>
                <w:szCs w:val="16"/>
                <w:lang w:val="mk-MK"/>
              </w:rPr>
            </w:pPr>
            <w:r w:rsidRPr="000441D9">
              <w:rPr>
                <w:rFonts w:asciiTheme="minorHAnsi" w:hAnsiTheme="minorHAnsi" w:cstheme="minorHAnsi"/>
                <w:b/>
                <w:color w:val="0070C0"/>
                <w:sz w:val="16"/>
                <w:szCs w:val="16"/>
                <w:lang w:val="mk-MK"/>
              </w:rPr>
              <w:t xml:space="preserve">   6</w:t>
            </w:r>
            <w:r w:rsidR="00A73A02" w:rsidRPr="000441D9">
              <w:rPr>
                <w:rFonts w:asciiTheme="minorHAnsi" w:hAnsiTheme="minorHAnsi" w:cstheme="minorHAnsi"/>
                <w:b/>
                <w:color w:val="0070C0"/>
                <w:sz w:val="16"/>
                <w:szCs w:val="16"/>
                <w:lang w:val="mk-MK"/>
              </w:rPr>
              <w:t>.1.</w:t>
            </w:r>
          </w:p>
        </w:tc>
        <w:tc>
          <w:tcPr>
            <w:tcW w:w="990" w:type="dxa"/>
          </w:tcPr>
          <w:p w14:paraId="2FD93733" w14:textId="009B2ACF" w:rsidR="00A73A02" w:rsidRPr="000441D9" w:rsidRDefault="00A73A02" w:rsidP="000D0931">
            <w:pPr>
              <w:jc w:val="center"/>
              <w:rPr>
                <w:rFonts w:asciiTheme="minorHAnsi" w:hAnsiTheme="minorHAnsi" w:cstheme="minorHAnsi"/>
                <w:color w:val="0070C0"/>
                <w:sz w:val="16"/>
                <w:szCs w:val="16"/>
                <w:lang w:val="mk-MK"/>
              </w:rPr>
            </w:pPr>
            <w:r w:rsidRPr="000441D9">
              <w:rPr>
                <w:rFonts w:asciiTheme="minorHAnsi" w:hAnsiTheme="minorHAnsi" w:cstheme="minorHAnsi"/>
                <w:color w:val="0070C0"/>
                <w:sz w:val="16"/>
                <w:szCs w:val="16"/>
                <w:lang w:val="mk-MK"/>
              </w:rPr>
              <w:t>сет.</w:t>
            </w:r>
          </w:p>
        </w:tc>
        <w:tc>
          <w:tcPr>
            <w:tcW w:w="1260" w:type="dxa"/>
          </w:tcPr>
          <w:p w14:paraId="3B27618A" w14:textId="5BC5F19B" w:rsidR="00A73A02" w:rsidRPr="000441D9" w:rsidRDefault="00A73A02"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0D5D172" w14:textId="5F010E8F" w:rsidR="00A73A02" w:rsidRPr="000441D9" w:rsidRDefault="00A73A02" w:rsidP="000D0931">
            <w:pPr>
              <w:rPr>
                <w:rFonts w:asciiTheme="minorHAnsi" w:hAnsiTheme="minorHAnsi" w:cstheme="minorHAnsi"/>
                <w:b/>
                <w:bCs/>
                <w:sz w:val="16"/>
                <w:szCs w:val="16"/>
                <w:lang w:val="mk-MK"/>
              </w:rPr>
            </w:pPr>
            <w:r w:rsidRPr="000441D9">
              <w:rPr>
                <w:rFonts w:asciiTheme="minorHAnsi" w:hAnsiTheme="minorHAnsi" w:cstheme="minorHAnsi"/>
                <w:color w:val="0432FF"/>
                <w:sz w:val="16"/>
                <w:szCs w:val="16"/>
                <w:lang w:val="mk-MK"/>
              </w:rPr>
              <w:t xml:space="preserve">ОПЦИЈА: Катодни одводници на пренапон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55D0F08F" w14:textId="77777777" w:rsidR="00A73A02" w:rsidRPr="000441D9" w:rsidRDefault="00A73A02" w:rsidP="000D0931">
            <w:pPr>
              <w:rPr>
                <w:rFonts w:asciiTheme="minorHAnsi" w:hAnsiTheme="minorHAnsi" w:cstheme="minorHAnsi"/>
                <w:sz w:val="16"/>
                <w:szCs w:val="16"/>
                <w:lang w:val="mk-MK"/>
              </w:rPr>
            </w:pPr>
          </w:p>
        </w:tc>
        <w:tc>
          <w:tcPr>
            <w:tcW w:w="2552" w:type="dxa"/>
          </w:tcPr>
          <w:p w14:paraId="4BA97863" w14:textId="77777777" w:rsidR="00A73A02" w:rsidRPr="000441D9" w:rsidRDefault="00A73A02" w:rsidP="000D0931">
            <w:pPr>
              <w:rPr>
                <w:rFonts w:asciiTheme="minorHAnsi" w:hAnsiTheme="minorHAnsi" w:cstheme="minorHAnsi"/>
                <w:sz w:val="16"/>
                <w:szCs w:val="16"/>
                <w:lang w:val="mk-MK"/>
              </w:rPr>
            </w:pPr>
          </w:p>
        </w:tc>
      </w:tr>
      <w:tr w:rsidR="00A73A02" w:rsidRPr="000441D9" w14:paraId="36B69F02" w14:textId="77777777" w:rsidTr="005B5F6C">
        <w:tc>
          <w:tcPr>
            <w:tcW w:w="1080" w:type="dxa"/>
          </w:tcPr>
          <w:p w14:paraId="5ED2B8D8" w14:textId="2DFC308B" w:rsidR="00A73A02" w:rsidRPr="000441D9" w:rsidRDefault="00CF1A2D" w:rsidP="000D0931">
            <w:pPr>
              <w:numPr>
                <w:ilvl w:val="0"/>
                <w:numId w:val="15"/>
              </w:numPr>
              <w:rPr>
                <w:rFonts w:asciiTheme="minorHAnsi" w:hAnsiTheme="minorHAnsi" w:cstheme="minorHAnsi"/>
                <w:b/>
                <w:sz w:val="16"/>
                <w:szCs w:val="16"/>
                <w:lang w:val="mk-MK"/>
              </w:rPr>
            </w:pPr>
            <w:r w:rsidRPr="000441D9">
              <w:rPr>
                <w:rFonts w:asciiTheme="minorHAnsi" w:hAnsiTheme="minorHAnsi" w:cstheme="minorHAnsi"/>
                <w:b/>
                <w:sz w:val="16"/>
                <w:szCs w:val="16"/>
                <w:lang w:val="mk-MK"/>
              </w:rPr>
              <w:t>-9.</w:t>
            </w:r>
          </w:p>
        </w:tc>
        <w:tc>
          <w:tcPr>
            <w:tcW w:w="990" w:type="dxa"/>
          </w:tcPr>
          <w:p w14:paraId="550A2630" w14:textId="77777777" w:rsidR="00A73A02" w:rsidRPr="000441D9" w:rsidRDefault="00A73A02" w:rsidP="000D0931">
            <w:pPr>
              <w:jc w:val="center"/>
              <w:rPr>
                <w:rFonts w:asciiTheme="minorHAnsi" w:hAnsiTheme="minorHAnsi" w:cstheme="minorHAnsi"/>
                <w:sz w:val="16"/>
                <w:szCs w:val="16"/>
                <w:lang w:val="mk-MK"/>
              </w:rPr>
            </w:pPr>
          </w:p>
        </w:tc>
        <w:tc>
          <w:tcPr>
            <w:tcW w:w="1260" w:type="dxa"/>
          </w:tcPr>
          <w:p w14:paraId="0167D29D" w14:textId="77777777" w:rsidR="00A73A02" w:rsidRPr="000441D9" w:rsidRDefault="00A73A02" w:rsidP="000D0931">
            <w:pPr>
              <w:jc w:val="center"/>
              <w:rPr>
                <w:rFonts w:asciiTheme="minorHAnsi" w:hAnsiTheme="minorHAnsi" w:cstheme="minorHAnsi"/>
                <w:sz w:val="16"/>
                <w:szCs w:val="16"/>
                <w:lang w:val="mk-MK"/>
              </w:rPr>
            </w:pPr>
          </w:p>
        </w:tc>
        <w:tc>
          <w:tcPr>
            <w:tcW w:w="6390" w:type="dxa"/>
          </w:tcPr>
          <w:p w14:paraId="070775FB" w14:textId="77777777" w:rsidR="00A73A02" w:rsidRPr="000441D9" w:rsidRDefault="00A73A02" w:rsidP="000D0931">
            <w:pPr>
              <w:rPr>
                <w:rFonts w:asciiTheme="minorHAnsi" w:hAnsiTheme="minorHAnsi" w:cstheme="minorHAnsi"/>
                <w:b/>
                <w:bCs/>
                <w:sz w:val="16"/>
                <w:szCs w:val="16"/>
                <w:lang w:val="mk-MK"/>
              </w:rPr>
            </w:pPr>
          </w:p>
        </w:tc>
        <w:tc>
          <w:tcPr>
            <w:tcW w:w="2064" w:type="dxa"/>
          </w:tcPr>
          <w:p w14:paraId="4445C05A" w14:textId="77777777" w:rsidR="00A73A02" w:rsidRPr="000441D9" w:rsidRDefault="00A73A02" w:rsidP="000D0931">
            <w:pPr>
              <w:rPr>
                <w:rFonts w:asciiTheme="minorHAnsi" w:hAnsiTheme="minorHAnsi" w:cstheme="minorHAnsi"/>
                <w:sz w:val="16"/>
                <w:szCs w:val="16"/>
                <w:lang w:val="mk-MK"/>
              </w:rPr>
            </w:pPr>
          </w:p>
        </w:tc>
        <w:tc>
          <w:tcPr>
            <w:tcW w:w="2552" w:type="dxa"/>
          </w:tcPr>
          <w:p w14:paraId="42F11B71" w14:textId="77777777" w:rsidR="00A73A02" w:rsidRPr="000441D9" w:rsidRDefault="00A73A02" w:rsidP="000D0931">
            <w:pPr>
              <w:rPr>
                <w:rFonts w:asciiTheme="minorHAnsi" w:hAnsiTheme="minorHAnsi" w:cstheme="minorHAnsi"/>
                <w:sz w:val="16"/>
                <w:szCs w:val="16"/>
                <w:lang w:val="mk-MK"/>
              </w:rPr>
            </w:pPr>
          </w:p>
        </w:tc>
      </w:tr>
      <w:tr w:rsidR="000D0931" w:rsidRPr="000441D9" w14:paraId="7994A5EF" w14:textId="77777777" w:rsidTr="005B5F6C">
        <w:tc>
          <w:tcPr>
            <w:tcW w:w="1080" w:type="dxa"/>
          </w:tcPr>
          <w:p w14:paraId="2BCB9CD9" w14:textId="77777777" w:rsidR="000D0931" w:rsidRPr="000441D9" w:rsidRDefault="000D0931" w:rsidP="000D0931">
            <w:pPr>
              <w:numPr>
                <w:ilvl w:val="1"/>
                <w:numId w:val="15"/>
              </w:numPr>
              <w:rPr>
                <w:rFonts w:asciiTheme="minorHAnsi" w:hAnsiTheme="minorHAnsi" w:cstheme="minorHAnsi"/>
                <w:b/>
                <w:sz w:val="16"/>
                <w:szCs w:val="16"/>
                <w:lang w:val="mk-MK"/>
              </w:rPr>
            </w:pPr>
          </w:p>
        </w:tc>
        <w:tc>
          <w:tcPr>
            <w:tcW w:w="990" w:type="dxa"/>
          </w:tcPr>
          <w:p w14:paraId="3D4D0461" w14:textId="4EDB2C60" w:rsidR="000D0931" w:rsidRPr="000441D9" w:rsidRDefault="00EA4027"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r w:rsidR="000D0931" w:rsidRPr="000441D9">
              <w:rPr>
                <w:rFonts w:asciiTheme="minorHAnsi" w:hAnsiTheme="minorHAnsi" w:cstheme="minorHAnsi"/>
                <w:sz w:val="16"/>
                <w:szCs w:val="16"/>
                <w:lang w:val="mk-MK"/>
              </w:rPr>
              <w:t>.</w:t>
            </w:r>
          </w:p>
        </w:tc>
        <w:tc>
          <w:tcPr>
            <w:tcW w:w="1260" w:type="dxa"/>
          </w:tcPr>
          <w:p w14:paraId="4EADC505" w14:textId="59042F25" w:rsidR="000D0931" w:rsidRPr="000441D9" w:rsidRDefault="004B381B"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w:t>
            </w:r>
            <w:r w:rsidR="00EA4027" w:rsidRPr="000441D9">
              <w:rPr>
                <w:rFonts w:asciiTheme="minorHAnsi" w:hAnsiTheme="minorHAnsi" w:cstheme="minorHAnsi"/>
                <w:sz w:val="16"/>
                <w:szCs w:val="16"/>
                <w:lang w:val="mk-MK"/>
              </w:rPr>
              <w:t>0</w:t>
            </w:r>
          </w:p>
        </w:tc>
        <w:tc>
          <w:tcPr>
            <w:tcW w:w="6390" w:type="dxa"/>
          </w:tcPr>
          <w:p w14:paraId="7B6C2B1A" w14:textId="0CF6D03E" w:rsidR="000D0931" w:rsidRPr="000441D9" w:rsidRDefault="00EA4027" w:rsidP="000D093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Набвака, транспорт и инсталација на Пластичен канал за монтажа на кабел </w:t>
            </w:r>
            <w:r w:rsidR="004B381B" w:rsidRPr="000441D9">
              <w:rPr>
                <w:rFonts w:asciiTheme="minorHAnsi" w:hAnsiTheme="minorHAnsi" w:cstheme="minorHAnsi"/>
                <w:sz w:val="16"/>
                <w:szCs w:val="16"/>
                <w:lang w:val="mk-MK"/>
              </w:rPr>
              <w:t>25</w:t>
            </w:r>
            <w:r w:rsidRPr="000441D9">
              <w:rPr>
                <w:rFonts w:asciiTheme="minorHAnsi" w:hAnsiTheme="minorHAnsi" w:cstheme="minorHAnsi"/>
                <w:sz w:val="16"/>
                <w:szCs w:val="16"/>
                <w:lang w:val="mk-MK"/>
              </w:rPr>
              <w:t>х</w:t>
            </w:r>
            <w:r w:rsidR="004B381B" w:rsidRPr="000441D9">
              <w:rPr>
                <w:rFonts w:asciiTheme="minorHAnsi" w:hAnsiTheme="minorHAnsi" w:cstheme="minorHAnsi"/>
                <w:sz w:val="16"/>
                <w:szCs w:val="16"/>
                <w:lang w:val="mk-MK"/>
              </w:rPr>
              <w:t>259.6.</w:t>
            </w:r>
            <w:r w:rsidRPr="000441D9">
              <w:rPr>
                <w:rFonts w:asciiTheme="minorHAnsi" w:hAnsiTheme="minorHAnsi" w:cstheme="minorHAnsi"/>
                <w:sz w:val="16"/>
                <w:szCs w:val="16"/>
                <w:lang w:val="mk-MK"/>
              </w:rPr>
              <w:t>мм</w:t>
            </w:r>
          </w:p>
        </w:tc>
        <w:tc>
          <w:tcPr>
            <w:tcW w:w="2064" w:type="dxa"/>
          </w:tcPr>
          <w:p w14:paraId="7FBE7FEC" w14:textId="77777777" w:rsidR="000D0931" w:rsidRPr="000441D9" w:rsidRDefault="000D0931" w:rsidP="000D0931">
            <w:pPr>
              <w:rPr>
                <w:rFonts w:asciiTheme="minorHAnsi" w:hAnsiTheme="minorHAnsi" w:cstheme="minorHAnsi"/>
                <w:color w:val="0432FF"/>
                <w:sz w:val="16"/>
                <w:szCs w:val="16"/>
                <w:lang w:val="mk-MK"/>
              </w:rPr>
            </w:pPr>
          </w:p>
        </w:tc>
        <w:tc>
          <w:tcPr>
            <w:tcW w:w="2552" w:type="dxa"/>
          </w:tcPr>
          <w:p w14:paraId="4A3E8E20" w14:textId="77777777" w:rsidR="000D0931" w:rsidRPr="000441D9" w:rsidRDefault="000D0931" w:rsidP="000D0931">
            <w:pPr>
              <w:rPr>
                <w:rFonts w:asciiTheme="minorHAnsi" w:hAnsiTheme="minorHAnsi" w:cstheme="minorHAnsi"/>
                <w:color w:val="0432FF"/>
                <w:sz w:val="16"/>
                <w:szCs w:val="16"/>
                <w:lang w:val="mk-MK"/>
              </w:rPr>
            </w:pPr>
          </w:p>
        </w:tc>
      </w:tr>
      <w:tr w:rsidR="00EA4027" w:rsidRPr="000441D9" w14:paraId="56BDDB6C" w14:textId="77777777" w:rsidTr="005B5F6C">
        <w:tc>
          <w:tcPr>
            <w:tcW w:w="1080" w:type="dxa"/>
          </w:tcPr>
          <w:p w14:paraId="0575ED7B" w14:textId="77777777" w:rsidR="00EA4027" w:rsidRPr="000441D9" w:rsidRDefault="00EA4027" w:rsidP="000D0931">
            <w:pPr>
              <w:numPr>
                <w:ilvl w:val="1"/>
                <w:numId w:val="15"/>
              </w:numPr>
              <w:rPr>
                <w:rFonts w:asciiTheme="minorHAnsi" w:hAnsiTheme="minorHAnsi" w:cstheme="minorHAnsi"/>
                <w:b/>
                <w:sz w:val="16"/>
                <w:szCs w:val="16"/>
                <w:lang w:val="mk-MK"/>
              </w:rPr>
            </w:pPr>
          </w:p>
        </w:tc>
        <w:tc>
          <w:tcPr>
            <w:tcW w:w="990" w:type="dxa"/>
          </w:tcPr>
          <w:p w14:paraId="18244534" w14:textId="70E60562" w:rsidR="00EA4027" w:rsidRPr="000441D9" w:rsidRDefault="00EA4027"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м.</w:t>
            </w:r>
          </w:p>
        </w:tc>
        <w:tc>
          <w:tcPr>
            <w:tcW w:w="1260" w:type="dxa"/>
          </w:tcPr>
          <w:p w14:paraId="427F943D" w14:textId="3BC54588" w:rsidR="00EA4027" w:rsidRPr="000441D9" w:rsidRDefault="004B381B"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w:t>
            </w:r>
            <w:r w:rsidR="00EA4027" w:rsidRPr="000441D9">
              <w:rPr>
                <w:rFonts w:asciiTheme="minorHAnsi" w:hAnsiTheme="minorHAnsi" w:cstheme="minorHAnsi"/>
                <w:sz w:val="16"/>
                <w:szCs w:val="16"/>
                <w:lang w:val="mk-MK"/>
              </w:rPr>
              <w:t>0</w:t>
            </w:r>
          </w:p>
        </w:tc>
        <w:tc>
          <w:tcPr>
            <w:tcW w:w="6390" w:type="dxa"/>
          </w:tcPr>
          <w:p w14:paraId="07D6CDBB" w14:textId="21E8893F" w:rsidR="00EA4027" w:rsidRPr="000441D9" w:rsidRDefault="00EA4027" w:rsidP="00EA4027">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3366B26A" w14:textId="569F3F39" w:rsidR="00EA4027" w:rsidRPr="000441D9" w:rsidRDefault="00EA4027" w:rsidP="00EA4027">
            <w:pPr>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05D76693" w14:textId="77777777" w:rsidR="00EA4027" w:rsidRPr="000441D9" w:rsidRDefault="00EA4027" w:rsidP="000D0931">
            <w:pPr>
              <w:rPr>
                <w:rFonts w:asciiTheme="minorHAnsi" w:hAnsiTheme="minorHAnsi" w:cstheme="minorHAnsi"/>
                <w:color w:val="0432FF"/>
                <w:sz w:val="16"/>
                <w:szCs w:val="16"/>
                <w:lang w:val="mk-MK"/>
              </w:rPr>
            </w:pPr>
          </w:p>
        </w:tc>
        <w:tc>
          <w:tcPr>
            <w:tcW w:w="2552" w:type="dxa"/>
          </w:tcPr>
          <w:p w14:paraId="3386D59E" w14:textId="77777777" w:rsidR="00EA4027" w:rsidRPr="000441D9" w:rsidRDefault="00EA4027" w:rsidP="000D0931">
            <w:pPr>
              <w:rPr>
                <w:rFonts w:asciiTheme="minorHAnsi" w:hAnsiTheme="minorHAnsi" w:cstheme="minorHAnsi"/>
                <w:color w:val="0432FF"/>
                <w:sz w:val="16"/>
                <w:szCs w:val="16"/>
                <w:lang w:val="mk-MK"/>
              </w:rPr>
            </w:pPr>
          </w:p>
        </w:tc>
      </w:tr>
      <w:tr w:rsidR="00EA4027" w:rsidRPr="000441D9" w14:paraId="7B6E0C02" w14:textId="77777777" w:rsidTr="005B5F6C">
        <w:tc>
          <w:tcPr>
            <w:tcW w:w="1080" w:type="dxa"/>
          </w:tcPr>
          <w:p w14:paraId="3E8638DF" w14:textId="77777777" w:rsidR="00EA4027" w:rsidRPr="000441D9" w:rsidRDefault="00EA4027" w:rsidP="000D0931">
            <w:pPr>
              <w:numPr>
                <w:ilvl w:val="1"/>
                <w:numId w:val="15"/>
              </w:numPr>
              <w:rPr>
                <w:rFonts w:asciiTheme="minorHAnsi" w:hAnsiTheme="minorHAnsi" w:cstheme="minorHAnsi"/>
                <w:b/>
                <w:sz w:val="16"/>
                <w:szCs w:val="16"/>
                <w:lang w:val="mk-MK"/>
              </w:rPr>
            </w:pPr>
          </w:p>
        </w:tc>
        <w:tc>
          <w:tcPr>
            <w:tcW w:w="990" w:type="dxa"/>
          </w:tcPr>
          <w:p w14:paraId="3E408FE3" w14:textId="53621A04" w:rsidR="00EA4027" w:rsidRPr="000441D9" w:rsidRDefault="00EA4027"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4DDCDF3D" w14:textId="6F0CFD98" w:rsidR="00EA4027" w:rsidRPr="000441D9" w:rsidRDefault="004B381B"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2D6D16F4" w14:textId="03CA50FE" w:rsidR="00EA4027" w:rsidRPr="000441D9" w:rsidRDefault="00EA4027" w:rsidP="00EA4027">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 отворот со   глетување и боење</w:t>
            </w:r>
          </w:p>
        </w:tc>
        <w:tc>
          <w:tcPr>
            <w:tcW w:w="2064" w:type="dxa"/>
          </w:tcPr>
          <w:p w14:paraId="4D1668C7" w14:textId="77777777" w:rsidR="00EA4027" w:rsidRPr="000441D9" w:rsidRDefault="00EA4027" w:rsidP="000D0931">
            <w:pPr>
              <w:rPr>
                <w:rFonts w:asciiTheme="minorHAnsi" w:hAnsiTheme="minorHAnsi" w:cstheme="minorHAnsi"/>
                <w:color w:val="0432FF"/>
                <w:sz w:val="16"/>
                <w:szCs w:val="16"/>
                <w:lang w:val="mk-MK"/>
              </w:rPr>
            </w:pPr>
          </w:p>
        </w:tc>
        <w:tc>
          <w:tcPr>
            <w:tcW w:w="2552" w:type="dxa"/>
          </w:tcPr>
          <w:p w14:paraId="6FBE87D6" w14:textId="77777777" w:rsidR="00EA4027" w:rsidRPr="000441D9" w:rsidRDefault="00EA4027" w:rsidP="000D0931">
            <w:pPr>
              <w:rPr>
                <w:rFonts w:asciiTheme="minorHAnsi" w:hAnsiTheme="minorHAnsi" w:cstheme="minorHAnsi"/>
                <w:color w:val="0432FF"/>
                <w:sz w:val="16"/>
                <w:szCs w:val="16"/>
                <w:lang w:val="mk-MK"/>
              </w:rPr>
            </w:pPr>
          </w:p>
        </w:tc>
      </w:tr>
      <w:tr w:rsidR="00EA4027" w:rsidRPr="000441D9" w14:paraId="64726E44" w14:textId="77777777" w:rsidTr="005B5F6C">
        <w:tc>
          <w:tcPr>
            <w:tcW w:w="1080" w:type="dxa"/>
          </w:tcPr>
          <w:p w14:paraId="6DFC9221" w14:textId="77777777" w:rsidR="00EA4027" w:rsidRPr="000441D9" w:rsidRDefault="00EA4027" w:rsidP="000D0931">
            <w:pPr>
              <w:numPr>
                <w:ilvl w:val="1"/>
                <w:numId w:val="15"/>
              </w:numPr>
              <w:rPr>
                <w:rFonts w:asciiTheme="minorHAnsi" w:hAnsiTheme="minorHAnsi" w:cstheme="minorHAnsi"/>
                <w:b/>
                <w:sz w:val="16"/>
                <w:szCs w:val="16"/>
                <w:lang w:val="mk-MK"/>
              </w:rPr>
            </w:pPr>
          </w:p>
        </w:tc>
        <w:tc>
          <w:tcPr>
            <w:tcW w:w="990" w:type="dxa"/>
          </w:tcPr>
          <w:p w14:paraId="0D7EE5A4" w14:textId="3A2E1571" w:rsidR="00EA4027" w:rsidRPr="000441D9" w:rsidRDefault="00EA4027"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83C7C8C" w14:textId="377B2422" w:rsidR="00EA4027" w:rsidRPr="000441D9" w:rsidRDefault="00EA4027"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382FB00" w14:textId="21C64A4F" w:rsidR="00EA4027" w:rsidRPr="000441D9" w:rsidRDefault="00EA4027" w:rsidP="00EA4027">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2064" w:type="dxa"/>
          </w:tcPr>
          <w:p w14:paraId="72E3F74E" w14:textId="77777777" w:rsidR="00EA4027" w:rsidRPr="000441D9" w:rsidRDefault="00EA4027" w:rsidP="000D0931">
            <w:pPr>
              <w:rPr>
                <w:rFonts w:asciiTheme="minorHAnsi" w:hAnsiTheme="minorHAnsi" w:cstheme="minorHAnsi"/>
                <w:color w:val="0432FF"/>
                <w:sz w:val="16"/>
                <w:szCs w:val="16"/>
                <w:lang w:val="mk-MK"/>
              </w:rPr>
            </w:pPr>
          </w:p>
        </w:tc>
        <w:tc>
          <w:tcPr>
            <w:tcW w:w="2552" w:type="dxa"/>
          </w:tcPr>
          <w:p w14:paraId="2E93500A" w14:textId="77777777" w:rsidR="00EA4027" w:rsidRPr="000441D9" w:rsidRDefault="00EA4027" w:rsidP="000D0931">
            <w:pPr>
              <w:rPr>
                <w:rFonts w:asciiTheme="minorHAnsi" w:hAnsiTheme="minorHAnsi" w:cstheme="minorHAnsi"/>
                <w:color w:val="0432FF"/>
                <w:sz w:val="16"/>
                <w:szCs w:val="16"/>
                <w:lang w:val="mk-MK"/>
              </w:rPr>
            </w:pPr>
          </w:p>
        </w:tc>
      </w:tr>
      <w:tr w:rsidR="009F563A" w:rsidRPr="000441D9" w14:paraId="3BE49F58" w14:textId="77777777" w:rsidTr="005B5F6C">
        <w:tc>
          <w:tcPr>
            <w:tcW w:w="1080" w:type="dxa"/>
          </w:tcPr>
          <w:p w14:paraId="5E7CF14A" w14:textId="1BAD4982" w:rsidR="009F563A" w:rsidRPr="000441D9" w:rsidRDefault="009F563A" w:rsidP="009F563A">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8.1.</w:t>
            </w:r>
          </w:p>
        </w:tc>
        <w:tc>
          <w:tcPr>
            <w:tcW w:w="990" w:type="dxa"/>
          </w:tcPr>
          <w:p w14:paraId="7A4186A3" w14:textId="026AD986" w:rsidR="009F563A" w:rsidRPr="000441D9" w:rsidRDefault="009F563A"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3ED7047D" w14:textId="5F81D70F" w:rsidR="009F563A" w:rsidRPr="000441D9" w:rsidRDefault="009F563A"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9D41131" w14:textId="38F349FB" w:rsidR="009F563A" w:rsidRPr="000441D9" w:rsidRDefault="009F563A" w:rsidP="00EA4027">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Набвака, транспорт и </w:t>
            </w:r>
            <w:r w:rsidR="00447CC7"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xml:space="preserve"> на SMART METAR за инсталирана моќност над 40kW вклучително и струјни трансформатори  </w:t>
            </w:r>
          </w:p>
        </w:tc>
        <w:tc>
          <w:tcPr>
            <w:tcW w:w="2064" w:type="dxa"/>
          </w:tcPr>
          <w:p w14:paraId="37A46037" w14:textId="77777777" w:rsidR="009F563A" w:rsidRPr="000441D9" w:rsidRDefault="009F563A" w:rsidP="000D0931">
            <w:pPr>
              <w:rPr>
                <w:rFonts w:asciiTheme="minorHAnsi" w:hAnsiTheme="minorHAnsi" w:cstheme="minorHAnsi"/>
                <w:color w:val="0432FF"/>
                <w:sz w:val="16"/>
                <w:szCs w:val="16"/>
                <w:lang w:val="mk-MK"/>
              </w:rPr>
            </w:pPr>
          </w:p>
        </w:tc>
        <w:tc>
          <w:tcPr>
            <w:tcW w:w="2552" w:type="dxa"/>
          </w:tcPr>
          <w:p w14:paraId="380BE889" w14:textId="77777777" w:rsidR="009F563A" w:rsidRPr="000441D9" w:rsidRDefault="009F563A" w:rsidP="000D0931">
            <w:pPr>
              <w:rPr>
                <w:rFonts w:asciiTheme="minorHAnsi" w:hAnsiTheme="minorHAnsi" w:cstheme="minorHAnsi"/>
                <w:color w:val="0432FF"/>
                <w:sz w:val="16"/>
                <w:szCs w:val="16"/>
                <w:lang w:val="mk-MK"/>
              </w:rPr>
            </w:pPr>
          </w:p>
        </w:tc>
      </w:tr>
      <w:tr w:rsidR="009F563A" w:rsidRPr="000441D9" w14:paraId="47F3FA6B" w14:textId="77777777" w:rsidTr="005B5F6C">
        <w:tc>
          <w:tcPr>
            <w:tcW w:w="1080" w:type="dxa"/>
          </w:tcPr>
          <w:p w14:paraId="4BD6361A" w14:textId="495DD3CB" w:rsidR="009F563A" w:rsidRPr="000441D9" w:rsidRDefault="009F563A" w:rsidP="009F563A">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8.2</w:t>
            </w:r>
          </w:p>
        </w:tc>
        <w:tc>
          <w:tcPr>
            <w:tcW w:w="990" w:type="dxa"/>
          </w:tcPr>
          <w:p w14:paraId="73E66A65" w14:textId="2A5476A1" w:rsidR="009F563A" w:rsidRPr="000441D9" w:rsidRDefault="009F563A"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698C948F" w14:textId="132439B0" w:rsidR="009F563A" w:rsidRPr="000441D9" w:rsidRDefault="009F563A" w:rsidP="000D093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12C1321" w14:textId="4360F616" w:rsidR="009F563A" w:rsidRPr="000441D9" w:rsidRDefault="009F563A" w:rsidP="00EA4027">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Безнапонска </w:t>
            </w:r>
            <w:r w:rsidR="00447CC7" w:rsidRPr="000441D9">
              <w:rPr>
                <w:rFonts w:asciiTheme="minorHAnsi" w:hAnsiTheme="minorHAnsi" w:cstheme="minorHAnsi"/>
                <w:sz w:val="16"/>
                <w:szCs w:val="16"/>
                <w:lang w:val="mk-MK"/>
              </w:rPr>
              <w:t>состојба</w:t>
            </w:r>
            <w:r w:rsidRPr="000441D9">
              <w:rPr>
                <w:rFonts w:asciiTheme="minorHAnsi" w:hAnsiTheme="minorHAnsi" w:cstheme="minorHAnsi"/>
                <w:sz w:val="16"/>
                <w:szCs w:val="16"/>
                <w:lang w:val="mk-MK"/>
              </w:rPr>
              <w:t xml:space="preserve"> а инсталирана моќност над 40kW</w:t>
            </w:r>
          </w:p>
        </w:tc>
        <w:tc>
          <w:tcPr>
            <w:tcW w:w="2064" w:type="dxa"/>
          </w:tcPr>
          <w:p w14:paraId="22E6C962" w14:textId="77777777" w:rsidR="009F563A" w:rsidRPr="000441D9" w:rsidRDefault="009F563A" w:rsidP="000D0931">
            <w:pPr>
              <w:rPr>
                <w:rFonts w:asciiTheme="minorHAnsi" w:hAnsiTheme="minorHAnsi" w:cstheme="minorHAnsi"/>
                <w:color w:val="0432FF"/>
                <w:sz w:val="16"/>
                <w:szCs w:val="16"/>
                <w:lang w:val="mk-MK"/>
              </w:rPr>
            </w:pPr>
          </w:p>
        </w:tc>
        <w:tc>
          <w:tcPr>
            <w:tcW w:w="2552" w:type="dxa"/>
          </w:tcPr>
          <w:p w14:paraId="0AC879C4" w14:textId="77777777" w:rsidR="009F563A" w:rsidRPr="000441D9" w:rsidRDefault="009F563A" w:rsidP="000D0931">
            <w:pPr>
              <w:rPr>
                <w:rFonts w:asciiTheme="minorHAnsi" w:hAnsiTheme="minorHAnsi" w:cstheme="minorHAnsi"/>
                <w:color w:val="0432FF"/>
                <w:sz w:val="16"/>
                <w:szCs w:val="16"/>
                <w:lang w:val="mk-MK"/>
              </w:rPr>
            </w:pPr>
          </w:p>
        </w:tc>
      </w:tr>
      <w:tr w:rsidR="00635454" w:rsidRPr="000441D9" w14:paraId="3CE92D6F" w14:textId="77777777" w:rsidTr="005B5F6C">
        <w:tc>
          <w:tcPr>
            <w:tcW w:w="1080" w:type="dxa"/>
          </w:tcPr>
          <w:p w14:paraId="67E3C092" w14:textId="31AAD241" w:rsidR="00635454" w:rsidRPr="000441D9" w:rsidRDefault="009F563A" w:rsidP="00635454">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w:t>
            </w:r>
            <w:r w:rsidR="00635454" w:rsidRPr="000441D9">
              <w:rPr>
                <w:rFonts w:asciiTheme="minorHAnsi" w:hAnsiTheme="minorHAnsi" w:cstheme="minorHAnsi"/>
                <w:b/>
                <w:sz w:val="16"/>
                <w:szCs w:val="16"/>
                <w:lang w:val="mk-MK"/>
              </w:rPr>
              <w:t>.1.</w:t>
            </w:r>
          </w:p>
        </w:tc>
        <w:tc>
          <w:tcPr>
            <w:tcW w:w="990" w:type="dxa"/>
          </w:tcPr>
          <w:p w14:paraId="275F7C61" w14:textId="156F0790" w:rsidR="00635454" w:rsidRPr="000441D9" w:rsidRDefault="009F563A" w:rsidP="0063545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w:t>
            </w:r>
            <w:r w:rsidR="00635454" w:rsidRPr="000441D9">
              <w:rPr>
                <w:rFonts w:asciiTheme="minorHAnsi" w:hAnsiTheme="minorHAnsi" w:cstheme="minorHAnsi"/>
                <w:sz w:val="16"/>
                <w:szCs w:val="16"/>
                <w:lang w:val="mk-MK"/>
              </w:rPr>
              <w:t>ар.</w:t>
            </w:r>
          </w:p>
        </w:tc>
        <w:tc>
          <w:tcPr>
            <w:tcW w:w="1260" w:type="dxa"/>
          </w:tcPr>
          <w:p w14:paraId="153358D4" w14:textId="438ACB1F" w:rsidR="00635454" w:rsidRPr="000441D9" w:rsidRDefault="00635454" w:rsidP="0063545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AC2F158" w14:textId="24D31850"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na LED SMART  телевизор 43"(108 см) Со следните технички карактеристики</w:t>
            </w:r>
          </w:p>
          <w:p w14:paraId="13B19829"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Резолуција:1.920 x 1.080</w:t>
            </w:r>
          </w:p>
          <w:p w14:paraId="1F27128C"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 HLG</w:t>
            </w:r>
          </w:p>
          <w:p w14:paraId="38FF3A6F"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3271894B"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48ACDB56"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w:t>
            </w:r>
          </w:p>
          <w:p w14:paraId="2A674AF5"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HLG (Hybrid Log Gamma)</w:t>
            </w:r>
          </w:p>
          <w:p w14:paraId="57B3753D"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SimplyShare</w:t>
            </w:r>
          </w:p>
          <w:p w14:paraId="1AA59601"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Звучник:16W RMS</w:t>
            </w:r>
          </w:p>
          <w:p w14:paraId="5D786CF8"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Clear Sound</w:t>
            </w:r>
          </w:p>
          <w:p w14:paraId="6FF9404E"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Dolby Atmos</w:t>
            </w:r>
          </w:p>
          <w:p w14:paraId="4824E4D9"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Alexa, Google Assistant</w:t>
            </w:r>
          </w:p>
          <w:p w14:paraId="4A6C440E"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Конекција:</w:t>
            </w:r>
          </w:p>
          <w:p w14:paraId="367BA427"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4055488E"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2 x USB</w:t>
            </w:r>
          </w:p>
          <w:p w14:paraId="22CD4801"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Digital Audio излез (Optical)</w:t>
            </w:r>
          </w:p>
          <w:p w14:paraId="38500EBA"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RF In (Terrestrial / Cable/ Satellite влез)</w:t>
            </w:r>
          </w:p>
          <w:p w14:paraId="7251D088"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3.5mm Headphone jack</w:t>
            </w:r>
          </w:p>
          <w:p w14:paraId="47B9DEE0"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CI+ Card Slot</w:t>
            </w:r>
          </w:p>
          <w:p w14:paraId="40A81FC0" w14:textId="77777777"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6DE36A58" w14:textId="0CD6E391"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WiFi вградено</w:t>
            </w:r>
          </w:p>
        </w:tc>
        <w:tc>
          <w:tcPr>
            <w:tcW w:w="2064" w:type="dxa"/>
          </w:tcPr>
          <w:p w14:paraId="4873AE0D" w14:textId="77777777" w:rsidR="00635454" w:rsidRPr="000441D9" w:rsidRDefault="00635454" w:rsidP="00635454">
            <w:pPr>
              <w:rPr>
                <w:rFonts w:asciiTheme="minorHAnsi" w:hAnsiTheme="minorHAnsi" w:cstheme="minorHAnsi"/>
                <w:color w:val="0432FF"/>
                <w:sz w:val="16"/>
                <w:szCs w:val="16"/>
                <w:lang w:val="mk-MK"/>
              </w:rPr>
            </w:pPr>
          </w:p>
        </w:tc>
        <w:tc>
          <w:tcPr>
            <w:tcW w:w="2552" w:type="dxa"/>
          </w:tcPr>
          <w:p w14:paraId="18E8FAC6" w14:textId="77777777" w:rsidR="00635454" w:rsidRPr="000441D9" w:rsidRDefault="00635454" w:rsidP="00635454">
            <w:pPr>
              <w:rPr>
                <w:rFonts w:asciiTheme="minorHAnsi" w:hAnsiTheme="minorHAnsi" w:cstheme="minorHAnsi"/>
                <w:color w:val="0432FF"/>
                <w:sz w:val="16"/>
                <w:szCs w:val="16"/>
                <w:lang w:val="mk-MK"/>
              </w:rPr>
            </w:pPr>
          </w:p>
        </w:tc>
      </w:tr>
      <w:tr w:rsidR="00635454" w:rsidRPr="000441D9" w14:paraId="6BF91996" w14:textId="77777777" w:rsidTr="005B5F6C">
        <w:tc>
          <w:tcPr>
            <w:tcW w:w="1080" w:type="dxa"/>
          </w:tcPr>
          <w:p w14:paraId="211465E3" w14:textId="13429AB8" w:rsidR="00635454" w:rsidRPr="000441D9" w:rsidRDefault="009F563A" w:rsidP="00635454">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w:t>
            </w:r>
            <w:r w:rsidR="00635454" w:rsidRPr="000441D9">
              <w:rPr>
                <w:rFonts w:asciiTheme="minorHAnsi" w:hAnsiTheme="minorHAnsi" w:cstheme="minorHAnsi"/>
                <w:b/>
                <w:sz w:val="16"/>
                <w:szCs w:val="16"/>
                <w:lang w:val="mk-MK"/>
              </w:rPr>
              <w:t>.2.</w:t>
            </w:r>
          </w:p>
        </w:tc>
        <w:tc>
          <w:tcPr>
            <w:tcW w:w="990" w:type="dxa"/>
          </w:tcPr>
          <w:p w14:paraId="269578F1" w14:textId="10E0051B" w:rsidR="00635454" w:rsidRPr="000441D9" w:rsidRDefault="009F563A" w:rsidP="0063545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w:t>
            </w:r>
            <w:r w:rsidR="00635454" w:rsidRPr="000441D9">
              <w:rPr>
                <w:rFonts w:asciiTheme="minorHAnsi" w:hAnsiTheme="minorHAnsi" w:cstheme="minorHAnsi"/>
                <w:sz w:val="16"/>
                <w:szCs w:val="16"/>
                <w:lang w:val="mk-MK"/>
              </w:rPr>
              <w:t>ар.</w:t>
            </w:r>
          </w:p>
        </w:tc>
        <w:tc>
          <w:tcPr>
            <w:tcW w:w="1260" w:type="dxa"/>
          </w:tcPr>
          <w:p w14:paraId="4F4D6B9C" w14:textId="3E9F31D0" w:rsidR="00635454" w:rsidRPr="000441D9" w:rsidRDefault="00635454" w:rsidP="0063545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8262EC0" w14:textId="48C05B85" w:rsidR="00635454" w:rsidRPr="000441D9" w:rsidRDefault="00635454" w:rsidP="0063545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држач за понудениот телевизор  (со дистанца од носечкиот ѕид)</w:t>
            </w:r>
          </w:p>
        </w:tc>
        <w:tc>
          <w:tcPr>
            <w:tcW w:w="2064" w:type="dxa"/>
          </w:tcPr>
          <w:p w14:paraId="1BDC73A3" w14:textId="77777777" w:rsidR="00635454" w:rsidRPr="000441D9" w:rsidRDefault="00635454" w:rsidP="00635454">
            <w:pPr>
              <w:rPr>
                <w:rFonts w:asciiTheme="minorHAnsi" w:hAnsiTheme="minorHAnsi" w:cstheme="minorHAnsi"/>
                <w:color w:val="0432FF"/>
                <w:sz w:val="16"/>
                <w:szCs w:val="16"/>
                <w:lang w:val="mk-MK"/>
              </w:rPr>
            </w:pPr>
          </w:p>
        </w:tc>
        <w:tc>
          <w:tcPr>
            <w:tcW w:w="2552" w:type="dxa"/>
          </w:tcPr>
          <w:p w14:paraId="734CFFAA" w14:textId="77777777" w:rsidR="00635454" w:rsidRPr="000441D9" w:rsidRDefault="00635454" w:rsidP="00635454">
            <w:pPr>
              <w:rPr>
                <w:rFonts w:asciiTheme="minorHAnsi" w:hAnsiTheme="minorHAnsi" w:cstheme="minorHAnsi"/>
                <w:color w:val="0432FF"/>
                <w:sz w:val="16"/>
                <w:szCs w:val="16"/>
                <w:lang w:val="mk-MK"/>
              </w:rPr>
            </w:pPr>
          </w:p>
        </w:tc>
      </w:tr>
      <w:tr w:rsidR="004B381B" w:rsidRPr="000441D9" w14:paraId="30E85B82" w14:textId="77777777" w:rsidTr="005B5F6C">
        <w:tc>
          <w:tcPr>
            <w:tcW w:w="1080" w:type="dxa"/>
          </w:tcPr>
          <w:p w14:paraId="2DD51C7F" w14:textId="45839499" w:rsidR="004B381B" w:rsidRPr="000441D9" w:rsidRDefault="004B381B" w:rsidP="004B381B">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9.3.</w:t>
            </w:r>
          </w:p>
        </w:tc>
        <w:tc>
          <w:tcPr>
            <w:tcW w:w="990" w:type="dxa"/>
          </w:tcPr>
          <w:p w14:paraId="63B2F2B3" w14:textId="3EDC58CA"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6315B091" w14:textId="28F2FE7C"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22387F6" w14:textId="6E46B0A1"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HDMI кабел 5.0м</w:t>
            </w:r>
          </w:p>
        </w:tc>
        <w:tc>
          <w:tcPr>
            <w:tcW w:w="2064" w:type="dxa"/>
          </w:tcPr>
          <w:p w14:paraId="3823C7AD" w14:textId="77777777" w:rsidR="004B381B" w:rsidRPr="000441D9" w:rsidRDefault="004B381B" w:rsidP="004B381B">
            <w:pPr>
              <w:rPr>
                <w:rFonts w:asciiTheme="minorHAnsi" w:hAnsiTheme="minorHAnsi" w:cstheme="minorHAnsi"/>
                <w:color w:val="0432FF"/>
                <w:sz w:val="16"/>
                <w:szCs w:val="16"/>
                <w:lang w:val="mk-MK"/>
              </w:rPr>
            </w:pPr>
          </w:p>
        </w:tc>
        <w:tc>
          <w:tcPr>
            <w:tcW w:w="2552" w:type="dxa"/>
          </w:tcPr>
          <w:p w14:paraId="4FB0137C" w14:textId="77777777" w:rsidR="004B381B" w:rsidRPr="000441D9" w:rsidRDefault="004B381B" w:rsidP="004B381B">
            <w:pPr>
              <w:rPr>
                <w:rFonts w:asciiTheme="minorHAnsi" w:hAnsiTheme="minorHAnsi" w:cstheme="minorHAnsi"/>
                <w:color w:val="0432FF"/>
                <w:sz w:val="16"/>
                <w:szCs w:val="16"/>
                <w:lang w:val="mk-MK"/>
              </w:rPr>
            </w:pPr>
          </w:p>
        </w:tc>
      </w:tr>
      <w:tr w:rsidR="004B381B" w:rsidRPr="000441D9" w14:paraId="161971D7" w14:textId="77777777" w:rsidTr="005B5F6C">
        <w:tc>
          <w:tcPr>
            <w:tcW w:w="1080" w:type="dxa"/>
          </w:tcPr>
          <w:p w14:paraId="599ACF34" w14:textId="0C8E4AE6" w:rsidR="004B381B" w:rsidRPr="000441D9" w:rsidRDefault="004B381B" w:rsidP="004B381B">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9.4.</w:t>
            </w:r>
          </w:p>
        </w:tc>
        <w:tc>
          <w:tcPr>
            <w:tcW w:w="990" w:type="dxa"/>
          </w:tcPr>
          <w:p w14:paraId="230BECC9" w14:textId="689BC88B"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1B87AE44" w14:textId="5FA9BEF5"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3F3538FA" w14:textId="4AD8C30B"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NYM-J-3x2,5mm2</w:t>
            </w:r>
          </w:p>
        </w:tc>
        <w:tc>
          <w:tcPr>
            <w:tcW w:w="2064" w:type="dxa"/>
          </w:tcPr>
          <w:p w14:paraId="77D7933A" w14:textId="77777777" w:rsidR="004B381B" w:rsidRPr="000441D9" w:rsidRDefault="004B381B" w:rsidP="004B381B">
            <w:pPr>
              <w:rPr>
                <w:rFonts w:asciiTheme="minorHAnsi" w:hAnsiTheme="minorHAnsi" w:cstheme="minorHAnsi"/>
                <w:color w:val="0432FF"/>
                <w:sz w:val="16"/>
                <w:szCs w:val="16"/>
                <w:lang w:val="mk-MK"/>
              </w:rPr>
            </w:pPr>
          </w:p>
        </w:tc>
        <w:tc>
          <w:tcPr>
            <w:tcW w:w="2552" w:type="dxa"/>
          </w:tcPr>
          <w:p w14:paraId="2438120E" w14:textId="77777777" w:rsidR="004B381B" w:rsidRPr="000441D9" w:rsidRDefault="004B381B" w:rsidP="004B381B">
            <w:pPr>
              <w:rPr>
                <w:rFonts w:asciiTheme="minorHAnsi" w:hAnsiTheme="minorHAnsi" w:cstheme="minorHAnsi"/>
                <w:color w:val="0432FF"/>
                <w:sz w:val="16"/>
                <w:szCs w:val="16"/>
                <w:lang w:val="mk-MK"/>
              </w:rPr>
            </w:pPr>
          </w:p>
        </w:tc>
      </w:tr>
      <w:tr w:rsidR="004B381B" w:rsidRPr="000441D9" w14:paraId="49B874DF" w14:textId="77777777" w:rsidTr="005B5F6C">
        <w:tc>
          <w:tcPr>
            <w:tcW w:w="1080" w:type="dxa"/>
          </w:tcPr>
          <w:p w14:paraId="0E04973B" w14:textId="2C2F7FAD" w:rsidR="004B381B" w:rsidRPr="000441D9" w:rsidRDefault="004B381B" w:rsidP="004B381B">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9.5.</w:t>
            </w:r>
          </w:p>
        </w:tc>
        <w:tc>
          <w:tcPr>
            <w:tcW w:w="990" w:type="dxa"/>
          </w:tcPr>
          <w:p w14:paraId="612A7365" w14:textId="030CA175"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3499D60A" w14:textId="6CA130C3"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5F9D010E" w14:textId="77777777"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Набавка, транспорт и монтажа на </w:t>
            </w:r>
          </w:p>
          <w:p w14:paraId="0CB50A23" w14:textId="7D01C408"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Пластичен канал 9.7.за монтажа на кабел 25х25мм</w:t>
            </w:r>
          </w:p>
        </w:tc>
        <w:tc>
          <w:tcPr>
            <w:tcW w:w="2064" w:type="dxa"/>
          </w:tcPr>
          <w:p w14:paraId="1852A5A7" w14:textId="77777777" w:rsidR="004B381B" w:rsidRPr="000441D9" w:rsidRDefault="004B381B" w:rsidP="004B381B">
            <w:pPr>
              <w:rPr>
                <w:rFonts w:asciiTheme="minorHAnsi" w:hAnsiTheme="minorHAnsi" w:cstheme="minorHAnsi"/>
                <w:color w:val="0432FF"/>
                <w:sz w:val="16"/>
                <w:szCs w:val="16"/>
                <w:lang w:val="mk-MK"/>
              </w:rPr>
            </w:pPr>
          </w:p>
        </w:tc>
        <w:tc>
          <w:tcPr>
            <w:tcW w:w="2552" w:type="dxa"/>
          </w:tcPr>
          <w:p w14:paraId="35A9AF57" w14:textId="77777777" w:rsidR="004B381B" w:rsidRPr="000441D9" w:rsidRDefault="004B381B" w:rsidP="004B381B">
            <w:pPr>
              <w:rPr>
                <w:rFonts w:asciiTheme="minorHAnsi" w:hAnsiTheme="minorHAnsi" w:cstheme="minorHAnsi"/>
                <w:color w:val="0432FF"/>
                <w:sz w:val="16"/>
                <w:szCs w:val="16"/>
                <w:lang w:val="mk-MK"/>
              </w:rPr>
            </w:pPr>
          </w:p>
        </w:tc>
      </w:tr>
      <w:tr w:rsidR="004B381B" w:rsidRPr="000441D9" w14:paraId="34A28D91" w14:textId="77777777" w:rsidTr="005B5F6C">
        <w:tc>
          <w:tcPr>
            <w:tcW w:w="1080" w:type="dxa"/>
          </w:tcPr>
          <w:p w14:paraId="1917B3CF" w14:textId="539AB132" w:rsidR="004B381B" w:rsidRPr="000441D9" w:rsidRDefault="004B381B" w:rsidP="004B381B">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lastRenderedPageBreak/>
              <w:t>9.6.</w:t>
            </w:r>
          </w:p>
        </w:tc>
        <w:tc>
          <w:tcPr>
            <w:tcW w:w="990" w:type="dxa"/>
          </w:tcPr>
          <w:p w14:paraId="3D59D5C7" w14:textId="35B630B9"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3A6B1B5E" w14:textId="7776730E"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A05CA74" w14:textId="642AB96F"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двојна  Шуко монофазна приклучница 230V,16A, 50Hz OG</w:t>
            </w:r>
          </w:p>
        </w:tc>
        <w:tc>
          <w:tcPr>
            <w:tcW w:w="2064" w:type="dxa"/>
          </w:tcPr>
          <w:p w14:paraId="0B348DCC" w14:textId="77777777" w:rsidR="004B381B" w:rsidRPr="000441D9" w:rsidRDefault="004B381B" w:rsidP="004B381B">
            <w:pPr>
              <w:rPr>
                <w:rFonts w:asciiTheme="minorHAnsi" w:hAnsiTheme="minorHAnsi" w:cstheme="minorHAnsi"/>
                <w:color w:val="0432FF"/>
                <w:sz w:val="16"/>
                <w:szCs w:val="16"/>
                <w:lang w:val="mk-MK"/>
              </w:rPr>
            </w:pPr>
          </w:p>
        </w:tc>
        <w:tc>
          <w:tcPr>
            <w:tcW w:w="2552" w:type="dxa"/>
          </w:tcPr>
          <w:p w14:paraId="7A3093C9" w14:textId="77777777" w:rsidR="004B381B" w:rsidRPr="000441D9" w:rsidRDefault="004B381B" w:rsidP="004B381B">
            <w:pPr>
              <w:rPr>
                <w:rFonts w:asciiTheme="minorHAnsi" w:hAnsiTheme="minorHAnsi" w:cstheme="minorHAnsi"/>
                <w:color w:val="0432FF"/>
                <w:sz w:val="16"/>
                <w:szCs w:val="16"/>
                <w:lang w:val="mk-MK"/>
              </w:rPr>
            </w:pPr>
          </w:p>
        </w:tc>
      </w:tr>
      <w:tr w:rsidR="004B381B" w:rsidRPr="000441D9" w14:paraId="7BE22D59" w14:textId="77777777" w:rsidTr="005B5F6C">
        <w:tc>
          <w:tcPr>
            <w:tcW w:w="1080" w:type="dxa"/>
          </w:tcPr>
          <w:p w14:paraId="01A4B4C0" w14:textId="2FEF95C0" w:rsidR="004B381B" w:rsidRPr="000441D9" w:rsidRDefault="004B381B" w:rsidP="004B381B">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9.7.</w:t>
            </w:r>
          </w:p>
        </w:tc>
        <w:tc>
          <w:tcPr>
            <w:tcW w:w="990" w:type="dxa"/>
          </w:tcPr>
          <w:p w14:paraId="26B6E3F9" w14:textId="2EF427CA"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154801A" w14:textId="67A7355A"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248ADF03" w14:textId="77777777"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w:t>
            </w:r>
          </w:p>
          <w:p w14:paraId="31C35713" w14:textId="7E9A3E04"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отворот со глетување и боење</w:t>
            </w:r>
          </w:p>
        </w:tc>
        <w:tc>
          <w:tcPr>
            <w:tcW w:w="2064" w:type="dxa"/>
          </w:tcPr>
          <w:p w14:paraId="2DF04C2B" w14:textId="77777777" w:rsidR="004B381B" w:rsidRPr="000441D9" w:rsidRDefault="004B381B" w:rsidP="004B381B">
            <w:pPr>
              <w:rPr>
                <w:rFonts w:asciiTheme="minorHAnsi" w:hAnsiTheme="minorHAnsi" w:cstheme="minorHAnsi"/>
                <w:color w:val="0432FF"/>
                <w:sz w:val="16"/>
                <w:szCs w:val="16"/>
                <w:lang w:val="mk-MK"/>
              </w:rPr>
            </w:pPr>
          </w:p>
        </w:tc>
        <w:tc>
          <w:tcPr>
            <w:tcW w:w="2552" w:type="dxa"/>
          </w:tcPr>
          <w:p w14:paraId="76A6E668" w14:textId="77777777" w:rsidR="004B381B" w:rsidRPr="000441D9" w:rsidRDefault="004B381B" w:rsidP="004B381B">
            <w:pPr>
              <w:rPr>
                <w:rFonts w:asciiTheme="minorHAnsi" w:hAnsiTheme="minorHAnsi" w:cstheme="minorHAnsi"/>
                <w:color w:val="0432FF"/>
                <w:sz w:val="16"/>
                <w:szCs w:val="16"/>
                <w:lang w:val="mk-MK"/>
              </w:rPr>
            </w:pPr>
          </w:p>
        </w:tc>
      </w:tr>
      <w:tr w:rsidR="004B381B" w:rsidRPr="000441D9" w14:paraId="7F05C173" w14:textId="77777777" w:rsidTr="005B5F6C">
        <w:tc>
          <w:tcPr>
            <w:tcW w:w="1080" w:type="dxa"/>
          </w:tcPr>
          <w:p w14:paraId="28A23394" w14:textId="7B7689B8" w:rsidR="004B381B" w:rsidRPr="000441D9" w:rsidRDefault="004B381B" w:rsidP="004B381B">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9.8.</w:t>
            </w:r>
          </w:p>
        </w:tc>
        <w:tc>
          <w:tcPr>
            <w:tcW w:w="990" w:type="dxa"/>
          </w:tcPr>
          <w:p w14:paraId="71A16FBB" w14:textId="27284974"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9485743" w14:textId="4F96A854"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930BB7F" w14:textId="3F5E6DDB"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w:t>
            </w:r>
          </w:p>
          <w:p w14:paraId="474888C5" w14:textId="4D95BFE4"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мм во отворот и корекција околу отворот со глетување и боење</w:t>
            </w:r>
          </w:p>
        </w:tc>
        <w:tc>
          <w:tcPr>
            <w:tcW w:w="2064" w:type="dxa"/>
          </w:tcPr>
          <w:p w14:paraId="44B3C8D4" w14:textId="77777777" w:rsidR="004B381B" w:rsidRPr="000441D9" w:rsidRDefault="004B381B" w:rsidP="004B381B">
            <w:pPr>
              <w:rPr>
                <w:rFonts w:asciiTheme="minorHAnsi" w:hAnsiTheme="minorHAnsi" w:cstheme="minorHAnsi"/>
                <w:color w:val="0432FF"/>
                <w:sz w:val="16"/>
                <w:szCs w:val="16"/>
                <w:lang w:val="mk-MK"/>
              </w:rPr>
            </w:pPr>
          </w:p>
        </w:tc>
        <w:tc>
          <w:tcPr>
            <w:tcW w:w="2552" w:type="dxa"/>
          </w:tcPr>
          <w:p w14:paraId="402C4FFF" w14:textId="77777777" w:rsidR="004B381B" w:rsidRPr="000441D9" w:rsidRDefault="004B381B" w:rsidP="004B381B">
            <w:pPr>
              <w:rPr>
                <w:rFonts w:asciiTheme="minorHAnsi" w:hAnsiTheme="minorHAnsi" w:cstheme="minorHAnsi"/>
                <w:color w:val="0432FF"/>
                <w:sz w:val="16"/>
                <w:szCs w:val="16"/>
                <w:lang w:val="mk-MK"/>
              </w:rPr>
            </w:pPr>
          </w:p>
        </w:tc>
      </w:tr>
      <w:tr w:rsidR="004B381B" w:rsidRPr="000441D9" w14:paraId="414C4614" w14:textId="77777777" w:rsidTr="005B5F6C">
        <w:tc>
          <w:tcPr>
            <w:tcW w:w="1080" w:type="dxa"/>
          </w:tcPr>
          <w:p w14:paraId="3819428B" w14:textId="62381037" w:rsidR="004B381B" w:rsidRPr="000441D9" w:rsidRDefault="004B381B" w:rsidP="004B381B">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9.9.</w:t>
            </w:r>
          </w:p>
        </w:tc>
        <w:tc>
          <w:tcPr>
            <w:tcW w:w="990" w:type="dxa"/>
          </w:tcPr>
          <w:p w14:paraId="3C1AAA6F" w14:textId="46D403E5"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6609394A" w14:textId="5CAFEE06" w:rsidR="004B381B" w:rsidRPr="000441D9" w:rsidRDefault="004B381B" w:rsidP="004B381B">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5B8D96CB" w14:textId="77777777"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0AE7CB57" w14:textId="61DECED3" w:rsidR="004B381B" w:rsidRPr="000441D9" w:rsidRDefault="004B381B" w:rsidP="004B381B">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79707AF4" w14:textId="77777777" w:rsidR="004B381B" w:rsidRPr="000441D9" w:rsidRDefault="004B381B" w:rsidP="004B381B">
            <w:pPr>
              <w:rPr>
                <w:rFonts w:asciiTheme="minorHAnsi" w:hAnsiTheme="minorHAnsi" w:cstheme="minorHAnsi"/>
                <w:color w:val="0432FF"/>
                <w:sz w:val="16"/>
                <w:szCs w:val="16"/>
                <w:lang w:val="mk-MK"/>
              </w:rPr>
            </w:pPr>
          </w:p>
        </w:tc>
        <w:tc>
          <w:tcPr>
            <w:tcW w:w="2552" w:type="dxa"/>
          </w:tcPr>
          <w:p w14:paraId="6B29E53D" w14:textId="77777777" w:rsidR="004B381B" w:rsidRPr="000441D9" w:rsidRDefault="004B381B" w:rsidP="004B381B">
            <w:pPr>
              <w:rPr>
                <w:rFonts w:asciiTheme="minorHAnsi" w:hAnsiTheme="minorHAnsi" w:cstheme="minorHAnsi"/>
                <w:color w:val="0432FF"/>
                <w:sz w:val="16"/>
                <w:szCs w:val="16"/>
                <w:lang w:val="mk-MK"/>
              </w:rPr>
            </w:pPr>
          </w:p>
        </w:tc>
      </w:tr>
      <w:tr w:rsidR="004B381B" w:rsidRPr="000441D9" w14:paraId="67849DC5" w14:textId="77777777" w:rsidTr="002765F7">
        <w:tc>
          <w:tcPr>
            <w:tcW w:w="1080" w:type="dxa"/>
          </w:tcPr>
          <w:p w14:paraId="66B2133B" w14:textId="77777777" w:rsidR="004B381B" w:rsidRPr="000441D9" w:rsidRDefault="004B381B" w:rsidP="004B381B">
            <w:pPr>
              <w:rPr>
                <w:rFonts w:asciiTheme="minorHAnsi" w:hAnsiTheme="minorHAnsi" w:cstheme="minorHAnsi"/>
                <w:b/>
                <w:sz w:val="16"/>
                <w:szCs w:val="16"/>
                <w:lang w:val="mk-MK"/>
              </w:rPr>
            </w:pPr>
          </w:p>
        </w:tc>
        <w:tc>
          <w:tcPr>
            <w:tcW w:w="990" w:type="dxa"/>
          </w:tcPr>
          <w:p w14:paraId="58989B6B" w14:textId="77777777" w:rsidR="004B381B" w:rsidRPr="000441D9" w:rsidRDefault="004B381B" w:rsidP="004B381B">
            <w:pPr>
              <w:jc w:val="center"/>
              <w:rPr>
                <w:rFonts w:asciiTheme="minorHAnsi" w:hAnsiTheme="minorHAnsi" w:cstheme="minorHAnsi"/>
                <w:sz w:val="16"/>
                <w:szCs w:val="16"/>
                <w:lang w:val="mk-MK"/>
              </w:rPr>
            </w:pPr>
          </w:p>
        </w:tc>
        <w:tc>
          <w:tcPr>
            <w:tcW w:w="1260" w:type="dxa"/>
          </w:tcPr>
          <w:p w14:paraId="718F41AB" w14:textId="77777777" w:rsidR="004B381B" w:rsidRPr="000441D9" w:rsidRDefault="004B381B" w:rsidP="004B381B">
            <w:pPr>
              <w:jc w:val="center"/>
              <w:rPr>
                <w:rFonts w:asciiTheme="minorHAnsi" w:hAnsiTheme="minorHAnsi" w:cstheme="minorHAnsi"/>
                <w:sz w:val="16"/>
                <w:szCs w:val="16"/>
                <w:lang w:val="mk-MK"/>
              </w:rPr>
            </w:pPr>
          </w:p>
        </w:tc>
        <w:tc>
          <w:tcPr>
            <w:tcW w:w="8454" w:type="dxa"/>
            <w:gridSpan w:val="2"/>
          </w:tcPr>
          <w:p w14:paraId="1C560D90" w14:textId="3144214D" w:rsidR="004B381B" w:rsidRPr="000441D9" w:rsidRDefault="004B381B" w:rsidP="004B381B">
            <w:pPr>
              <w:jc w:val="right"/>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ВКУПНО ПРОЕКТИРАЊЕ И ИЗВЕДБА </w:t>
            </w:r>
            <w:r w:rsidRPr="000441D9">
              <w:rPr>
                <w:rFonts w:asciiTheme="minorHAnsi" w:hAnsiTheme="minorHAnsi" w:cstheme="minorHAnsi"/>
                <w:color w:val="0432FF"/>
                <w:sz w:val="16"/>
                <w:szCs w:val="16"/>
                <w:lang w:val="mk-MK"/>
              </w:rPr>
              <w:t>(без опциите обележени со сино)</w:t>
            </w:r>
            <w:r w:rsidRPr="000441D9">
              <w:rPr>
                <w:rFonts w:asciiTheme="minorHAnsi" w:hAnsiTheme="minorHAnsi" w:cstheme="minorHAnsi"/>
                <w:sz w:val="16"/>
                <w:szCs w:val="16"/>
                <w:lang w:val="mk-MK"/>
              </w:rPr>
              <w:t>:</w:t>
            </w:r>
          </w:p>
        </w:tc>
        <w:tc>
          <w:tcPr>
            <w:tcW w:w="2552" w:type="dxa"/>
          </w:tcPr>
          <w:p w14:paraId="5D855C3D" w14:textId="77777777" w:rsidR="004B381B" w:rsidRPr="000441D9" w:rsidRDefault="004B381B" w:rsidP="004B381B">
            <w:pPr>
              <w:rPr>
                <w:rFonts w:asciiTheme="minorHAnsi" w:hAnsiTheme="minorHAnsi" w:cstheme="minorHAnsi"/>
                <w:sz w:val="16"/>
                <w:szCs w:val="16"/>
                <w:lang w:val="mk-MK"/>
              </w:rPr>
            </w:pPr>
          </w:p>
          <w:p w14:paraId="2C52FF37" w14:textId="43E90583" w:rsidR="004B381B" w:rsidRPr="000441D9" w:rsidRDefault="004B381B" w:rsidP="004B381B">
            <w:pPr>
              <w:rPr>
                <w:rFonts w:asciiTheme="minorHAnsi" w:hAnsiTheme="minorHAnsi" w:cstheme="minorHAnsi"/>
                <w:sz w:val="16"/>
                <w:szCs w:val="16"/>
                <w:lang w:val="mk-MK"/>
              </w:rPr>
            </w:pPr>
          </w:p>
        </w:tc>
      </w:tr>
    </w:tbl>
    <w:p w14:paraId="65A57B49" w14:textId="77777777" w:rsidR="00DD3A86" w:rsidRPr="000441D9" w:rsidRDefault="00DD3A86" w:rsidP="00DD3A86">
      <w:pPr>
        <w:rPr>
          <w:rFonts w:asciiTheme="minorHAnsi" w:hAnsiTheme="minorHAnsi" w:cstheme="minorHAnsi"/>
          <w:lang w:val="mk-MK"/>
        </w:rPr>
      </w:pPr>
    </w:p>
    <w:p w14:paraId="38D078BB" w14:textId="29C48A05" w:rsidR="00DD3A86" w:rsidRPr="00D42DF5" w:rsidRDefault="00DD3A86" w:rsidP="00635454">
      <w:pPr>
        <w:ind w:left="12240"/>
        <w:rPr>
          <w:rFonts w:asciiTheme="minorHAnsi" w:hAnsiTheme="minorHAnsi" w:cstheme="minorHAnsi"/>
        </w:rPr>
      </w:pPr>
      <w:r w:rsidRPr="000441D9">
        <w:rPr>
          <w:rFonts w:asciiTheme="minorHAnsi" w:hAnsiTheme="minorHAnsi" w:cstheme="minorHAnsi"/>
          <w:lang w:val="mk-MK"/>
        </w:rPr>
        <w:t xml:space="preserve">Страница  </w:t>
      </w:r>
      <w:r w:rsidR="00D42DF5">
        <w:rPr>
          <w:rFonts w:asciiTheme="minorHAnsi" w:hAnsiTheme="minorHAnsi" w:cstheme="minorHAnsi"/>
        </w:rPr>
        <w:t xml:space="preserve">3 </w:t>
      </w:r>
      <w:r w:rsidRPr="000441D9">
        <w:rPr>
          <w:rFonts w:asciiTheme="minorHAnsi" w:hAnsiTheme="minorHAnsi" w:cstheme="minorHAnsi"/>
          <w:lang w:val="mk-MK"/>
        </w:rPr>
        <w:t xml:space="preserve">од </w:t>
      </w:r>
      <w:r w:rsidR="00D42DF5">
        <w:rPr>
          <w:rFonts w:asciiTheme="minorHAnsi" w:hAnsiTheme="minorHAnsi" w:cstheme="minorHAnsi"/>
        </w:rPr>
        <w:t>3</w:t>
      </w:r>
    </w:p>
    <w:p w14:paraId="30B46498" w14:textId="5B7F4253" w:rsidR="00DD3A86" w:rsidRPr="000441D9" w:rsidRDefault="00DD3A86" w:rsidP="00DD3A86">
      <w:pPr>
        <w:rPr>
          <w:rFonts w:asciiTheme="minorHAnsi" w:hAnsiTheme="minorHAnsi" w:cstheme="minorHAnsi"/>
          <w:lang w:val="mk-MK"/>
        </w:rPr>
      </w:pPr>
      <w:r w:rsidRPr="000441D9">
        <w:rPr>
          <w:rFonts w:asciiTheme="minorHAnsi" w:hAnsiTheme="minorHAnsi" w:cstheme="minorHAnsi"/>
          <w:b/>
          <w:lang w:val="mk-MK"/>
        </w:rPr>
        <w:t>Објава број:</w:t>
      </w:r>
      <w:r w:rsidRPr="000441D9">
        <w:rPr>
          <w:rFonts w:asciiTheme="minorHAnsi" w:hAnsiTheme="minorHAnsi" w:cstheme="minorHAnsi"/>
          <w:lang w:val="mk-MK"/>
        </w:rPr>
        <w:t xml:space="preserve"> </w:t>
      </w:r>
      <w:r w:rsidR="004A712B" w:rsidRPr="000441D9">
        <w:rPr>
          <w:rFonts w:asciiTheme="minorHAnsi" w:hAnsiTheme="minorHAnsi" w:cstheme="minorHAnsi"/>
          <w:b/>
          <w:bCs/>
          <w:lang w:val="mk-MK"/>
        </w:rPr>
        <w:t>RP/FOSM/FT/2254</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xml:space="preserve">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1383D9B6" w14:textId="77777777" w:rsidR="00DD3A86" w:rsidRPr="000441D9" w:rsidRDefault="00DD3A86" w:rsidP="00DD3A86">
      <w:pPr>
        <w:rPr>
          <w:rFonts w:asciiTheme="minorHAnsi" w:hAnsiTheme="minorHAnsi" w:cstheme="minorHAnsi"/>
          <w:lang w:val="mk-MK"/>
        </w:rPr>
      </w:pPr>
    </w:p>
    <w:p w14:paraId="4443E153" w14:textId="316F6F1F" w:rsidR="00DD3A86" w:rsidRPr="000441D9" w:rsidRDefault="00DD3A86" w:rsidP="00DD3A86">
      <w:pPr>
        <w:rPr>
          <w:rFonts w:asciiTheme="minorHAnsi" w:hAnsiTheme="minorHAnsi" w:cstheme="minorHAnsi"/>
          <w:lang w:val="mk-MK"/>
        </w:rPr>
      </w:pPr>
      <w:r w:rsidRPr="000441D9">
        <w:rPr>
          <w:rFonts w:asciiTheme="minorHAnsi" w:hAnsiTheme="minorHAnsi" w:cstheme="minorHAnsi"/>
          <w:lang w:val="mk-MK"/>
        </w:rPr>
        <w:t>Место и дата:[</w:t>
      </w:r>
      <w:r w:rsidRPr="000441D9">
        <w:rPr>
          <w:rFonts w:asciiTheme="minorHAnsi" w:hAnsiTheme="minorHAnsi" w:cstheme="minorHAnsi"/>
          <w:highlight w:val="lightGray"/>
          <w:lang w:val="mk-MK"/>
        </w:rPr>
        <w:t>………………………</w:t>
      </w:r>
      <w:r w:rsidRPr="000441D9">
        <w:rPr>
          <w:rFonts w:asciiTheme="minorHAnsi" w:hAnsiTheme="minorHAnsi" w:cstheme="minorHAnsi"/>
          <w:lang w:val="mk-MK"/>
        </w:rPr>
        <w:t>], [… /...../…..]</w:t>
      </w:r>
      <w:r w:rsidRPr="000441D9">
        <w:rPr>
          <w:rFonts w:asciiTheme="minorHAnsi" w:hAnsiTheme="minorHAnsi" w:cstheme="minorHAnsi"/>
          <w:lang w:val="mk-MK"/>
        </w:rPr>
        <w:tab/>
      </w:r>
      <w:r w:rsidR="001016B0" w:rsidRPr="000441D9">
        <w:rPr>
          <w:rFonts w:asciiTheme="minorHAnsi" w:hAnsiTheme="minorHAnsi" w:cstheme="minorHAnsi"/>
          <w:lang w:val="mk-MK"/>
        </w:rPr>
        <w:tab/>
      </w:r>
      <w:r w:rsidRPr="000441D9">
        <w:rPr>
          <w:rFonts w:asciiTheme="minorHAnsi" w:hAnsiTheme="minorHAnsi" w:cstheme="minorHAnsi"/>
          <w:lang w:val="mk-MK"/>
        </w:rPr>
        <w:t>од страна на [</w:t>
      </w:r>
      <w:r w:rsidRPr="000441D9">
        <w:rPr>
          <w:rFonts w:asciiTheme="minorHAnsi" w:hAnsiTheme="minorHAnsi" w:cstheme="minorHAnsi"/>
          <w:highlight w:val="lightGray"/>
          <w:lang w:val="mk-MK"/>
        </w:rPr>
        <w:t>име и презиме</w:t>
      </w:r>
      <w:r w:rsidRPr="000441D9">
        <w:rPr>
          <w:rFonts w:asciiTheme="minorHAnsi" w:hAnsiTheme="minorHAnsi" w:cstheme="minorHAnsi"/>
          <w:lang w:val="mk-MK"/>
        </w:rPr>
        <w:t>]       потпис  [……………………………………]</w:t>
      </w:r>
    </w:p>
    <w:p w14:paraId="4AC362E2" w14:textId="77777777" w:rsidR="00DD3A86" w:rsidRPr="000441D9" w:rsidRDefault="00DD3A86" w:rsidP="00DD3A86">
      <w:pPr>
        <w:rPr>
          <w:rFonts w:asciiTheme="minorHAnsi" w:hAnsiTheme="minorHAnsi" w:cstheme="minorHAnsi"/>
          <w:lang w:val="mk-MK"/>
        </w:rPr>
      </w:pPr>
    </w:p>
    <w:p w14:paraId="40F7A4AB" w14:textId="64BA832D" w:rsidR="008C71D5" w:rsidRPr="000441D9" w:rsidRDefault="00DD3A86" w:rsidP="00DD3A86">
      <w:pPr>
        <w:rPr>
          <w:rFonts w:asciiTheme="minorHAnsi" w:hAnsiTheme="minorHAnsi" w:cstheme="minorHAnsi"/>
          <w:lang w:val="mk-MK"/>
        </w:rPr>
      </w:pPr>
      <w:r w:rsidRPr="000441D9">
        <w:rPr>
          <w:rFonts w:asciiTheme="minorHAnsi" w:hAnsiTheme="minorHAnsi" w:cstheme="minorHAnsi"/>
          <w:lang w:val="mk-MK"/>
        </w:rPr>
        <w:t>Во име на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t xml:space="preserve"> [МП]</w:t>
      </w:r>
    </w:p>
    <w:p w14:paraId="257D6EA0" w14:textId="6114257D" w:rsidR="00043105" w:rsidRPr="000441D9" w:rsidRDefault="00043105" w:rsidP="00DD3A86">
      <w:pPr>
        <w:rPr>
          <w:rFonts w:asciiTheme="minorHAnsi" w:hAnsiTheme="minorHAnsi" w:cstheme="minorHAnsi"/>
          <w:b/>
          <w:i/>
          <w:iCs/>
          <w:lang w:val="mk-MK"/>
        </w:rPr>
        <w:sectPr w:rsidR="00043105" w:rsidRPr="000441D9" w:rsidSect="00E56C1D">
          <w:pgSz w:w="16840" w:h="11907" w:orient="landscape" w:code="9"/>
          <w:pgMar w:top="1296" w:right="1296" w:bottom="1296" w:left="1080" w:header="432" w:footer="144" w:gutter="0"/>
          <w:cols w:space="720"/>
          <w:noEndnote/>
          <w:docGrid w:linePitch="326"/>
        </w:sectPr>
      </w:pPr>
    </w:p>
    <w:p w14:paraId="0EEEEC15" w14:textId="3C2063FC" w:rsidR="00BD6A31" w:rsidRPr="000441D9" w:rsidRDefault="00BD6A31" w:rsidP="005B5C04">
      <w:pPr>
        <w:pStyle w:val="Heading2"/>
        <w:rPr>
          <w:rFonts w:asciiTheme="minorHAnsi" w:hAnsiTheme="minorHAnsi" w:cstheme="minorHAnsi"/>
          <w:lang w:val="mk-MK"/>
        </w:rPr>
      </w:pPr>
      <w:bookmarkStart w:id="59" w:name="_Toc104380813"/>
      <w:bookmarkStart w:id="60" w:name="_Toc172037575"/>
      <w:r w:rsidRPr="000441D9">
        <w:rPr>
          <w:rFonts w:asciiTheme="minorHAnsi" w:hAnsiTheme="minorHAnsi" w:cstheme="minorHAnsi"/>
          <w:lang w:val="mk-MK"/>
        </w:rPr>
        <w:lastRenderedPageBreak/>
        <w:t>ТЕХНИЧКА СПЕЦИФИКАЦИЈА</w:t>
      </w:r>
      <w:bookmarkEnd w:id="59"/>
      <w:r w:rsidR="00474857" w:rsidRPr="000441D9">
        <w:rPr>
          <w:rFonts w:asciiTheme="minorHAnsi" w:hAnsiTheme="minorHAnsi" w:cstheme="minorHAnsi"/>
          <w:lang w:val="mk-MK"/>
        </w:rPr>
        <w:t>:</w:t>
      </w:r>
      <w:bookmarkStart w:id="61" w:name="_Toc104380814"/>
      <w:r w:rsidR="00474857" w:rsidRPr="000441D9">
        <w:rPr>
          <w:rFonts w:asciiTheme="minorHAnsi" w:hAnsiTheme="minorHAnsi" w:cstheme="minorHAnsi"/>
          <w:lang w:val="mk-MK"/>
        </w:rPr>
        <w:t xml:space="preserve"> </w:t>
      </w:r>
      <w:r w:rsidR="00FF613C" w:rsidRPr="000441D9">
        <w:rPr>
          <w:rFonts w:asciiTheme="minorHAnsi" w:hAnsiTheme="minorHAnsi" w:cstheme="minorHAnsi"/>
          <w:lang w:val="mk-MK"/>
        </w:rPr>
        <w:t>О</w:t>
      </w:r>
      <w:r w:rsidRPr="000441D9">
        <w:rPr>
          <w:rFonts w:asciiTheme="minorHAnsi" w:hAnsiTheme="minorHAnsi" w:cstheme="minorHAnsi"/>
          <w:lang w:val="mk-MK"/>
        </w:rPr>
        <w:t xml:space="preserve">ОУ </w:t>
      </w:r>
      <w:r w:rsidR="009A4259" w:rsidRPr="000441D9">
        <w:rPr>
          <w:rFonts w:asciiTheme="minorHAnsi" w:hAnsiTheme="minorHAnsi" w:cstheme="minorHAnsi"/>
          <w:lang w:val="mk-MK"/>
        </w:rPr>
        <w:t>„</w:t>
      </w:r>
      <w:r w:rsidR="004A5823" w:rsidRPr="000441D9">
        <w:rPr>
          <w:rFonts w:asciiTheme="minorHAnsi" w:hAnsiTheme="minorHAnsi" w:cstheme="minorHAnsi"/>
          <w:lang w:val="mk-MK"/>
        </w:rPr>
        <w:t xml:space="preserve">Стив Наумов </w:t>
      </w:r>
      <w:r w:rsidR="009A4259" w:rsidRPr="000441D9">
        <w:rPr>
          <w:rFonts w:asciiTheme="minorHAnsi" w:hAnsiTheme="minorHAnsi" w:cstheme="minorHAnsi"/>
          <w:lang w:val="mk-MK"/>
        </w:rPr>
        <w:t>“</w:t>
      </w:r>
      <w:r w:rsidR="00FF613C" w:rsidRPr="000441D9">
        <w:rPr>
          <w:rFonts w:asciiTheme="minorHAnsi" w:hAnsiTheme="minorHAnsi" w:cstheme="minorHAnsi"/>
          <w:lang w:val="mk-MK"/>
        </w:rPr>
        <w:t xml:space="preserve"> </w:t>
      </w:r>
      <w:r w:rsidR="009021B0" w:rsidRPr="000441D9">
        <w:rPr>
          <w:rFonts w:asciiTheme="minorHAnsi" w:hAnsiTheme="minorHAnsi" w:cstheme="minorHAnsi"/>
          <w:lang w:val="mk-MK"/>
        </w:rPr>
        <w:t>,</w:t>
      </w:r>
      <w:bookmarkEnd w:id="61"/>
      <w:r w:rsidR="004A5823" w:rsidRPr="000441D9">
        <w:rPr>
          <w:rFonts w:asciiTheme="minorHAnsi" w:hAnsiTheme="minorHAnsi" w:cstheme="minorHAnsi"/>
          <w:lang w:val="mk-MK"/>
        </w:rPr>
        <w:t>Битола</w:t>
      </w:r>
      <w:bookmarkEnd w:id="60"/>
    </w:p>
    <w:p w14:paraId="7EE3AA15" w14:textId="77777777" w:rsidR="00BD6A31" w:rsidRPr="000441D9" w:rsidRDefault="00BD6A31" w:rsidP="00BD6A31">
      <w:pPr>
        <w:pStyle w:val="BodyText"/>
        <w:jc w:val="center"/>
        <w:rPr>
          <w:rFonts w:asciiTheme="minorHAnsi" w:hAnsiTheme="minorHAnsi" w:cstheme="minorHAnsi"/>
          <w:b/>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0"/>
      </w:tblGrid>
      <w:tr w:rsidR="00BD6A31" w:rsidRPr="000441D9" w14:paraId="61DAB5B7" w14:textId="77777777" w:rsidTr="00867514">
        <w:tc>
          <w:tcPr>
            <w:tcW w:w="9000" w:type="dxa"/>
          </w:tcPr>
          <w:p w14:paraId="7F00DA44" w14:textId="77777777" w:rsidR="00BD6A31" w:rsidRPr="000441D9" w:rsidRDefault="00BD6A31" w:rsidP="00867514">
            <w:pPr>
              <w:numPr>
                <w:ilvl w:val="12"/>
                <w:numId w:val="0"/>
              </w:numPr>
              <w:jc w:val="center"/>
              <w:rPr>
                <w:rFonts w:asciiTheme="minorHAnsi" w:hAnsiTheme="minorHAnsi" w:cstheme="minorHAnsi"/>
                <w:b/>
                <w:sz w:val="22"/>
                <w:szCs w:val="22"/>
                <w:lang w:val="mk-MK"/>
              </w:rPr>
            </w:pPr>
            <w:r w:rsidRPr="000441D9">
              <w:rPr>
                <w:rFonts w:asciiTheme="minorHAnsi" w:hAnsiTheme="minorHAnsi" w:cstheme="minorHAnsi"/>
                <w:b/>
                <w:sz w:val="22"/>
                <w:szCs w:val="22"/>
                <w:lang w:val="mk-MK"/>
              </w:rPr>
              <w:t xml:space="preserve">СИТЕ материјали и работи мораат да ги исполнуваат или надминуваат барањата во следнава спецификација. </w:t>
            </w:r>
          </w:p>
          <w:p w14:paraId="5EC25F9B" w14:textId="77777777" w:rsidR="00BD6A31" w:rsidRPr="000441D9" w:rsidRDefault="00BD6A31" w:rsidP="00867514">
            <w:pPr>
              <w:numPr>
                <w:ilvl w:val="12"/>
                <w:numId w:val="0"/>
              </w:numPr>
              <w:jc w:val="center"/>
              <w:rPr>
                <w:rFonts w:asciiTheme="minorHAnsi" w:hAnsiTheme="minorHAnsi" w:cstheme="minorHAnsi"/>
                <w:b/>
                <w:lang w:val="mk-MK"/>
              </w:rPr>
            </w:pPr>
            <w:r w:rsidRPr="000441D9">
              <w:rPr>
                <w:rFonts w:asciiTheme="minorHAnsi" w:hAnsiTheme="minorHAnsi" w:cstheme="minorHAnsi"/>
                <w:b/>
                <w:sz w:val="22"/>
                <w:szCs w:val="22"/>
                <w:lang w:val="mk-MK"/>
              </w:rPr>
              <w:t>Означете со √ на за тоа предвидените места (Потв. □)  за секоја позиција дека она што го нудите го исполнува ова барање.</w:t>
            </w:r>
            <w:r w:rsidRPr="000441D9">
              <w:rPr>
                <w:rFonts w:asciiTheme="minorHAnsi" w:hAnsiTheme="minorHAnsi" w:cstheme="minorHAnsi"/>
                <w:b/>
                <w:lang w:val="mk-MK"/>
              </w:rPr>
              <w:t xml:space="preserve"> </w:t>
            </w:r>
          </w:p>
        </w:tc>
      </w:tr>
    </w:tbl>
    <w:p w14:paraId="1E7A29B7" w14:textId="77777777" w:rsidR="00BD6A31" w:rsidRPr="000441D9" w:rsidRDefault="00BD6A31" w:rsidP="00BD6A31">
      <w:pPr>
        <w:rPr>
          <w:rFonts w:asciiTheme="minorHAnsi" w:hAnsiTheme="minorHAnsi" w:cstheme="minorHAnsi"/>
          <w:b/>
          <w:bCs/>
          <w:lang w:val="mk-MK"/>
        </w:rPr>
      </w:pPr>
    </w:p>
    <w:p w14:paraId="592D4399" w14:textId="77777777" w:rsidR="00EA4027" w:rsidRPr="000441D9" w:rsidRDefault="00EA4027" w:rsidP="00EA4027">
      <w:pPr>
        <w:rPr>
          <w:rFonts w:asciiTheme="minorHAnsi" w:hAnsiTheme="minorHAnsi" w:cstheme="minorHAnsi"/>
          <w:b/>
          <w:bCs/>
          <w:sz w:val="20"/>
          <w:szCs w:val="20"/>
          <w:lang w:val="mk-MK"/>
        </w:rPr>
      </w:pPr>
      <w:r w:rsidRPr="000441D9">
        <w:rPr>
          <w:rFonts w:asciiTheme="minorHAnsi" w:hAnsiTheme="minorHAnsi" w:cstheme="minorHAnsi"/>
          <w:b/>
          <w:bCs/>
          <w:sz w:val="20"/>
          <w:szCs w:val="20"/>
          <w:lang w:val="mk-MK"/>
        </w:rPr>
        <w:t>Проектирање и изведба</w:t>
      </w:r>
    </w:p>
    <w:p w14:paraId="38873580" w14:textId="77777777" w:rsidR="00EA4027" w:rsidRPr="000441D9" w:rsidRDefault="00EA4027" w:rsidP="00EA4027">
      <w:pPr>
        <w:rPr>
          <w:rFonts w:asciiTheme="minorHAnsi" w:hAnsiTheme="minorHAnsi" w:cstheme="minorHAnsi"/>
          <w:b/>
          <w:sz w:val="20"/>
          <w:szCs w:val="20"/>
          <w:lang w:val="mk-MK"/>
        </w:rPr>
      </w:pPr>
      <w:r w:rsidRPr="000441D9">
        <w:rPr>
          <w:rFonts w:asciiTheme="minorHAnsi" w:hAnsiTheme="minorHAnsi" w:cstheme="minorHAnsi"/>
          <w:b/>
          <w:bCs/>
          <w:sz w:val="20"/>
          <w:szCs w:val="20"/>
          <w:lang w:val="mk-MK"/>
        </w:rPr>
        <w:t>I.Проектирање</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EA4027" w:rsidRPr="000441D9" w14:paraId="00450C96"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361C3F13"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74AC91FE" w14:textId="77777777" w:rsidR="00EA4027" w:rsidRPr="000441D9" w:rsidRDefault="00EA4027"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1B69B22A" w14:textId="77777777" w:rsidR="00EA4027" w:rsidRPr="000441D9" w:rsidRDefault="00EA4027"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40E4B685"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213AEE2D"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6CCFF05D"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EA4027" w:rsidRPr="000441D9" w14:paraId="0A3F76E2" w14:textId="77777777" w:rsidTr="00867514">
        <w:trPr>
          <w:cantSplit/>
          <w:trHeight w:val="285"/>
        </w:trPr>
        <w:tc>
          <w:tcPr>
            <w:tcW w:w="709" w:type="dxa"/>
            <w:vMerge w:val="restart"/>
            <w:tcBorders>
              <w:top w:val="single" w:sz="4" w:space="0" w:color="auto"/>
              <w:left w:val="single" w:sz="4" w:space="0" w:color="auto"/>
              <w:bottom w:val="single" w:sz="4" w:space="0" w:color="auto"/>
              <w:right w:val="single" w:sz="4" w:space="0" w:color="auto"/>
            </w:tcBorders>
          </w:tcPr>
          <w:p w14:paraId="74008013" w14:textId="26FC3716" w:rsidR="00EA4027"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5591" w:type="dxa"/>
            <w:tcBorders>
              <w:top w:val="single" w:sz="4" w:space="0" w:color="auto"/>
              <w:left w:val="single" w:sz="4" w:space="0" w:color="auto"/>
              <w:bottom w:val="single" w:sz="4" w:space="0" w:color="auto"/>
              <w:right w:val="single" w:sz="4" w:space="0" w:color="auto"/>
            </w:tcBorders>
            <w:vAlign w:val="center"/>
          </w:tcPr>
          <w:p w14:paraId="523E51D6" w14:textId="7777777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1260" w:type="dxa"/>
            <w:tcBorders>
              <w:top w:val="single" w:sz="4" w:space="0" w:color="auto"/>
              <w:left w:val="single" w:sz="4" w:space="0" w:color="auto"/>
              <w:bottom w:val="single" w:sz="4" w:space="0" w:color="auto"/>
              <w:right w:val="single" w:sz="4" w:space="0" w:color="auto"/>
            </w:tcBorders>
            <w:vAlign w:val="center"/>
          </w:tcPr>
          <w:p w14:paraId="3BD66D69"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2C3039DA"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51281877"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06371999"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3FC073EC" w14:textId="77777777" w:rsidR="00EA4027" w:rsidRPr="000441D9" w:rsidRDefault="00EA4027"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552C0AF0" w14:textId="77777777" w:rsidR="00EA4027" w:rsidRPr="000441D9" w:rsidRDefault="00EA4027"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1260" w:type="dxa"/>
            <w:tcBorders>
              <w:top w:val="single" w:sz="4" w:space="0" w:color="auto"/>
              <w:left w:val="single" w:sz="4" w:space="0" w:color="auto"/>
              <w:bottom w:val="single" w:sz="4" w:space="0" w:color="auto"/>
              <w:right w:val="single" w:sz="4" w:space="0" w:color="auto"/>
            </w:tcBorders>
            <w:vAlign w:val="center"/>
          </w:tcPr>
          <w:p w14:paraId="15AC69BD"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12613541"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3644BDEE"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19FF94C5"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0ADDB6A9"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76B52E15" w14:textId="441785AF"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1.1.Да се изработи проектно техничка документација- Основен проект за  Фотоволтаична електроцентрала ФВ (со </w:t>
            </w:r>
            <w:r w:rsidR="00447CC7" w:rsidRPr="000441D9">
              <w:rPr>
                <w:rFonts w:asciiTheme="minorHAnsi" w:hAnsiTheme="minorHAnsi" w:cstheme="minorHAnsi"/>
                <w:sz w:val="16"/>
                <w:szCs w:val="16"/>
                <w:lang w:val="mk-MK"/>
              </w:rPr>
              <w:t>поставување</w:t>
            </w:r>
            <w:r w:rsidRPr="000441D9">
              <w:rPr>
                <w:rFonts w:asciiTheme="minorHAnsi" w:hAnsiTheme="minorHAnsi" w:cstheme="minorHAnsi"/>
                <w:sz w:val="16"/>
                <w:szCs w:val="16"/>
                <w:lang w:val="mk-MK"/>
              </w:rPr>
              <w:t xml:space="preserve"> на соларните панели на кровната површина   со следните инженерски области/фази и сите потребни документи (технички опис, графички прилози , предмер и пресметка итн) вклучително и посета на </w:t>
            </w:r>
            <w:r w:rsidR="00447CC7" w:rsidRPr="000441D9">
              <w:rPr>
                <w:rFonts w:asciiTheme="minorHAnsi" w:hAnsiTheme="minorHAnsi" w:cstheme="minorHAnsi"/>
                <w:sz w:val="16"/>
                <w:szCs w:val="16"/>
                <w:lang w:val="mk-MK"/>
              </w:rPr>
              <w:t>локацијата</w:t>
            </w:r>
          </w:p>
        </w:tc>
        <w:tc>
          <w:tcPr>
            <w:tcW w:w="720" w:type="dxa"/>
            <w:tcBorders>
              <w:top w:val="single" w:sz="4" w:space="0" w:color="auto"/>
              <w:left w:val="single" w:sz="4" w:space="0" w:color="auto"/>
              <w:bottom w:val="single" w:sz="4" w:space="0" w:color="auto"/>
              <w:right w:val="single" w:sz="4" w:space="0" w:color="auto"/>
            </w:tcBorders>
            <w:vAlign w:val="bottom"/>
          </w:tcPr>
          <w:p w14:paraId="1FB5E0C7" w14:textId="77777777" w:rsidR="00EA4027" w:rsidRPr="000441D9" w:rsidRDefault="00EA4027"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1F7D0398" w14:textId="77777777" w:rsidR="00EA4027" w:rsidRPr="000441D9" w:rsidRDefault="00EA4027" w:rsidP="00867514">
            <w:pPr>
              <w:jc w:val="center"/>
              <w:rPr>
                <w:rFonts w:asciiTheme="minorHAnsi" w:hAnsiTheme="minorHAnsi" w:cstheme="minorHAnsi"/>
                <w:sz w:val="16"/>
                <w:szCs w:val="16"/>
                <w:lang w:val="mk-MK"/>
              </w:rPr>
            </w:pPr>
          </w:p>
        </w:tc>
      </w:tr>
      <w:tr w:rsidR="00EA4027" w:rsidRPr="000441D9" w14:paraId="4BDE19E3"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7CFB0608"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5235126" w14:textId="4F34A177" w:rsidR="00EA4027" w:rsidRPr="000441D9" w:rsidRDefault="00EA4027"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76ECFC89" w14:textId="77777777" w:rsidR="00EA4027" w:rsidRPr="000441D9" w:rsidRDefault="00EA4027"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7CA11CE3" w14:textId="77777777" w:rsidR="00EA4027" w:rsidRPr="000441D9" w:rsidRDefault="00EA4027" w:rsidP="00867514">
            <w:pPr>
              <w:jc w:val="center"/>
              <w:rPr>
                <w:rFonts w:asciiTheme="minorHAnsi" w:hAnsiTheme="minorHAnsi" w:cstheme="minorHAnsi"/>
                <w:sz w:val="16"/>
                <w:szCs w:val="16"/>
                <w:lang w:val="mk-MK"/>
              </w:rPr>
            </w:pPr>
          </w:p>
        </w:tc>
      </w:tr>
      <w:tr w:rsidR="00EA4027" w:rsidRPr="000441D9" w14:paraId="5237FB20"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294092F"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2431233F" w14:textId="77777777" w:rsidR="00EA4027" w:rsidRPr="000441D9" w:rsidRDefault="00EA4027"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0C21F331"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0D7B6756"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1C61AC96"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8A9CCE5"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352657F7" w14:textId="77777777" w:rsidR="00EA4027" w:rsidRPr="000441D9" w:rsidRDefault="00EA4027"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1B09725A"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5474B572"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44521B" w:rsidRPr="000441D9" w14:paraId="7486509B"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3211ED89" w14:textId="77777777" w:rsidR="0044521B" w:rsidRPr="000441D9" w:rsidRDefault="0044521B"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1CB65E75" w14:textId="77777777" w:rsidR="0044521B" w:rsidRPr="000441D9" w:rsidRDefault="0044521B" w:rsidP="0044521B">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Електрични инсталации - предлог техничко решение на   замена на                            </w:t>
            </w:r>
          </w:p>
          <w:p w14:paraId="648B4037" w14:textId="77777777" w:rsidR="0044521B" w:rsidRPr="000441D9" w:rsidRDefault="0044521B" w:rsidP="0044521B">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постоечки  раводен ормар (со топливи осигурачи) со нов разводен ормар                                         </w:t>
            </w:r>
          </w:p>
          <w:p w14:paraId="5331F9FC" w14:textId="108A5A43" w:rsidR="0044521B" w:rsidRPr="000441D9" w:rsidRDefault="0044521B" w:rsidP="0044521B">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(со автоматски осигурачи и опрема) </w:t>
            </w:r>
          </w:p>
          <w:p w14:paraId="74D2809A" w14:textId="77777777" w:rsidR="0044521B" w:rsidRPr="000441D9" w:rsidRDefault="0044521B" w:rsidP="003C55D8">
            <w:pPr>
              <w:ind w:left="144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4A9C79FF" w14:textId="19DD131C" w:rsidR="0044521B" w:rsidRPr="000441D9" w:rsidRDefault="0044521B"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700114C2" w14:textId="5132D005" w:rsidR="0044521B" w:rsidRPr="000441D9" w:rsidRDefault="0044521B"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52D70EC4"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A26A59F"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67ACA844" w14:textId="77777777" w:rsidR="00EA4027" w:rsidRPr="000441D9" w:rsidRDefault="00EA4027"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Елаборат за животна средина  вклучително План за управување и следење на влијанието врз животната средина (опционално) </w:t>
            </w:r>
          </w:p>
        </w:tc>
        <w:tc>
          <w:tcPr>
            <w:tcW w:w="720" w:type="dxa"/>
            <w:tcBorders>
              <w:top w:val="single" w:sz="4" w:space="0" w:color="auto"/>
              <w:left w:val="single" w:sz="4" w:space="0" w:color="auto"/>
              <w:bottom w:val="single" w:sz="4" w:space="0" w:color="auto"/>
              <w:right w:val="single" w:sz="4" w:space="0" w:color="auto"/>
            </w:tcBorders>
            <w:vAlign w:val="bottom"/>
          </w:tcPr>
          <w:p w14:paraId="65C01AEF"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15D621B0"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57CBFEF0"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F5E4707"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7ED79881" w14:textId="77777777" w:rsidR="00EA4027" w:rsidRPr="000441D9" w:rsidRDefault="00EA4027"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720" w:type="dxa"/>
            <w:tcBorders>
              <w:top w:val="single" w:sz="4" w:space="0" w:color="auto"/>
              <w:left w:val="single" w:sz="4" w:space="0" w:color="auto"/>
              <w:bottom w:val="single" w:sz="4" w:space="0" w:color="auto"/>
              <w:right w:val="single" w:sz="4" w:space="0" w:color="auto"/>
            </w:tcBorders>
            <w:vAlign w:val="bottom"/>
          </w:tcPr>
          <w:p w14:paraId="30027936"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69F0D944"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181D7EA4"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80012FB"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5E50033" w14:textId="77777777" w:rsidR="00EA4027" w:rsidRPr="000441D9" w:rsidRDefault="00EA4027"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720" w:type="dxa"/>
            <w:tcBorders>
              <w:top w:val="single" w:sz="4" w:space="0" w:color="auto"/>
              <w:left w:val="single" w:sz="4" w:space="0" w:color="auto"/>
              <w:bottom w:val="single" w:sz="4" w:space="0" w:color="auto"/>
              <w:right w:val="single" w:sz="4" w:space="0" w:color="auto"/>
            </w:tcBorders>
            <w:vAlign w:val="bottom"/>
          </w:tcPr>
          <w:p w14:paraId="7D457645"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6CD73BC9"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3C72F69B"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3E900D5B"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375D233E" w14:textId="77777777" w:rsidR="00EA4027" w:rsidRPr="000441D9" w:rsidRDefault="00EA4027"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-сите инженерски области (Архитектура, Конструкција и Електрика)</w:t>
            </w:r>
          </w:p>
        </w:tc>
        <w:tc>
          <w:tcPr>
            <w:tcW w:w="720" w:type="dxa"/>
            <w:tcBorders>
              <w:top w:val="single" w:sz="4" w:space="0" w:color="auto"/>
              <w:left w:val="single" w:sz="4" w:space="0" w:color="auto"/>
              <w:bottom w:val="single" w:sz="4" w:space="0" w:color="auto"/>
              <w:right w:val="single" w:sz="4" w:space="0" w:color="auto"/>
            </w:tcBorders>
            <w:vAlign w:val="bottom"/>
          </w:tcPr>
          <w:p w14:paraId="0B1DCA6F"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10EBADB0"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49BE366A"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16B5E98"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2F18AF3B" w14:textId="28F3C453" w:rsidR="00EA4027" w:rsidRPr="000441D9" w:rsidRDefault="00EA4027"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447CC7"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bottom"/>
          </w:tcPr>
          <w:p w14:paraId="6107453F"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6EF8616B"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43A7D7E3"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13A53C1"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55ABE562" w14:textId="77777777" w:rsidR="00EA4027" w:rsidRPr="000441D9" w:rsidRDefault="00EA4027"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720" w:type="dxa"/>
            <w:tcBorders>
              <w:top w:val="single" w:sz="4" w:space="0" w:color="auto"/>
              <w:left w:val="single" w:sz="4" w:space="0" w:color="auto"/>
              <w:bottom w:val="single" w:sz="4" w:space="0" w:color="auto"/>
              <w:right w:val="single" w:sz="4" w:space="0" w:color="auto"/>
            </w:tcBorders>
            <w:vAlign w:val="bottom"/>
          </w:tcPr>
          <w:p w14:paraId="3E8BCB60"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1405F57F"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7AD2F513" w14:textId="77777777" w:rsidTr="00867514">
        <w:trPr>
          <w:cantSplit/>
          <w:trHeight w:val="1808"/>
        </w:trPr>
        <w:tc>
          <w:tcPr>
            <w:tcW w:w="709" w:type="dxa"/>
            <w:vMerge/>
            <w:tcBorders>
              <w:top w:val="single" w:sz="4" w:space="0" w:color="auto"/>
              <w:left w:val="single" w:sz="4" w:space="0" w:color="auto"/>
              <w:bottom w:val="single" w:sz="4" w:space="0" w:color="auto"/>
              <w:right w:val="single" w:sz="4" w:space="0" w:color="auto"/>
            </w:tcBorders>
          </w:tcPr>
          <w:p w14:paraId="1911F5A3"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1091D58"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Почитување на Стандардите за локалните производи</w:t>
            </w:r>
          </w:p>
          <w:p w14:paraId="35B79C79"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МКС EN 61215:2010  за кристални силициумски фотоволтаични модули</w:t>
            </w:r>
          </w:p>
          <w:p w14:paraId="5FFAB030"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Квалификација на одобрението за проект и тип (идентично со  </w:t>
            </w:r>
          </w:p>
          <w:p w14:paraId="2F46004C"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EN 61215:2005 (IEC 61215:2005, IDT,EN61215:2005,IDT)</w:t>
            </w:r>
          </w:p>
          <w:p w14:paraId="2B863BCD" w14:textId="4C87B159"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Македонски стандарди  MKSENIEC 61730-1:2018 </w:t>
            </w:r>
            <w:r w:rsidR="00447CC7" w:rsidRPr="000441D9">
              <w:rPr>
                <w:rFonts w:asciiTheme="minorHAnsi" w:hAnsiTheme="minorHAnsi" w:cstheme="minorHAnsi"/>
                <w:sz w:val="16"/>
                <w:szCs w:val="16"/>
                <w:lang w:val="mk-MK"/>
              </w:rPr>
              <w:t>за квалификација</w:t>
            </w:r>
            <w:r w:rsidRPr="000441D9">
              <w:rPr>
                <w:rFonts w:asciiTheme="minorHAnsi" w:hAnsiTheme="minorHAnsi" w:cstheme="minorHAnsi"/>
                <w:sz w:val="16"/>
                <w:szCs w:val="16"/>
                <w:lang w:val="mk-MK"/>
              </w:rPr>
              <w:t xml:space="preserve"> за безбедност на фотоволтаични модули</w:t>
            </w:r>
          </w:p>
          <w:p w14:paraId="57B0F94B"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Барање за градба (IEC 61730-2:2016,IDT;EN IEC 61730-1:2018,IDT)</w:t>
            </w:r>
          </w:p>
          <w:p w14:paraId="3B589993"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  61730-1:2018 заквалификација за безбедност на фотоволтаични модули</w:t>
            </w:r>
          </w:p>
          <w:p w14:paraId="51086262" w14:textId="77777777" w:rsidR="00EA4027" w:rsidRPr="000441D9" w:rsidRDefault="00EA4027"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49B33C77" w14:textId="77777777" w:rsidR="00EA4027" w:rsidRPr="000441D9" w:rsidRDefault="00EA4027"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7C238C86" w14:textId="77777777" w:rsidR="00EA4027" w:rsidRPr="000441D9" w:rsidRDefault="00EA4027" w:rsidP="00867514">
            <w:pPr>
              <w:jc w:val="center"/>
              <w:rPr>
                <w:rFonts w:asciiTheme="minorHAnsi" w:hAnsiTheme="minorHAnsi" w:cstheme="minorHAnsi"/>
                <w:sz w:val="16"/>
                <w:szCs w:val="16"/>
                <w:lang w:val="mk-MK"/>
              </w:rPr>
            </w:pPr>
          </w:p>
        </w:tc>
      </w:tr>
    </w:tbl>
    <w:p w14:paraId="0A10D89C" w14:textId="77777777" w:rsidR="00EA4027" w:rsidRPr="000441D9" w:rsidRDefault="00EA4027" w:rsidP="00EA4027">
      <w:pPr>
        <w:rPr>
          <w:rFonts w:asciiTheme="minorHAnsi" w:hAnsiTheme="minorHAnsi" w:cstheme="minorHAnsi"/>
          <w:b/>
          <w:sz w:val="16"/>
          <w:szCs w:val="16"/>
          <w:lang w:val="mk-MK"/>
        </w:rPr>
      </w:pPr>
    </w:p>
    <w:p w14:paraId="43529224" w14:textId="77777777" w:rsidR="00EA4027" w:rsidRPr="000441D9" w:rsidRDefault="00EA4027" w:rsidP="00EA4027">
      <w:pPr>
        <w:jc w:val="center"/>
        <w:rPr>
          <w:rFonts w:asciiTheme="minorHAnsi" w:hAnsiTheme="minorHAnsi" w:cstheme="minorHAnsi"/>
          <w:b/>
          <w:sz w:val="16"/>
          <w:szCs w:val="16"/>
          <w:lang w:val="mk-MK"/>
        </w:rPr>
      </w:pPr>
    </w:p>
    <w:p w14:paraId="51BD5521" w14:textId="77777777" w:rsidR="00EA4027" w:rsidRPr="000441D9" w:rsidRDefault="00EA4027" w:rsidP="00EA4027">
      <w:pPr>
        <w:rPr>
          <w:rFonts w:asciiTheme="minorHAnsi" w:hAnsiTheme="minorHAnsi" w:cstheme="minorHAnsi"/>
          <w:b/>
          <w:sz w:val="20"/>
          <w:szCs w:val="20"/>
          <w:lang w:val="mk-MK"/>
        </w:rPr>
      </w:pPr>
      <w:r w:rsidRPr="000441D9">
        <w:rPr>
          <w:rFonts w:asciiTheme="minorHAnsi" w:hAnsiTheme="minorHAnsi" w:cstheme="minorHAnsi"/>
          <w:b/>
          <w:sz w:val="20"/>
          <w:szCs w:val="20"/>
          <w:lang w:val="mk-MK"/>
        </w:rPr>
        <w:t xml:space="preserve">II.Изведба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EA4027" w:rsidRPr="000441D9" w14:paraId="5EBF185A" w14:textId="77777777" w:rsidTr="00867514">
        <w:trPr>
          <w:cantSplit/>
        </w:trPr>
        <w:tc>
          <w:tcPr>
            <w:tcW w:w="709" w:type="dxa"/>
            <w:shd w:val="clear" w:color="auto" w:fill="E6E6E6"/>
            <w:vAlign w:val="center"/>
          </w:tcPr>
          <w:p w14:paraId="6777BBF6"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7772B890" w14:textId="77777777" w:rsidR="00EA4027" w:rsidRPr="000441D9" w:rsidRDefault="00EA4027"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071F513F" w14:textId="77777777" w:rsidR="00EA4027" w:rsidRPr="000441D9" w:rsidRDefault="00EA4027"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577C84C6"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5EFE842F"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6521DA43"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EA4027" w:rsidRPr="000441D9" w14:paraId="4DC15737" w14:textId="77777777" w:rsidTr="00867514">
        <w:trPr>
          <w:cantSplit/>
        </w:trPr>
        <w:tc>
          <w:tcPr>
            <w:tcW w:w="709" w:type="dxa"/>
            <w:vMerge w:val="restart"/>
          </w:tcPr>
          <w:p w14:paraId="641610A1" w14:textId="34DA1358" w:rsidR="00EA4027"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5591" w:type="dxa"/>
            <w:vAlign w:val="center"/>
          </w:tcPr>
          <w:p w14:paraId="3D88EBD2" w14:textId="2BDC3C6A" w:rsidR="00EA4027" w:rsidRPr="000441D9" w:rsidRDefault="00447CC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EA4027"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1260" w:type="dxa"/>
            <w:vAlign w:val="center"/>
          </w:tcPr>
          <w:p w14:paraId="48CBB061"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493A51F4"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vAlign w:val="center"/>
          </w:tcPr>
          <w:p w14:paraId="5D66D9E0"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12546D0A" w14:textId="77777777" w:rsidTr="00867514">
        <w:trPr>
          <w:cantSplit/>
        </w:trPr>
        <w:tc>
          <w:tcPr>
            <w:tcW w:w="709" w:type="dxa"/>
            <w:vMerge/>
          </w:tcPr>
          <w:p w14:paraId="0D3BC7F4" w14:textId="77777777" w:rsidR="00EA4027" w:rsidRPr="000441D9" w:rsidRDefault="00EA4027" w:rsidP="00867514">
            <w:pPr>
              <w:numPr>
                <w:ilvl w:val="0"/>
                <w:numId w:val="24"/>
              </w:numPr>
              <w:rPr>
                <w:rFonts w:asciiTheme="minorHAnsi" w:hAnsiTheme="minorHAnsi" w:cstheme="minorHAnsi"/>
                <w:sz w:val="16"/>
                <w:szCs w:val="16"/>
                <w:lang w:val="mk-MK"/>
              </w:rPr>
            </w:pPr>
          </w:p>
        </w:tc>
        <w:tc>
          <w:tcPr>
            <w:tcW w:w="5591" w:type="dxa"/>
            <w:vAlign w:val="center"/>
          </w:tcPr>
          <w:p w14:paraId="49728F7E" w14:textId="01DAF05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За секој од </w:t>
            </w:r>
            <w:r w:rsidR="00447CC7" w:rsidRPr="000441D9">
              <w:rPr>
                <w:rFonts w:asciiTheme="minorHAnsi" w:hAnsiTheme="minorHAnsi" w:cstheme="minorHAnsi"/>
                <w:sz w:val="16"/>
                <w:szCs w:val="16"/>
                <w:lang w:val="mk-MK"/>
              </w:rPr>
              <w:t>објектите</w:t>
            </w:r>
            <w:r w:rsidRPr="000441D9">
              <w:rPr>
                <w:rFonts w:asciiTheme="minorHAnsi" w:hAnsiTheme="minorHAnsi" w:cstheme="minorHAnsi"/>
                <w:sz w:val="16"/>
                <w:szCs w:val="16"/>
                <w:lang w:val="mk-MK"/>
              </w:rPr>
              <w:t xml:space="preserve"> за предвидените  соларните ФВ централи се применува следниот тип и број на компоненти (ова не е задолжително туку е само како водилка во процесот на реализација на проектот).</w:t>
            </w:r>
          </w:p>
        </w:tc>
        <w:tc>
          <w:tcPr>
            <w:tcW w:w="1260" w:type="dxa"/>
            <w:vAlign w:val="center"/>
          </w:tcPr>
          <w:p w14:paraId="4AF7A2EC"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193222E2"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vAlign w:val="center"/>
          </w:tcPr>
          <w:p w14:paraId="33710833"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6E1D04B3" w14:textId="77777777" w:rsidTr="00867514">
        <w:trPr>
          <w:cantSplit/>
        </w:trPr>
        <w:tc>
          <w:tcPr>
            <w:tcW w:w="709" w:type="dxa"/>
            <w:vMerge/>
          </w:tcPr>
          <w:p w14:paraId="4BE7CA4F"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Pr>
          <w:p w14:paraId="164922F3"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2.1.Набавка, транспорт и монтажа на 550 Wp - монокристални</w:t>
            </w:r>
            <w:r w:rsidRPr="000441D9">
              <w:rPr>
                <w:rFonts w:asciiTheme="minorHAnsi" w:hAnsiTheme="minorHAnsi" w:cstheme="minorHAnsi"/>
                <w:sz w:val="16"/>
                <w:szCs w:val="16"/>
                <w:lang w:val="mk-MK"/>
              </w:rPr>
              <w:t xml:space="preserve"> </w:t>
            </w:r>
          </w:p>
        </w:tc>
        <w:tc>
          <w:tcPr>
            <w:tcW w:w="720" w:type="dxa"/>
            <w:vAlign w:val="bottom"/>
          </w:tcPr>
          <w:p w14:paraId="0ECE8D7C"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vAlign w:val="bottom"/>
          </w:tcPr>
          <w:p w14:paraId="25169348" w14:textId="3E1C6ED1" w:rsidR="00EA4027" w:rsidRPr="000441D9" w:rsidRDefault="00395790"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33</w:t>
            </w:r>
          </w:p>
        </w:tc>
      </w:tr>
      <w:tr w:rsidR="00EA4027" w:rsidRPr="000441D9" w14:paraId="4637C60C" w14:textId="77777777" w:rsidTr="00867514">
        <w:trPr>
          <w:cantSplit/>
          <w:trHeight w:val="980"/>
        </w:trPr>
        <w:tc>
          <w:tcPr>
            <w:tcW w:w="709" w:type="dxa"/>
            <w:vMerge/>
          </w:tcPr>
          <w:p w14:paraId="6A4A352B"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Pr>
          <w:p w14:paraId="3BE6B36C"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2..2.Производителот на ФВ модули треба да исполнува:</w:t>
            </w:r>
            <w:r w:rsidRPr="000441D9">
              <w:rPr>
                <w:rFonts w:asciiTheme="minorHAnsi" w:hAnsiTheme="minorHAnsi" w:cstheme="minorHAnsi"/>
                <w:b/>
                <w:bCs/>
                <w:color w:val="000000"/>
                <w:sz w:val="16"/>
                <w:szCs w:val="16"/>
                <w:lang w:val="mk-MK"/>
              </w:rPr>
              <w:br/>
              <w:t>• Сертификација според ISO 9001/14001/18001 и/или OHSAS 18001</w:t>
            </w:r>
            <w:r w:rsidRPr="000441D9">
              <w:rPr>
                <w:rFonts w:asciiTheme="minorHAnsi" w:hAnsiTheme="minorHAnsi" w:cstheme="minorHAnsi"/>
                <w:sz w:val="16"/>
                <w:szCs w:val="16"/>
                <w:lang w:val="mk-MK"/>
              </w:rPr>
              <w:t xml:space="preserve"> </w:t>
            </w:r>
          </w:p>
          <w:p w14:paraId="1C7E194B"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2.3. минимални технички карактеристики</w:t>
            </w:r>
          </w:p>
          <w:p w14:paraId="2C9D0AAB"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технологија моно-кристален, поли-кристален силициум (с-Si)</w:t>
            </w:r>
            <w:r w:rsidRPr="000441D9">
              <w:rPr>
                <w:rFonts w:asciiTheme="minorHAnsi" w:hAnsiTheme="minorHAnsi" w:cstheme="minorHAnsi"/>
                <w:sz w:val="16"/>
                <w:szCs w:val="16"/>
                <w:lang w:val="mk-MK"/>
              </w:rPr>
              <w:t xml:space="preserve"> </w:t>
            </w:r>
          </w:p>
          <w:p w14:paraId="1FAF1358" w14:textId="77777777" w:rsidR="00EA4027" w:rsidRPr="000441D9" w:rsidRDefault="00EA4027"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Работна температура во опсег: – 40 ˚C до 85 ˚C</w:t>
            </w:r>
            <w:r w:rsidRPr="000441D9">
              <w:rPr>
                <w:rFonts w:asciiTheme="minorHAnsi" w:hAnsiTheme="minorHAnsi" w:cstheme="minorHAnsi"/>
                <w:color w:val="000000"/>
                <w:sz w:val="16"/>
                <w:szCs w:val="16"/>
                <w:lang w:val="mk-MK"/>
              </w:rPr>
              <w:br/>
              <w:t>• Максимален работен напон &lt;= 1000 V DC</w:t>
            </w:r>
            <w:r w:rsidRPr="000441D9">
              <w:rPr>
                <w:rFonts w:asciiTheme="minorHAnsi" w:hAnsiTheme="minorHAnsi" w:cstheme="minorHAnsi"/>
                <w:color w:val="000000"/>
                <w:sz w:val="16"/>
                <w:szCs w:val="16"/>
                <w:lang w:val="mk-MK"/>
              </w:rPr>
              <w:br/>
              <w:t>• Број на by-pass диоди ≥ 3.к</w:t>
            </w:r>
            <w:r w:rsidRPr="000441D9">
              <w:rPr>
                <w:rFonts w:asciiTheme="minorHAnsi" w:hAnsiTheme="minorHAnsi" w:cstheme="minorHAnsi"/>
                <w:color w:val="000000"/>
                <w:sz w:val="16"/>
                <w:szCs w:val="16"/>
                <w:lang w:val="mk-MK"/>
              </w:rPr>
              <w:br/>
              <w:t>• Позитивна толеранција (positive tolerance): 0 до + 4.99W или 0 до + 3%.</w:t>
            </w:r>
            <w:r w:rsidRPr="000441D9">
              <w:rPr>
                <w:rFonts w:asciiTheme="minorHAnsi" w:hAnsiTheme="minorHAnsi" w:cstheme="minorHAnsi"/>
                <w:color w:val="000000"/>
                <w:sz w:val="16"/>
                <w:szCs w:val="16"/>
                <w:lang w:val="mk-MK"/>
              </w:rPr>
              <w:br/>
              <w:t>• Температурен коефициент при максимална моќност (Peak Power Temperature Coefficient ≤ -0.43% / K)</w:t>
            </w:r>
            <w:r w:rsidRPr="000441D9">
              <w:rPr>
                <w:rFonts w:asciiTheme="minorHAnsi" w:hAnsiTheme="minorHAnsi" w:cstheme="minorHAnsi"/>
                <w:color w:val="000000"/>
                <w:sz w:val="16"/>
                <w:szCs w:val="16"/>
                <w:lang w:val="mk-MK"/>
              </w:rPr>
              <w:br/>
              <w:t>• Механички стрес (IEC / EN 61215)/2016</w:t>
            </w:r>
            <w:r w:rsidRPr="000441D9">
              <w:rPr>
                <w:rFonts w:asciiTheme="minorHAnsi" w:hAnsiTheme="minorHAnsi" w:cstheme="minorHAnsi"/>
                <w:color w:val="000000"/>
                <w:sz w:val="16"/>
                <w:szCs w:val="16"/>
                <w:lang w:val="mk-MK"/>
              </w:rPr>
              <w:br/>
              <w:t>o Макс. притисок оптоварување на модулите – Max. module pressure load:</w:t>
            </w:r>
            <w:r w:rsidRPr="000441D9">
              <w:rPr>
                <w:rFonts w:asciiTheme="minorHAnsi" w:hAnsiTheme="minorHAnsi" w:cstheme="minorHAnsi"/>
                <w:color w:val="000000"/>
                <w:sz w:val="16"/>
                <w:szCs w:val="16"/>
                <w:lang w:val="mk-MK"/>
              </w:rPr>
              <w:br/>
              <w:t>5400 Pa</w:t>
            </w:r>
            <w:r w:rsidRPr="000441D9">
              <w:rPr>
                <w:rFonts w:asciiTheme="minorHAnsi" w:hAnsiTheme="minorHAnsi" w:cstheme="minorHAnsi"/>
                <w:color w:val="000000"/>
                <w:sz w:val="16"/>
                <w:szCs w:val="16"/>
                <w:lang w:val="mk-MK"/>
              </w:rPr>
              <w:br/>
              <w:t>o Макс. оптоварување на модулите при ветер – Max. module wind load: најмалку 2.400Pa</w:t>
            </w:r>
            <w:r w:rsidRPr="000441D9">
              <w:rPr>
                <w:rFonts w:asciiTheme="minorHAnsi" w:hAnsiTheme="minorHAnsi" w:cstheme="minorHAnsi"/>
                <w:color w:val="000000"/>
                <w:sz w:val="16"/>
                <w:szCs w:val="16"/>
                <w:lang w:val="mk-MK"/>
              </w:rPr>
              <w:br/>
              <w:t>• Должина на кабел ≥ 1000mm.</w:t>
            </w:r>
            <w:r w:rsidRPr="000441D9">
              <w:rPr>
                <w:rFonts w:asciiTheme="minorHAnsi" w:hAnsiTheme="minorHAnsi" w:cstheme="minorHAnsi"/>
                <w:color w:val="000000"/>
                <w:sz w:val="16"/>
                <w:szCs w:val="16"/>
                <w:lang w:val="mk-MK"/>
              </w:rPr>
              <w:br/>
              <w:t>• Водонепропустлива разводна кутија (waterproof junction box) со степен на</w:t>
            </w:r>
            <w:r w:rsidRPr="000441D9">
              <w:rPr>
                <w:rFonts w:asciiTheme="minorHAnsi" w:hAnsiTheme="minorHAnsi" w:cstheme="minorHAnsi"/>
                <w:color w:val="000000"/>
                <w:sz w:val="16"/>
                <w:szCs w:val="16"/>
                <w:lang w:val="mk-MK"/>
              </w:rPr>
              <w:br/>
              <w:t>заштита најмалку IP67, која е цврсто прикачена на задната страна на модулите и приклучоци (connectors) MC4 / IP 67 кои ќе бидат во согласност со националните прописи. Овие кутии треба да ги содржат позитивни и негативни</w:t>
            </w:r>
            <w:r w:rsidRPr="000441D9">
              <w:rPr>
                <w:rFonts w:asciiTheme="minorHAnsi" w:hAnsiTheme="minorHAnsi" w:cstheme="minorHAnsi"/>
                <w:color w:val="000000"/>
                <w:sz w:val="16"/>
                <w:szCs w:val="16"/>
                <w:lang w:val="mk-MK"/>
              </w:rPr>
              <w:br/>
              <w:t>полови на излез, во кои завршуваат каблите од тип Multi Contact (MC) или</w:t>
            </w:r>
            <w:r w:rsidRPr="000441D9">
              <w:rPr>
                <w:rFonts w:asciiTheme="minorHAnsi" w:hAnsiTheme="minorHAnsi" w:cstheme="minorHAnsi"/>
                <w:color w:val="000000"/>
                <w:sz w:val="16"/>
                <w:szCs w:val="16"/>
                <w:lang w:val="mk-MK"/>
              </w:rPr>
              <w:br/>
              <w:t>еквиваленти, и “by pass” диоди за заштита од прегревање или наизменични</w:t>
            </w:r>
            <w:r w:rsidRPr="000441D9">
              <w:rPr>
                <w:rFonts w:asciiTheme="minorHAnsi" w:hAnsiTheme="minorHAnsi" w:cstheme="minorHAnsi"/>
                <w:color w:val="000000"/>
                <w:sz w:val="16"/>
                <w:szCs w:val="16"/>
                <w:lang w:val="mk-MK"/>
              </w:rPr>
              <w:br/>
              <w:t>струи.</w:t>
            </w:r>
            <w:r w:rsidRPr="000441D9">
              <w:rPr>
                <w:rFonts w:asciiTheme="minorHAnsi" w:hAnsiTheme="minorHAnsi" w:cstheme="minorHAnsi"/>
                <w:color w:val="000000"/>
                <w:sz w:val="16"/>
                <w:szCs w:val="16"/>
                <w:lang w:val="mk-MK"/>
              </w:rPr>
              <w:br/>
              <w:t>• ФВ ќелиите треба да се поставени во материјал од пластика со висока проѕирност кој е доволно еластичен за да се овозможи експанзија и контракција.</w:t>
            </w:r>
            <w:r w:rsidRPr="000441D9">
              <w:rPr>
                <w:rFonts w:asciiTheme="minorHAnsi" w:hAnsiTheme="minorHAnsi" w:cstheme="minorHAnsi"/>
                <w:color w:val="000000"/>
                <w:sz w:val="16"/>
                <w:szCs w:val="16"/>
                <w:lang w:val="mk-MK"/>
              </w:rPr>
              <w:br/>
              <w:t>Овој материјал не треба да биде изгребан и треба да нема меури и пукнатини.</w:t>
            </w:r>
            <w:r w:rsidRPr="000441D9">
              <w:rPr>
                <w:rFonts w:asciiTheme="minorHAnsi" w:hAnsiTheme="minorHAnsi" w:cstheme="minorHAnsi"/>
                <w:color w:val="000000"/>
                <w:sz w:val="16"/>
                <w:szCs w:val="16"/>
                <w:lang w:val="mk-MK"/>
              </w:rPr>
              <w:br/>
              <w:t>• Предната површина на фотоволтаични ќелии ќе биде заштитена со калено</w:t>
            </w:r>
            <w:r w:rsidRPr="000441D9">
              <w:rPr>
                <w:rFonts w:asciiTheme="minorHAnsi" w:hAnsiTheme="minorHAnsi" w:cstheme="minorHAnsi"/>
                <w:color w:val="000000"/>
                <w:sz w:val="16"/>
                <w:szCs w:val="16"/>
                <w:lang w:val="mk-MK"/>
              </w:rPr>
              <w:br/>
              <w:t>стакло со ниска содржина на железо од дебелина ≥ 3,2 мм. Стаклената обвивка ќе издржи големо влијание, топлински стрес и високи ветрови (ветер</w:t>
            </w:r>
            <w:r w:rsidRPr="000441D9">
              <w:rPr>
                <w:rFonts w:asciiTheme="minorHAnsi" w:hAnsiTheme="minorHAnsi" w:cstheme="minorHAnsi"/>
                <w:color w:val="000000"/>
                <w:sz w:val="16"/>
                <w:szCs w:val="16"/>
                <w:lang w:val="mk-MK"/>
              </w:rPr>
              <w:br/>
              <w:t>со висока содржина на песок).</w:t>
            </w:r>
          </w:p>
          <w:p w14:paraId="1A85ECEA"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Задниот дел на модулот треба да биде направен од непроѕирен флексибилен материјал. Модулот треба да биде опкружен со метална рамка изработена од анодизирана алуминиумска легура. Целата структура треба да биде</w:t>
            </w:r>
            <w:r w:rsidRPr="000441D9">
              <w:rPr>
                <w:rFonts w:asciiTheme="minorHAnsi" w:hAnsiTheme="minorHAnsi" w:cstheme="minorHAnsi"/>
                <w:color w:val="000000"/>
                <w:sz w:val="16"/>
                <w:szCs w:val="16"/>
                <w:lang w:val="mk-MK"/>
              </w:rPr>
              <w:br/>
              <w:t>погодна за да овозможи термички контракции на стаклениот капак и испарување на кондензатите на вода. Исто така, треба да биде погодно за да може</w:t>
            </w:r>
            <w:r w:rsidRPr="000441D9">
              <w:rPr>
                <w:rFonts w:asciiTheme="minorHAnsi" w:hAnsiTheme="minorHAnsi" w:cstheme="minorHAnsi"/>
                <w:color w:val="000000"/>
                <w:sz w:val="16"/>
                <w:szCs w:val="16"/>
                <w:lang w:val="mk-MK"/>
              </w:rPr>
              <w:br/>
              <w:t>да се изведе правилно заземјување.</w:t>
            </w:r>
            <w:r w:rsidRPr="000441D9">
              <w:rPr>
                <w:rFonts w:asciiTheme="minorHAnsi" w:hAnsiTheme="minorHAnsi" w:cstheme="minorHAnsi"/>
                <w:color w:val="000000"/>
                <w:sz w:val="16"/>
                <w:szCs w:val="16"/>
                <w:lang w:val="mk-MK"/>
              </w:rPr>
              <w:br/>
              <w:t>• Натписната плоча со технички карактеристики ги содржи најмалку следните</w:t>
            </w:r>
            <w:r w:rsidRPr="000441D9">
              <w:rPr>
                <w:rFonts w:asciiTheme="minorHAnsi" w:hAnsiTheme="minorHAnsi" w:cstheme="minorHAnsi"/>
                <w:color w:val="000000"/>
                <w:sz w:val="16"/>
                <w:szCs w:val="16"/>
                <w:lang w:val="mk-MK"/>
              </w:rPr>
              <w:br/>
              <w:t>информации:</w:t>
            </w:r>
            <w:r w:rsidRPr="000441D9">
              <w:rPr>
                <w:rFonts w:asciiTheme="minorHAnsi" w:hAnsiTheme="minorHAnsi" w:cstheme="minorHAnsi"/>
                <w:color w:val="000000"/>
                <w:sz w:val="16"/>
                <w:szCs w:val="16"/>
                <w:lang w:val="mk-MK"/>
              </w:rPr>
              <w:br/>
              <w:t>o Име на производителот (Name of manufacturer)</w:t>
            </w:r>
            <w:r w:rsidRPr="000441D9">
              <w:rPr>
                <w:rFonts w:asciiTheme="minorHAnsi" w:hAnsiTheme="minorHAnsi" w:cstheme="minorHAnsi"/>
                <w:color w:val="000000"/>
                <w:sz w:val="16"/>
                <w:szCs w:val="16"/>
                <w:lang w:val="mk-MK"/>
              </w:rPr>
              <w:br/>
              <w:t>o Тип на модул (Module type)</w:t>
            </w:r>
            <w:r w:rsidRPr="000441D9">
              <w:rPr>
                <w:rFonts w:asciiTheme="minorHAnsi" w:hAnsiTheme="minorHAnsi" w:cstheme="minorHAnsi"/>
                <w:color w:val="000000"/>
                <w:sz w:val="16"/>
                <w:szCs w:val="16"/>
                <w:lang w:val="mk-MK"/>
              </w:rPr>
              <w:br/>
              <w:t>o Сериски број (Serial number)</w:t>
            </w:r>
            <w:r w:rsidRPr="000441D9">
              <w:rPr>
                <w:rFonts w:asciiTheme="minorHAnsi" w:hAnsiTheme="minorHAnsi" w:cstheme="minorHAnsi"/>
                <w:color w:val="000000"/>
                <w:sz w:val="16"/>
                <w:szCs w:val="16"/>
                <w:lang w:val="mk-MK"/>
              </w:rPr>
              <w:br/>
              <w:t>o Класа на безбедност / заштита од пожар (Safety Class/Fire safety)</w:t>
            </w:r>
            <w:r w:rsidRPr="000441D9">
              <w:rPr>
                <w:rFonts w:asciiTheme="minorHAnsi" w:hAnsiTheme="minorHAnsi" w:cstheme="minorHAnsi"/>
                <w:color w:val="000000"/>
                <w:sz w:val="16"/>
                <w:szCs w:val="16"/>
                <w:lang w:val="mk-MK"/>
              </w:rPr>
              <w:br/>
              <w:t>o Номинална моќност (Nominal power)(Pmpp), Voc, Isc вредности</w:t>
            </w:r>
            <w:r w:rsidRPr="000441D9">
              <w:rPr>
                <w:rFonts w:asciiTheme="minorHAnsi" w:hAnsiTheme="minorHAnsi" w:cstheme="minorHAnsi"/>
                <w:color w:val="000000"/>
                <w:sz w:val="16"/>
                <w:szCs w:val="16"/>
                <w:lang w:val="mk-MK"/>
              </w:rPr>
              <w:br/>
              <w:t>o Максимален системски напон (Max system voltage)</w:t>
            </w:r>
            <w:r w:rsidRPr="000441D9">
              <w:rPr>
                <w:rFonts w:asciiTheme="minorHAnsi" w:hAnsiTheme="minorHAnsi" w:cstheme="minorHAnsi"/>
                <w:color w:val="000000"/>
                <w:sz w:val="16"/>
                <w:szCs w:val="16"/>
                <w:lang w:val="mk-MK"/>
              </w:rPr>
              <w:br/>
              <w:t>o Датум на производство (Date of production)</w:t>
            </w:r>
          </w:p>
          <w:p w14:paraId="1EDE8D99" w14:textId="77777777" w:rsidR="00EA4027" w:rsidRPr="000441D9" w:rsidRDefault="00EA4027"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2.4. Година на производство</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модулите треба да се произведени треба да се произведат максимум 12 месеци пред испораката на предвиденото место, што ќе биде потврдено со придружните документи или запишано на техничката плочка.:</w:t>
            </w:r>
            <w:r w:rsidRPr="000441D9">
              <w:rPr>
                <w:rFonts w:asciiTheme="minorHAnsi" w:hAnsiTheme="minorHAnsi" w:cstheme="minorHAnsi"/>
                <w:color w:val="000000"/>
                <w:sz w:val="16"/>
                <w:szCs w:val="16"/>
                <w:lang w:val="mk-MK"/>
              </w:rPr>
              <w:br/>
              <w:t>o Придружните документи за датумот на производство</w:t>
            </w:r>
            <w:r w:rsidRPr="000441D9">
              <w:rPr>
                <w:rFonts w:asciiTheme="minorHAnsi" w:hAnsiTheme="minorHAnsi" w:cstheme="minorHAnsi"/>
                <w:color w:val="000000"/>
                <w:sz w:val="16"/>
                <w:szCs w:val="16"/>
                <w:lang w:val="mk-MK"/>
              </w:rPr>
              <w:br/>
              <w:t>o Други извештаи (протокол со мерења).</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2.5. Сертификати</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ФВ панелите треба да ги имаат следните сертификати кои се во сила од</w:t>
            </w:r>
            <w:r w:rsidRPr="000441D9">
              <w:rPr>
                <w:rFonts w:asciiTheme="minorHAnsi" w:hAnsiTheme="minorHAnsi" w:cstheme="minorHAnsi"/>
                <w:color w:val="000000"/>
                <w:sz w:val="16"/>
                <w:szCs w:val="16"/>
                <w:lang w:val="mk-MK"/>
              </w:rPr>
              <w:br/>
              <w:t>меѓународните институции што се релевантни за производителот на панелите:</w:t>
            </w:r>
            <w:r w:rsidRPr="000441D9">
              <w:rPr>
                <w:rFonts w:asciiTheme="minorHAnsi" w:hAnsiTheme="minorHAnsi" w:cstheme="minorHAnsi"/>
                <w:color w:val="000000"/>
                <w:sz w:val="16"/>
                <w:szCs w:val="16"/>
                <w:lang w:val="mk-MK"/>
              </w:rPr>
              <w:br/>
              <w:t>• CE наведени</w:t>
            </w:r>
            <w:r w:rsidRPr="000441D9">
              <w:rPr>
                <w:rFonts w:asciiTheme="minorHAnsi" w:hAnsiTheme="minorHAnsi" w:cstheme="minorHAnsi"/>
                <w:color w:val="000000"/>
                <w:sz w:val="16"/>
                <w:szCs w:val="16"/>
                <w:lang w:val="mk-MK"/>
              </w:rPr>
              <w:br/>
              <w:t>• IEC 61215 2 второ издание: Дизајн квалификација и одобрение на тип –</w:t>
            </w:r>
            <w:r w:rsidRPr="000441D9">
              <w:rPr>
                <w:rFonts w:asciiTheme="minorHAnsi" w:hAnsiTheme="minorHAnsi" w:cstheme="minorHAnsi"/>
                <w:color w:val="000000"/>
                <w:sz w:val="16"/>
                <w:szCs w:val="16"/>
                <w:lang w:val="mk-MK"/>
              </w:rPr>
              <w:br/>
              <w:t>Design qualification and type approval</w:t>
            </w:r>
            <w:r w:rsidRPr="000441D9">
              <w:rPr>
                <w:rFonts w:asciiTheme="minorHAnsi" w:hAnsiTheme="minorHAnsi" w:cstheme="minorHAnsi"/>
                <w:color w:val="000000"/>
                <w:sz w:val="16"/>
                <w:szCs w:val="16"/>
                <w:lang w:val="mk-MK"/>
              </w:rPr>
              <w:br/>
              <w:t>• IEC 61730 1/2: Безбедносни квалификации на фотоволтаичен модул- Photovoltaic module safety qualification</w:t>
            </w:r>
            <w:r w:rsidRPr="000441D9">
              <w:rPr>
                <w:rFonts w:asciiTheme="minorHAnsi" w:hAnsiTheme="minorHAnsi" w:cstheme="minorHAnsi"/>
                <w:color w:val="000000"/>
                <w:sz w:val="16"/>
                <w:szCs w:val="16"/>
                <w:lang w:val="mk-MK"/>
              </w:rPr>
              <w:br/>
              <w:t>• IEC 61701: Отпорност на корозија во солена вода- Salt corrosion resistance</w:t>
            </w:r>
            <w:r w:rsidRPr="000441D9">
              <w:rPr>
                <w:rFonts w:asciiTheme="minorHAnsi" w:hAnsiTheme="minorHAnsi" w:cstheme="minorHAnsi"/>
                <w:color w:val="000000"/>
                <w:sz w:val="16"/>
                <w:szCs w:val="16"/>
                <w:lang w:val="mk-MK"/>
              </w:rPr>
              <w:br/>
              <w:t>• IEC 62716: Отпорност на корозија на амониј</w:t>
            </w:r>
          </w:p>
          <w:p w14:paraId="5AEAF016"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IEC 62804: отпорност на PID- PID resistance</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2.6. Гаранции за опремата и изведбата (Product and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 треба да бидат придружени со гаранција на производителот за:</w:t>
            </w:r>
            <w:r w:rsidRPr="000441D9">
              <w:rPr>
                <w:rFonts w:asciiTheme="minorHAnsi" w:hAnsiTheme="minorHAnsi" w:cstheme="minorHAnsi"/>
                <w:color w:val="000000"/>
                <w:sz w:val="16"/>
                <w:szCs w:val="16"/>
                <w:lang w:val="mk-MK"/>
              </w:rPr>
              <w:br/>
              <w:t>• Гаранција за производот (product warranty) ≥ 10 години</w:t>
            </w:r>
            <w:r w:rsidRPr="000441D9">
              <w:rPr>
                <w:rFonts w:asciiTheme="minorHAnsi" w:hAnsiTheme="minorHAnsi" w:cstheme="minorHAnsi"/>
                <w:color w:val="000000"/>
                <w:sz w:val="16"/>
                <w:szCs w:val="16"/>
                <w:lang w:val="mk-MK"/>
              </w:rPr>
              <w:br/>
              <w:t>• Гаранција за изведбата (performance warranty):</w:t>
            </w:r>
            <w:r w:rsidRPr="000441D9">
              <w:rPr>
                <w:rFonts w:asciiTheme="minorHAnsi" w:hAnsiTheme="minorHAnsi" w:cstheme="minorHAnsi"/>
                <w:color w:val="000000"/>
                <w:sz w:val="16"/>
                <w:szCs w:val="16"/>
                <w:lang w:val="mk-MK"/>
              </w:rPr>
              <w:br/>
              <w:t>o ≥ 97% во 1 та година</w:t>
            </w:r>
            <w:r w:rsidRPr="000441D9">
              <w:rPr>
                <w:rFonts w:asciiTheme="minorHAnsi" w:hAnsiTheme="minorHAnsi" w:cstheme="minorHAnsi"/>
                <w:color w:val="000000"/>
                <w:sz w:val="16"/>
                <w:szCs w:val="16"/>
                <w:lang w:val="mk-MK"/>
              </w:rPr>
              <w:br/>
              <w:t>o ≥ 90% во десеттата година</w:t>
            </w:r>
            <w:r w:rsidRPr="000441D9">
              <w:rPr>
                <w:rFonts w:asciiTheme="minorHAnsi" w:hAnsiTheme="minorHAnsi" w:cstheme="minorHAnsi"/>
                <w:color w:val="000000"/>
                <w:sz w:val="16"/>
                <w:szCs w:val="16"/>
                <w:lang w:val="mk-MK"/>
              </w:rPr>
              <w:br/>
              <w:t>o ≥ 80% на 25-тата година</w:t>
            </w:r>
            <w:r w:rsidRPr="000441D9">
              <w:rPr>
                <w:rFonts w:asciiTheme="minorHAnsi" w:hAnsiTheme="minorHAnsi" w:cstheme="minorHAnsi"/>
                <w:color w:val="000000"/>
                <w:sz w:val="16"/>
                <w:szCs w:val="16"/>
                <w:lang w:val="mk-MK"/>
              </w:rPr>
              <w:br/>
              <w:t>• Линеарна гаранција за моќност (linear power guarantee), која укажува на</w:t>
            </w:r>
            <w:r w:rsidRPr="000441D9">
              <w:rPr>
                <w:rFonts w:asciiTheme="minorHAnsi" w:hAnsiTheme="minorHAnsi" w:cstheme="minorHAnsi"/>
                <w:color w:val="000000"/>
                <w:sz w:val="16"/>
                <w:szCs w:val="16"/>
                <w:lang w:val="mk-MK"/>
              </w:rPr>
              <w:br/>
              <w:t>процентуална деградација годишно (% degradation per year).</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2.7. Управување со животната средина</w:t>
            </w:r>
          </w:p>
          <w:p w14:paraId="02095D1A"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Производителот или официјалниот увозник – препродавач треба да е целосно усогласен со националната легислатива.</w:t>
            </w:r>
          </w:p>
          <w:p w14:paraId="3C457182" w14:textId="77777777" w:rsidR="00EA4027" w:rsidRPr="000441D9" w:rsidRDefault="00EA4027" w:rsidP="00867514">
            <w:pPr>
              <w:autoSpaceDE w:val="0"/>
              <w:autoSpaceDN w:val="0"/>
              <w:adjustRightInd w:val="0"/>
              <w:rPr>
                <w:rFonts w:asciiTheme="minorHAnsi" w:hAnsiTheme="minorHAnsi" w:cstheme="minorHAnsi"/>
                <w:sz w:val="16"/>
                <w:szCs w:val="16"/>
                <w:lang w:val="mk-MK"/>
              </w:rPr>
            </w:pPr>
          </w:p>
          <w:p w14:paraId="4F205182" w14:textId="29DCAAB4"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Гаранција за изработка на инсталацијата (целосна гаранција на проектот) со цел да има целосно функционална инсталација мин</w:t>
            </w:r>
            <w:r w:rsidR="00B427AB" w:rsidRPr="000441D9">
              <w:rPr>
                <w:rFonts w:asciiTheme="minorHAnsi" w:hAnsiTheme="minorHAnsi" w:cstheme="minorHAnsi"/>
                <w:sz w:val="16"/>
                <w:szCs w:val="16"/>
                <w:lang w:val="mk-MK"/>
              </w:rPr>
              <w:t>имум</w:t>
            </w:r>
            <w:r w:rsidRPr="000441D9">
              <w:rPr>
                <w:rFonts w:asciiTheme="minorHAnsi" w:hAnsiTheme="minorHAnsi" w:cstheme="minorHAnsi"/>
                <w:sz w:val="16"/>
                <w:szCs w:val="16"/>
                <w:lang w:val="mk-MK"/>
              </w:rPr>
              <w:t xml:space="preserve"> 5 години</w:t>
            </w:r>
          </w:p>
          <w:p w14:paraId="25E3CB6F" w14:textId="77777777" w:rsidR="00EA4027" w:rsidRPr="000441D9" w:rsidRDefault="00EA4027" w:rsidP="00867514">
            <w:pPr>
              <w:autoSpaceDE w:val="0"/>
              <w:autoSpaceDN w:val="0"/>
              <w:adjustRightInd w:val="0"/>
              <w:rPr>
                <w:rFonts w:asciiTheme="minorHAnsi" w:hAnsiTheme="minorHAnsi" w:cstheme="minorHAnsi"/>
                <w:sz w:val="16"/>
                <w:szCs w:val="16"/>
                <w:lang w:val="mk-MK"/>
              </w:rPr>
            </w:pPr>
          </w:p>
          <w:p w14:paraId="2F0027AF"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 (ќе се бара да се достават пред потпишување на договорот)</w:t>
            </w:r>
          </w:p>
          <w:p w14:paraId="33FF2D8E" w14:textId="77777777" w:rsidR="00EA4027" w:rsidRPr="000441D9" w:rsidRDefault="00EA4027" w:rsidP="00867514">
            <w:pPr>
              <w:autoSpaceDE w:val="0"/>
              <w:autoSpaceDN w:val="0"/>
              <w:adjustRightInd w:val="0"/>
              <w:rPr>
                <w:rFonts w:asciiTheme="minorHAnsi" w:hAnsiTheme="minorHAnsi" w:cstheme="minorHAnsi"/>
                <w:sz w:val="16"/>
                <w:szCs w:val="16"/>
                <w:lang w:val="mk-MK"/>
              </w:rPr>
            </w:pPr>
          </w:p>
        </w:tc>
        <w:tc>
          <w:tcPr>
            <w:tcW w:w="720" w:type="dxa"/>
          </w:tcPr>
          <w:p w14:paraId="5F837747" w14:textId="77777777" w:rsidR="00EA4027" w:rsidRPr="000441D9" w:rsidRDefault="00EA4027" w:rsidP="00867514">
            <w:pPr>
              <w:jc w:val="center"/>
              <w:rPr>
                <w:rFonts w:asciiTheme="minorHAnsi" w:hAnsiTheme="minorHAnsi" w:cstheme="minorHAnsi"/>
                <w:sz w:val="16"/>
                <w:szCs w:val="16"/>
                <w:lang w:val="mk-MK"/>
              </w:rPr>
            </w:pPr>
          </w:p>
        </w:tc>
        <w:tc>
          <w:tcPr>
            <w:tcW w:w="720" w:type="dxa"/>
          </w:tcPr>
          <w:p w14:paraId="5183BEB3" w14:textId="77777777" w:rsidR="00EA4027" w:rsidRPr="000441D9" w:rsidRDefault="00EA4027" w:rsidP="00867514">
            <w:pPr>
              <w:jc w:val="center"/>
              <w:rPr>
                <w:rFonts w:asciiTheme="minorHAnsi" w:hAnsiTheme="minorHAnsi" w:cstheme="minorHAnsi"/>
                <w:sz w:val="16"/>
                <w:szCs w:val="16"/>
                <w:lang w:val="mk-MK"/>
              </w:rPr>
            </w:pPr>
          </w:p>
        </w:tc>
      </w:tr>
    </w:tbl>
    <w:p w14:paraId="64B59F36" w14:textId="77777777" w:rsidR="00EA4027" w:rsidRPr="000441D9" w:rsidRDefault="00EA4027" w:rsidP="00EA4027">
      <w:pPr>
        <w:jc w:val="cente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EA4027" w:rsidRPr="000441D9" w14:paraId="04115E4A"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26A9C731"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5A4B5DD8" w14:textId="77777777" w:rsidR="00EA4027" w:rsidRPr="000441D9" w:rsidRDefault="00EA4027"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185C0668" w14:textId="77777777" w:rsidR="00EA4027" w:rsidRPr="000441D9" w:rsidRDefault="00EA4027"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1D6E7C94"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32AE0778"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596147EE"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EA4027" w:rsidRPr="000441D9" w14:paraId="592C5587" w14:textId="77777777" w:rsidTr="0086751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295AF4C8" w14:textId="2D24F455" w:rsidR="00EA4027"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3</w:t>
            </w:r>
          </w:p>
        </w:tc>
        <w:tc>
          <w:tcPr>
            <w:tcW w:w="5591" w:type="dxa"/>
            <w:tcBorders>
              <w:top w:val="single" w:sz="4" w:space="0" w:color="auto"/>
              <w:left w:val="single" w:sz="4" w:space="0" w:color="auto"/>
              <w:bottom w:val="single" w:sz="4" w:space="0" w:color="auto"/>
              <w:right w:val="single" w:sz="4" w:space="0" w:color="auto"/>
            </w:tcBorders>
            <w:vAlign w:val="center"/>
          </w:tcPr>
          <w:p w14:paraId="216D6377" w14:textId="7777777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1260" w:type="dxa"/>
            <w:tcBorders>
              <w:top w:val="single" w:sz="4" w:space="0" w:color="auto"/>
              <w:left w:val="single" w:sz="4" w:space="0" w:color="auto"/>
              <w:bottom w:val="single" w:sz="4" w:space="0" w:color="auto"/>
              <w:right w:val="single" w:sz="4" w:space="0" w:color="auto"/>
            </w:tcBorders>
            <w:vAlign w:val="center"/>
          </w:tcPr>
          <w:p w14:paraId="7C8D98A7"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5F26495C"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5AD930A7"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12F7A038"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4D9F43D" w14:textId="77777777" w:rsidR="00EA4027" w:rsidRPr="000441D9" w:rsidRDefault="00EA4027"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087B739F" w14:textId="7777777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инвертор</w:t>
            </w:r>
          </w:p>
          <w:p w14:paraId="030F5BBB" w14:textId="77777777" w:rsidR="00EA4027" w:rsidRPr="000441D9" w:rsidRDefault="00EA4027" w:rsidP="00867514">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(капацитетот/моќноста не е задолжително туку е само како водилка во процесот на реализација на проектот).</w:t>
            </w:r>
          </w:p>
        </w:tc>
        <w:tc>
          <w:tcPr>
            <w:tcW w:w="1260" w:type="dxa"/>
            <w:tcBorders>
              <w:top w:val="single" w:sz="4" w:space="0" w:color="auto"/>
              <w:left w:val="single" w:sz="4" w:space="0" w:color="auto"/>
              <w:bottom w:val="single" w:sz="4" w:space="0" w:color="auto"/>
              <w:right w:val="single" w:sz="4" w:space="0" w:color="auto"/>
            </w:tcBorders>
            <w:vAlign w:val="center"/>
          </w:tcPr>
          <w:p w14:paraId="7F3EB48D"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23A17818"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0488E64C"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32D8F59B"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0CA3712"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8AF8642" w14:textId="2D38EDA0"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3.1.набавка, транспорт и монтажа на Инвертор  за задоволување на потребите на вкупната инсталирана моќност </w:t>
            </w:r>
            <w:r w:rsidR="00395790" w:rsidRPr="000441D9">
              <w:rPr>
                <w:rFonts w:asciiTheme="minorHAnsi" w:hAnsiTheme="minorHAnsi" w:cstheme="minorHAnsi"/>
                <w:b/>
                <w:bCs/>
                <w:sz w:val="16"/>
                <w:szCs w:val="16"/>
                <w:lang w:val="mk-MK"/>
              </w:rPr>
              <w:t>17</w:t>
            </w:r>
            <w:r w:rsidRPr="000441D9">
              <w:rPr>
                <w:rFonts w:asciiTheme="minorHAnsi" w:hAnsiTheme="minorHAnsi" w:cstheme="minorHAnsi"/>
                <w:b/>
                <w:bCs/>
                <w:sz w:val="16"/>
                <w:szCs w:val="16"/>
                <w:lang w:val="mk-MK"/>
              </w:rPr>
              <w:t>.</w:t>
            </w:r>
            <w:r w:rsidR="00395790" w:rsidRPr="000441D9">
              <w:rPr>
                <w:rFonts w:asciiTheme="minorHAnsi" w:hAnsiTheme="minorHAnsi" w:cstheme="minorHAnsi"/>
                <w:b/>
                <w:bCs/>
                <w:sz w:val="16"/>
                <w:szCs w:val="16"/>
                <w:lang w:val="mk-MK"/>
              </w:rPr>
              <w:t>5</w:t>
            </w:r>
            <w:r w:rsidRPr="000441D9">
              <w:rPr>
                <w:rFonts w:asciiTheme="minorHAnsi" w:hAnsiTheme="minorHAnsi" w:cstheme="minorHAnsi"/>
                <w:b/>
                <w:bCs/>
                <w:sz w:val="16"/>
                <w:szCs w:val="16"/>
                <w:lang w:val="mk-MK"/>
              </w:rPr>
              <w:t xml:space="preserve"> kW</w:t>
            </w:r>
            <w:r w:rsidR="00197896" w:rsidRPr="000441D9">
              <w:rPr>
                <w:rFonts w:asciiTheme="minorHAnsi" w:hAnsiTheme="minorHAnsi" w:cstheme="minorHAnsi"/>
                <w:b/>
                <w:bCs/>
                <w:sz w:val="16"/>
                <w:szCs w:val="16"/>
                <w:lang w:val="mk-MK"/>
              </w:rPr>
              <w:t xml:space="preserve"> 3M wlan/lan/webserver</w:t>
            </w:r>
          </w:p>
        </w:tc>
        <w:tc>
          <w:tcPr>
            <w:tcW w:w="720" w:type="dxa"/>
            <w:tcBorders>
              <w:top w:val="single" w:sz="4" w:space="0" w:color="auto"/>
              <w:left w:val="single" w:sz="4" w:space="0" w:color="auto"/>
              <w:bottom w:val="single" w:sz="4" w:space="0" w:color="auto"/>
              <w:right w:val="single" w:sz="4" w:space="0" w:color="auto"/>
            </w:tcBorders>
            <w:vAlign w:val="bottom"/>
          </w:tcPr>
          <w:p w14:paraId="70BE47D9"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ED740AC" w14:textId="7EDB0A98" w:rsidR="00EA4027" w:rsidRPr="000441D9" w:rsidRDefault="00071E50"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3A20ADA9" w14:textId="77777777" w:rsidTr="00867514">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4852FD18"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2C46DFE"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Напомена Инверторот да биде избран од листата на  инвертори кои се одобрени  од ЕВН</w:t>
            </w:r>
            <w:r w:rsidRPr="000441D9">
              <w:rPr>
                <w:rFonts w:asciiTheme="minorHAnsi" w:hAnsiTheme="minorHAnsi" w:cstheme="minorHAnsi"/>
                <w:sz w:val="16"/>
                <w:szCs w:val="16"/>
                <w:lang w:val="mk-MK"/>
              </w:rPr>
              <w:t xml:space="preserve"> </w:t>
            </w:r>
          </w:p>
          <w:p w14:paraId="34BC6ECF"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3.2. минимални технички карактеристики</w:t>
            </w:r>
          </w:p>
          <w:p w14:paraId="3BF3C441"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Да се без трансформатор (Transformerless)</w:t>
            </w:r>
            <w:r w:rsidRPr="000441D9">
              <w:rPr>
                <w:rFonts w:asciiTheme="minorHAnsi" w:hAnsiTheme="minorHAnsi" w:cstheme="minorHAnsi"/>
                <w:color w:val="000000"/>
                <w:sz w:val="16"/>
                <w:szCs w:val="16"/>
                <w:lang w:val="mk-MK"/>
              </w:rPr>
              <w:br/>
              <w:t>• Најниска максимална ефикасност: ≥ 98,0%</w:t>
            </w:r>
            <w:r w:rsidRPr="000441D9">
              <w:rPr>
                <w:rFonts w:asciiTheme="minorHAnsi" w:hAnsiTheme="minorHAnsi" w:cstheme="minorHAnsi"/>
                <w:color w:val="000000"/>
                <w:sz w:val="16"/>
                <w:szCs w:val="16"/>
                <w:lang w:val="mk-MK"/>
              </w:rPr>
              <w:br/>
              <w:t>• Ефикасност по ЕУ стандарди: ≥ 97,0%</w:t>
            </w:r>
            <w:r w:rsidRPr="000441D9">
              <w:rPr>
                <w:rFonts w:asciiTheme="minorHAnsi" w:hAnsiTheme="minorHAnsi" w:cstheme="minorHAnsi"/>
                <w:color w:val="000000"/>
                <w:sz w:val="16"/>
                <w:szCs w:val="16"/>
                <w:lang w:val="mk-MK"/>
              </w:rPr>
              <w:br/>
              <w:t>• Максимален влезен напон DC (напон на отворено коло): 900-1000 V</w:t>
            </w:r>
            <w:r w:rsidRPr="000441D9">
              <w:rPr>
                <w:rFonts w:asciiTheme="minorHAnsi" w:hAnsiTheme="minorHAnsi" w:cstheme="minorHAnsi"/>
                <w:color w:val="000000"/>
                <w:sz w:val="16"/>
                <w:szCs w:val="16"/>
                <w:lang w:val="mk-MK"/>
              </w:rPr>
              <w:br/>
              <w:t>• Број на MPPT: ≥ 2 (за подгенератори со различна големина и наклон)</w:t>
            </w:r>
            <w:r w:rsidRPr="000441D9">
              <w:rPr>
                <w:rFonts w:asciiTheme="minorHAnsi" w:hAnsiTheme="minorHAnsi" w:cstheme="minorHAnsi"/>
                <w:color w:val="000000"/>
                <w:sz w:val="16"/>
                <w:szCs w:val="16"/>
                <w:lang w:val="mk-MK"/>
              </w:rPr>
              <w:br/>
              <w:t>• Напонски опсег на работа на MPPT: ≥ 400-800 V</w:t>
            </w:r>
            <w:r w:rsidRPr="000441D9">
              <w:rPr>
                <w:rFonts w:asciiTheme="minorHAnsi" w:hAnsiTheme="minorHAnsi" w:cstheme="minorHAnsi"/>
                <w:color w:val="000000"/>
                <w:sz w:val="16"/>
                <w:szCs w:val="16"/>
                <w:lang w:val="mk-MK"/>
              </w:rPr>
              <w:br/>
              <w:t>• Прекинувач: Механички прекинувач за DC влез или Електронски DC инверторски прекинувач</w:t>
            </w:r>
            <w:r w:rsidRPr="000441D9">
              <w:rPr>
                <w:rFonts w:asciiTheme="minorHAnsi" w:hAnsiTheme="minorHAnsi" w:cstheme="minorHAnsi"/>
                <w:color w:val="000000"/>
                <w:sz w:val="16"/>
                <w:szCs w:val="16"/>
                <w:lang w:val="mk-MK"/>
              </w:rPr>
              <w:br/>
              <w:t>• Софтверски надградби (пожелно на далечински начин)</w:t>
            </w:r>
            <w:r w:rsidRPr="000441D9">
              <w:rPr>
                <w:rFonts w:asciiTheme="minorHAnsi" w:hAnsiTheme="minorHAnsi" w:cstheme="minorHAnsi"/>
                <w:color w:val="000000"/>
                <w:sz w:val="16"/>
                <w:szCs w:val="16"/>
                <w:lang w:val="mk-MK"/>
              </w:rPr>
              <w:br/>
              <w:t>• Целосна усогласеност со локалните мрежни и административни барања.</w:t>
            </w:r>
            <w:r w:rsidRPr="000441D9">
              <w:rPr>
                <w:rFonts w:asciiTheme="minorHAnsi" w:hAnsiTheme="minorHAnsi" w:cstheme="minorHAnsi"/>
                <w:color w:val="000000"/>
                <w:sz w:val="16"/>
                <w:szCs w:val="16"/>
                <w:lang w:val="mk-MK"/>
              </w:rPr>
              <w:br/>
              <w:t>• Работен температурен опсег (˚C): -20 до +45</w:t>
            </w:r>
            <w:r w:rsidRPr="000441D9">
              <w:rPr>
                <w:rFonts w:asciiTheme="minorHAnsi" w:hAnsiTheme="minorHAnsi" w:cstheme="minorHAnsi"/>
                <w:color w:val="000000"/>
                <w:sz w:val="16"/>
                <w:szCs w:val="16"/>
                <w:lang w:val="mk-MK"/>
              </w:rPr>
              <w:br/>
              <w:t>Заштита:</w:t>
            </w:r>
            <w:r w:rsidRPr="000441D9">
              <w:rPr>
                <w:rFonts w:asciiTheme="minorHAnsi" w:hAnsiTheme="minorHAnsi" w:cstheme="minorHAnsi"/>
                <w:color w:val="000000"/>
                <w:sz w:val="16"/>
                <w:szCs w:val="16"/>
                <w:lang w:val="mk-MK"/>
              </w:rPr>
              <w:br/>
              <w:t>• Категорија на заштита (IEC 60529): ≥ IP 65</w:t>
            </w:r>
            <w:r w:rsidRPr="000441D9">
              <w:rPr>
                <w:rFonts w:asciiTheme="minorHAnsi" w:hAnsiTheme="minorHAnsi" w:cstheme="minorHAnsi"/>
                <w:color w:val="000000"/>
                <w:sz w:val="16"/>
                <w:szCs w:val="16"/>
                <w:lang w:val="mk-MK"/>
              </w:rPr>
              <w:br/>
              <w:t>• Интегрирана заштита од прекумерна струја за секој MPPT</w:t>
            </w:r>
            <w:r w:rsidRPr="000441D9">
              <w:rPr>
                <w:rFonts w:asciiTheme="minorHAnsi" w:hAnsiTheme="minorHAnsi" w:cstheme="minorHAnsi"/>
                <w:color w:val="000000"/>
                <w:sz w:val="16"/>
                <w:szCs w:val="16"/>
                <w:lang w:val="mk-MK"/>
              </w:rPr>
              <w:br/>
              <w:t>• Вградени осигурувачи за DC стриговите (ако има повеќе од д ве низи за</w:t>
            </w:r>
            <w:r w:rsidRPr="000441D9">
              <w:rPr>
                <w:rFonts w:asciiTheme="minorHAnsi" w:hAnsiTheme="minorHAnsi" w:cstheme="minorHAnsi"/>
                <w:color w:val="000000"/>
                <w:sz w:val="16"/>
                <w:szCs w:val="16"/>
                <w:lang w:val="mk-MK"/>
              </w:rPr>
              <w:br/>
              <w:t>MPPT)</w:t>
            </w:r>
            <w:r w:rsidRPr="000441D9">
              <w:rPr>
                <w:rFonts w:asciiTheme="minorHAnsi" w:hAnsiTheme="minorHAnsi" w:cstheme="minorHAnsi"/>
                <w:color w:val="000000"/>
                <w:sz w:val="16"/>
                <w:szCs w:val="16"/>
                <w:lang w:val="mk-MK"/>
              </w:rPr>
              <w:br/>
              <w:t>• Способност да работи со несиметрични DC стрингови</w:t>
            </w:r>
            <w:r w:rsidRPr="000441D9">
              <w:rPr>
                <w:rFonts w:asciiTheme="minorHAnsi" w:hAnsiTheme="minorHAnsi" w:cstheme="minorHAnsi"/>
                <w:color w:val="000000"/>
                <w:sz w:val="16"/>
                <w:szCs w:val="16"/>
                <w:lang w:val="mk-MK"/>
              </w:rPr>
              <w:br/>
              <w:t>• Начин на поставување: Монтажа на ѕид</w:t>
            </w:r>
            <w:r w:rsidRPr="000441D9">
              <w:rPr>
                <w:rFonts w:asciiTheme="minorHAnsi" w:hAnsiTheme="minorHAnsi" w:cstheme="minorHAnsi"/>
                <w:color w:val="000000"/>
                <w:sz w:val="16"/>
                <w:szCs w:val="16"/>
                <w:lang w:val="mk-MK"/>
              </w:rPr>
              <w:br/>
              <w:t>• Да има вграден монитор за основните функции и информации за грешка. Алтернативно со безжично поврзување со контрола од страна на инсталатерот.</w:t>
            </w:r>
            <w:r w:rsidRPr="000441D9">
              <w:rPr>
                <w:rFonts w:asciiTheme="minorHAnsi" w:hAnsiTheme="minorHAnsi" w:cstheme="minorHAnsi"/>
                <w:color w:val="000000"/>
                <w:sz w:val="16"/>
                <w:szCs w:val="16"/>
                <w:lang w:val="mk-MK"/>
              </w:rPr>
              <w:br/>
              <w:t>• Заштита од куса врска на AC страната</w:t>
            </w:r>
            <w:r w:rsidRPr="000441D9">
              <w:rPr>
                <w:rFonts w:asciiTheme="minorHAnsi" w:hAnsiTheme="minorHAnsi" w:cstheme="minorHAnsi"/>
                <w:color w:val="000000"/>
                <w:sz w:val="16"/>
                <w:szCs w:val="16"/>
                <w:lang w:val="mk-MK"/>
              </w:rPr>
              <w:br/>
              <w:t>• Заштита од поврзување со спротивен DC поларитет</w:t>
            </w:r>
            <w:r w:rsidRPr="000441D9">
              <w:rPr>
                <w:rFonts w:asciiTheme="minorHAnsi" w:hAnsiTheme="minorHAnsi" w:cstheme="minorHAnsi"/>
                <w:color w:val="000000"/>
                <w:sz w:val="16"/>
                <w:szCs w:val="16"/>
                <w:lang w:val="mk-MK"/>
              </w:rPr>
              <w:br/>
              <w:t>• Следење и реагирање при на дефект или грешка во заземјувањето</w:t>
            </w:r>
            <w:r w:rsidRPr="000441D9">
              <w:rPr>
                <w:rFonts w:asciiTheme="minorHAnsi" w:hAnsiTheme="minorHAnsi" w:cstheme="minorHAnsi"/>
                <w:color w:val="000000"/>
                <w:sz w:val="16"/>
                <w:szCs w:val="16"/>
                <w:lang w:val="mk-MK"/>
              </w:rPr>
              <w:br/>
              <w:t>• Можност за вклучување на Type II громобранска заштита на DC и AC влез</w:t>
            </w:r>
            <w:r w:rsidRPr="000441D9">
              <w:rPr>
                <w:rFonts w:asciiTheme="minorHAnsi" w:hAnsiTheme="minorHAnsi" w:cstheme="minorHAnsi"/>
                <w:color w:val="000000"/>
                <w:sz w:val="16"/>
                <w:szCs w:val="16"/>
                <w:lang w:val="mk-MK"/>
              </w:rPr>
              <w:br/>
              <w:t>(пожелно)</w:t>
            </w:r>
            <w:r w:rsidRPr="000441D9">
              <w:rPr>
                <w:rFonts w:asciiTheme="minorHAnsi" w:hAnsiTheme="minorHAnsi" w:cstheme="minorHAnsi"/>
                <w:color w:val="000000"/>
                <w:sz w:val="16"/>
                <w:szCs w:val="16"/>
                <w:lang w:val="mk-MK"/>
              </w:rPr>
              <w:br/>
              <w:t>• Интегриран уред за заштита според VDE 0126-1-1</w:t>
            </w:r>
            <w:r w:rsidRPr="000441D9">
              <w:rPr>
                <w:rFonts w:asciiTheme="minorHAnsi" w:hAnsiTheme="minorHAnsi" w:cstheme="minorHAnsi"/>
                <w:sz w:val="16"/>
                <w:szCs w:val="16"/>
                <w:lang w:val="mk-MK"/>
              </w:rPr>
              <w:t xml:space="preserve">  </w:t>
            </w:r>
          </w:p>
          <w:p w14:paraId="11BCCF47"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3.3.  систем за мониторирање  </w:t>
            </w:r>
          </w:p>
          <w:p w14:paraId="13688C38" w14:textId="0813331E"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кој најмалку дневно ќе ги складира податоците за производство и другите релева</w:t>
            </w:r>
            <w:r w:rsidR="00447CC7" w:rsidRPr="000441D9">
              <w:rPr>
                <w:rFonts w:asciiTheme="minorHAnsi" w:hAnsiTheme="minorHAnsi" w:cstheme="minorHAnsi"/>
                <w:sz w:val="16"/>
                <w:szCs w:val="16"/>
                <w:lang w:val="mk-MK"/>
              </w:rPr>
              <w:t>н</w:t>
            </w:r>
            <w:r w:rsidRPr="000441D9">
              <w:rPr>
                <w:rFonts w:asciiTheme="minorHAnsi" w:hAnsiTheme="minorHAnsi" w:cstheme="minorHAnsi"/>
                <w:sz w:val="16"/>
                <w:szCs w:val="16"/>
                <w:lang w:val="mk-MK"/>
              </w:rPr>
              <w:t xml:space="preserve">тни податоци за соларните ФВ </w:t>
            </w:r>
            <w:r w:rsidR="00447CC7"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а со можност за складирање на податоците за најмалку 3 месеци на USB  мемориска картички со можност за интернет конекција</w:t>
            </w:r>
          </w:p>
          <w:p w14:paraId="2CD80761" w14:textId="77777777" w:rsidR="00EA4027" w:rsidRPr="000441D9" w:rsidRDefault="00EA4027"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Можност за локално поврзување со кабел (LAN Ethernet) </w:t>
            </w:r>
          </w:p>
          <w:p w14:paraId="769FCF34" w14:textId="664C7938"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Способност за снимање и зачувување на основните енергетски податоци </w:t>
            </w:r>
            <w:r w:rsidR="00447CC7" w:rsidRPr="000441D9">
              <w:rPr>
                <w:rFonts w:asciiTheme="minorHAnsi" w:hAnsiTheme="minorHAnsi" w:cstheme="minorHAnsi"/>
                <w:color w:val="000000"/>
                <w:sz w:val="16"/>
                <w:szCs w:val="16"/>
                <w:lang w:val="mk-MK"/>
              </w:rPr>
              <w:t>кои ќе</w:t>
            </w:r>
            <w:r w:rsidRPr="000441D9">
              <w:rPr>
                <w:rFonts w:asciiTheme="minorHAnsi" w:hAnsiTheme="minorHAnsi" w:cstheme="minorHAnsi"/>
                <w:color w:val="000000"/>
                <w:sz w:val="16"/>
                <w:szCs w:val="16"/>
                <w:lang w:val="mk-MK"/>
              </w:rPr>
              <w:t xml:space="preserve"> бидат поврзани со слободна и доживотна платформа за следење (PORTAL) и графичка претстава за добрата работа на ФВ централата преку  компјутер и мобилен.</w:t>
            </w:r>
            <w:r w:rsidRPr="000441D9">
              <w:rPr>
                <w:rFonts w:asciiTheme="minorHAnsi" w:hAnsiTheme="minorHAnsi" w:cstheme="minorHAnsi"/>
                <w:color w:val="000000"/>
                <w:sz w:val="16"/>
                <w:szCs w:val="16"/>
                <w:lang w:val="mk-MK"/>
              </w:rPr>
              <w:br/>
              <w:t>• Способност веднаш да се ажурираат преку е-пошта за грешки, несовпаѓања,</w:t>
            </w:r>
            <w:r w:rsidR="00447CC7" w:rsidRPr="000441D9">
              <w:rPr>
                <w:rFonts w:asciiTheme="minorHAnsi" w:hAnsiTheme="minorHAnsi" w:cstheme="minorHAnsi"/>
                <w:color w:val="000000"/>
                <w:sz w:val="16"/>
                <w:szCs w:val="16"/>
                <w:lang w:val="mk-MK"/>
              </w:rPr>
              <w:t xml:space="preserve"> </w:t>
            </w:r>
            <w:r w:rsidRPr="000441D9">
              <w:rPr>
                <w:rFonts w:asciiTheme="minorHAnsi" w:hAnsiTheme="minorHAnsi" w:cstheme="minorHAnsi"/>
                <w:color w:val="000000"/>
                <w:sz w:val="16"/>
                <w:szCs w:val="16"/>
                <w:lang w:val="mk-MK"/>
              </w:rPr>
              <w:t>дневни извештаи, месечни извештаи итн.</w:t>
            </w:r>
            <w:r w:rsidRPr="000441D9">
              <w:rPr>
                <w:rFonts w:asciiTheme="minorHAnsi" w:hAnsiTheme="minorHAnsi" w:cstheme="minorHAnsi"/>
                <w:color w:val="000000"/>
                <w:sz w:val="16"/>
                <w:szCs w:val="16"/>
                <w:lang w:val="mk-MK"/>
              </w:rPr>
              <w:br/>
              <w:t>• Мониторинг со паметни телефони (Android, iPhone) преку апликација на производителот на инверторот (не на трета страна)</w:t>
            </w:r>
          </w:p>
          <w:p w14:paraId="6BDCFC38" w14:textId="69844F05" w:rsidR="00EA4027" w:rsidRPr="000441D9" w:rsidRDefault="00EA4027" w:rsidP="00867514">
            <w:pPr>
              <w:autoSpaceDE w:val="0"/>
              <w:autoSpaceDN w:val="0"/>
              <w:adjustRightInd w:val="0"/>
              <w:rPr>
                <w:rFonts w:asciiTheme="minorHAnsi" w:hAnsiTheme="minorHAnsi" w:cstheme="minorHAnsi"/>
                <w:b/>
                <w:bCs/>
                <w:color w:val="000000"/>
                <w:sz w:val="16"/>
                <w:szCs w:val="16"/>
                <w:lang w:val="mk-MK"/>
              </w:rPr>
            </w:pPr>
            <w:r w:rsidRPr="000441D9">
              <w:rPr>
                <w:rFonts w:asciiTheme="minorHAnsi" w:hAnsiTheme="minorHAnsi" w:cstheme="minorHAnsi"/>
                <w:b/>
                <w:bCs/>
                <w:sz w:val="16"/>
                <w:szCs w:val="16"/>
                <w:lang w:val="mk-MK"/>
              </w:rPr>
              <w:t xml:space="preserve">3.4. </w:t>
            </w:r>
            <w:r w:rsidR="00B427AB" w:rsidRPr="000441D9">
              <w:rPr>
                <w:rFonts w:asciiTheme="minorHAnsi" w:hAnsiTheme="minorHAnsi" w:cstheme="minorHAnsi"/>
                <w:b/>
                <w:bCs/>
                <w:sz w:val="16"/>
                <w:szCs w:val="16"/>
                <w:lang w:val="mk-MK"/>
              </w:rPr>
              <w:t>Гаранција на</w:t>
            </w:r>
            <w:r w:rsidRPr="000441D9">
              <w:rPr>
                <w:rFonts w:asciiTheme="minorHAnsi" w:hAnsiTheme="minorHAnsi" w:cstheme="minorHAnsi"/>
                <w:b/>
                <w:bCs/>
                <w:sz w:val="16"/>
                <w:szCs w:val="16"/>
                <w:lang w:val="mk-MK"/>
              </w:rPr>
              <w:t xml:space="preserve"> производот  мин</w:t>
            </w:r>
            <w:r w:rsidR="00B427AB" w:rsidRPr="000441D9">
              <w:rPr>
                <w:rFonts w:asciiTheme="minorHAnsi" w:hAnsiTheme="minorHAnsi" w:cstheme="minorHAnsi"/>
                <w:b/>
                <w:bCs/>
                <w:sz w:val="16"/>
                <w:szCs w:val="16"/>
                <w:lang w:val="mk-MK"/>
              </w:rPr>
              <w:t>имум</w:t>
            </w:r>
            <w:r w:rsidRPr="000441D9">
              <w:rPr>
                <w:rFonts w:asciiTheme="minorHAnsi" w:hAnsiTheme="minorHAnsi" w:cstheme="minorHAnsi"/>
                <w:b/>
                <w:bCs/>
                <w:sz w:val="16"/>
                <w:szCs w:val="16"/>
                <w:lang w:val="mk-MK"/>
              </w:rPr>
              <w:t xml:space="preserve"> 10 години </w:t>
            </w:r>
          </w:p>
          <w:p w14:paraId="17C4D3C7" w14:textId="46E122F5" w:rsidR="00EA4027" w:rsidRPr="000441D9" w:rsidRDefault="00EA4027"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Инверторите треба да се произведат </w:t>
            </w:r>
            <w:r w:rsidR="00447CC7" w:rsidRPr="000441D9">
              <w:rPr>
                <w:rFonts w:asciiTheme="minorHAnsi" w:hAnsiTheme="minorHAnsi" w:cstheme="minorHAnsi"/>
                <w:color w:val="000000"/>
                <w:sz w:val="16"/>
                <w:szCs w:val="16"/>
                <w:lang w:val="mk-MK"/>
              </w:rPr>
              <w:t>максимум</w:t>
            </w:r>
            <w:r w:rsidRPr="000441D9">
              <w:rPr>
                <w:rFonts w:asciiTheme="minorHAnsi" w:hAnsiTheme="minorHAnsi" w:cstheme="minorHAnsi"/>
                <w:color w:val="000000"/>
                <w:sz w:val="16"/>
                <w:szCs w:val="16"/>
                <w:lang w:val="mk-MK"/>
              </w:rPr>
              <w:t xml:space="preserve"> 12 месеци пред испораката на предвиденото место, што ќе биде потврдено со придружните документи или запишано на техничката плочка.</w:t>
            </w:r>
          </w:p>
          <w:p w14:paraId="74FD2E44"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3.5. Сертификати и усогласеност во согласност со националната и европска</w:t>
            </w:r>
            <w:r w:rsidRPr="000441D9">
              <w:rPr>
                <w:rFonts w:asciiTheme="minorHAnsi" w:hAnsiTheme="minorHAnsi" w:cstheme="minorHAnsi"/>
                <w:b/>
                <w:bCs/>
                <w:color w:val="000000"/>
                <w:sz w:val="16"/>
                <w:szCs w:val="16"/>
                <w:lang w:val="mk-MK"/>
              </w:rPr>
              <w:br/>
              <w:t>регулатива (Certifications &amp; Compliance)</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Податоци и име на ознака за фотоволтаични инвертори (Data Sheet and</w:t>
            </w:r>
            <w:r w:rsidRPr="000441D9">
              <w:rPr>
                <w:rFonts w:asciiTheme="minorHAnsi" w:hAnsiTheme="minorHAnsi" w:cstheme="minorHAnsi"/>
                <w:color w:val="000000"/>
                <w:sz w:val="16"/>
                <w:szCs w:val="16"/>
                <w:lang w:val="mk-MK"/>
              </w:rPr>
              <w:br/>
              <w:t>Name Plate for Photovoltaic Inverters)</w:t>
            </w:r>
            <w:r w:rsidRPr="000441D9">
              <w:rPr>
                <w:rFonts w:asciiTheme="minorHAnsi" w:hAnsiTheme="minorHAnsi" w:cstheme="minorHAnsi"/>
                <w:color w:val="000000"/>
                <w:sz w:val="16"/>
                <w:szCs w:val="16"/>
                <w:lang w:val="mk-MK"/>
              </w:rPr>
              <w:br/>
              <w:t>• Глобална ефикасност на фотоволтаични инвертори (Overall Efficiency of</w:t>
            </w:r>
            <w:r w:rsidRPr="000441D9">
              <w:rPr>
                <w:rFonts w:asciiTheme="minorHAnsi" w:hAnsiTheme="minorHAnsi" w:cstheme="minorHAnsi"/>
                <w:color w:val="000000"/>
                <w:sz w:val="16"/>
                <w:szCs w:val="16"/>
                <w:lang w:val="mk-MK"/>
              </w:rPr>
              <w:br/>
              <w:t>Photovoltaic Inverters)</w:t>
            </w:r>
            <w:r w:rsidRPr="000441D9">
              <w:rPr>
                <w:rFonts w:asciiTheme="minorHAnsi" w:hAnsiTheme="minorHAnsi" w:cstheme="minorHAnsi"/>
                <w:color w:val="000000"/>
                <w:sz w:val="16"/>
                <w:szCs w:val="16"/>
                <w:lang w:val="mk-MK"/>
              </w:rPr>
              <w:br/>
              <w:t>• Безбедност на енергетски конвертори за употреба во фотоволтаични енергетски системи (Safety of power converters for use in photovoltaic power</w:t>
            </w:r>
            <w:r w:rsidRPr="000441D9">
              <w:rPr>
                <w:rFonts w:asciiTheme="minorHAnsi" w:hAnsiTheme="minorHAnsi" w:cstheme="minorHAnsi"/>
                <w:color w:val="000000"/>
                <w:sz w:val="16"/>
                <w:szCs w:val="16"/>
                <w:lang w:val="mk-MK"/>
              </w:rPr>
              <w:br/>
              <w:t>systems)</w:t>
            </w:r>
          </w:p>
          <w:p w14:paraId="78256A82" w14:textId="1F217EE5" w:rsidR="00EA4027" w:rsidRPr="000441D9" w:rsidRDefault="00EA4027"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4E74073E" w14:textId="77777777" w:rsidR="00EA4027" w:rsidRPr="000441D9" w:rsidRDefault="00EA4027"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5446C5D7" w14:textId="77777777" w:rsidR="00EA4027" w:rsidRPr="000441D9" w:rsidRDefault="00EA4027" w:rsidP="00867514">
            <w:pPr>
              <w:jc w:val="center"/>
              <w:rPr>
                <w:rFonts w:asciiTheme="minorHAnsi" w:hAnsiTheme="minorHAnsi" w:cstheme="minorHAnsi"/>
                <w:sz w:val="16"/>
                <w:szCs w:val="16"/>
                <w:lang w:val="mk-MK"/>
              </w:rPr>
            </w:pPr>
          </w:p>
        </w:tc>
      </w:tr>
      <w:tr w:rsidR="00D42DF5" w:rsidRPr="000441D9" w14:paraId="034F073B" w14:textId="77777777" w:rsidTr="00867514">
        <w:trPr>
          <w:cantSplit/>
          <w:trHeight w:val="244"/>
        </w:trPr>
        <w:tc>
          <w:tcPr>
            <w:tcW w:w="709" w:type="dxa"/>
            <w:tcBorders>
              <w:top w:val="single" w:sz="4" w:space="0" w:color="auto"/>
              <w:left w:val="single" w:sz="4" w:space="0" w:color="auto"/>
              <w:bottom w:val="single" w:sz="4" w:space="0" w:color="auto"/>
              <w:right w:val="single" w:sz="4" w:space="0" w:color="auto"/>
            </w:tcBorders>
          </w:tcPr>
          <w:p w14:paraId="4EA64D57" w14:textId="77777777" w:rsidR="00D42DF5" w:rsidRPr="000441D9" w:rsidRDefault="00D42DF5"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30DDC0C" w14:textId="77777777" w:rsidR="00D42DF5" w:rsidRPr="000441D9" w:rsidRDefault="00D42DF5" w:rsidP="00D42DF5">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3.6. гаранција на производителот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Инвертерите мора да бидат придружени со гаранција во писмена форма од</w:t>
            </w:r>
            <w:r w:rsidRPr="000441D9">
              <w:rPr>
                <w:rFonts w:asciiTheme="minorHAnsi" w:hAnsiTheme="minorHAnsi" w:cstheme="minorHAnsi"/>
                <w:color w:val="000000"/>
                <w:sz w:val="16"/>
                <w:szCs w:val="16"/>
                <w:lang w:val="mk-MK"/>
              </w:rPr>
              <w:br/>
              <w:t>производителот:</w:t>
            </w:r>
            <w:r w:rsidRPr="000441D9">
              <w:rPr>
                <w:rFonts w:asciiTheme="minorHAnsi" w:hAnsiTheme="minorHAnsi" w:cstheme="minorHAnsi"/>
                <w:color w:val="000000"/>
                <w:sz w:val="16"/>
                <w:szCs w:val="16"/>
                <w:lang w:val="mk-MK"/>
              </w:rPr>
              <w:br/>
              <w:t>• Основна гаранција за дефект (product warranty) ≥ 5 години, што ќе вклучува</w:t>
            </w:r>
            <w:r w:rsidRPr="000441D9">
              <w:rPr>
                <w:rFonts w:asciiTheme="minorHAnsi" w:hAnsiTheme="minorHAnsi" w:cstheme="minorHAnsi"/>
                <w:color w:val="000000"/>
                <w:sz w:val="16"/>
                <w:szCs w:val="16"/>
                <w:lang w:val="mk-MK"/>
              </w:rPr>
              <w:br/>
              <w:t>замена на опрема во рок од 3 (три) работни дена, вклучувајќи превозот трошоци на новиот инвертер и трошоци за инсталација</w:t>
            </w:r>
            <w:r w:rsidRPr="000441D9">
              <w:rPr>
                <w:rFonts w:asciiTheme="minorHAnsi" w:hAnsiTheme="minorHAnsi" w:cstheme="minorHAnsi"/>
                <w:color w:val="000000"/>
                <w:sz w:val="16"/>
                <w:szCs w:val="16"/>
                <w:lang w:val="mk-MK"/>
              </w:rPr>
              <w:br/>
              <w:t>• Продолжување на Правото на Гаранција на најмалку 10 години</w:t>
            </w:r>
            <w:r w:rsidRPr="000441D9">
              <w:rPr>
                <w:rFonts w:asciiTheme="minorHAnsi" w:hAnsiTheme="minorHAnsi" w:cstheme="minorHAnsi"/>
                <w:color w:val="000000"/>
                <w:sz w:val="16"/>
                <w:szCs w:val="16"/>
                <w:lang w:val="mk-MK"/>
              </w:rPr>
              <w:br/>
              <w:t>• Услови за проширување на гаранцијата (на пример, рокот за продолжена</w:t>
            </w:r>
            <w:r w:rsidRPr="000441D9">
              <w:rPr>
                <w:rFonts w:asciiTheme="minorHAnsi" w:hAnsiTheme="minorHAnsi" w:cstheme="minorHAnsi"/>
                <w:color w:val="000000"/>
                <w:sz w:val="16"/>
                <w:szCs w:val="16"/>
                <w:lang w:val="mk-MK"/>
              </w:rPr>
              <w:br/>
              <w:t>гаранција)</w:t>
            </w:r>
          </w:p>
          <w:p w14:paraId="5CF1E74F" w14:textId="25BFB5CB" w:rsidR="00D42DF5" w:rsidRPr="000441D9" w:rsidRDefault="00D42DF5" w:rsidP="00D42DF5">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tcPr>
          <w:p w14:paraId="4743A055" w14:textId="77777777" w:rsidR="00D42DF5" w:rsidRPr="000441D9" w:rsidRDefault="00D42DF5"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086AC688" w14:textId="77777777" w:rsidR="00D42DF5" w:rsidRPr="000441D9" w:rsidRDefault="00D42DF5" w:rsidP="00867514">
            <w:pPr>
              <w:jc w:val="center"/>
              <w:rPr>
                <w:rFonts w:asciiTheme="minorHAnsi" w:hAnsiTheme="minorHAnsi" w:cstheme="minorHAnsi"/>
                <w:sz w:val="16"/>
                <w:szCs w:val="16"/>
                <w:lang w:val="mk-MK"/>
              </w:rPr>
            </w:pPr>
          </w:p>
        </w:tc>
      </w:tr>
    </w:tbl>
    <w:p w14:paraId="12B2FD18" w14:textId="77777777" w:rsidR="00EA4027" w:rsidRPr="000441D9" w:rsidRDefault="00EA4027" w:rsidP="00EA4027">
      <w:pPr>
        <w:rPr>
          <w:rFonts w:asciiTheme="minorHAnsi" w:hAnsiTheme="minorHAnsi" w:cstheme="minorHAnsi"/>
          <w:b/>
          <w:lang w:val="mk-MK"/>
        </w:rPr>
      </w:pPr>
    </w:p>
    <w:p w14:paraId="77A44D3E" w14:textId="77777777" w:rsidR="00EA4027" w:rsidRPr="000441D9" w:rsidRDefault="00EA4027" w:rsidP="00EA4027">
      <w:pPr>
        <w:rPr>
          <w:rFonts w:asciiTheme="minorHAnsi" w:hAnsiTheme="minorHAnsi" w:cstheme="minorHAnsi"/>
          <w:b/>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EA4027" w:rsidRPr="000441D9" w14:paraId="62CE374D" w14:textId="77777777" w:rsidTr="00867514">
        <w:trPr>
          <w:cantSplit/>
        </w:trPr>
        <w:tc>
          <w:tcPr>
            <w:tcW w:w="709" w:type="dxa"/>
            <w:shd w:val="clear" w:color="auto" w:fill="E6E6E6"/>
            <w:vAlign w:val="center"/>
          </w:tcPr>
          <w:p w14:paraId="75344752"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71A1021B" w14:textId="77777777" w:rsidR="00EA4027" w:rsidRPr="000441D9" w:rsidRDefault="00EA4027"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48DAC69C" w14:textId="77777777" w:rsidR="00EA4027" w:rsidRPr="000441D9" w:rsidRDefault="00EA4027"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0C0231CE"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4B3D6B3A"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0E475D2D"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EA4027" w:rsidRPr="000441D9" w14:paraId="6AD8597B" w14:textId="77777777" w:rsidTr="00867514">
        <w:trPr>
          <w:cantSplit/>
        </w:trPr>
        <w:tc>
          <w:tcPr>
            <w:tcW w:w="709" w:type="dxa"/>
            <w:vMerge w:val="restart"/>
          </w:tcPr>
          <w:p w14:paraId="1C2C6868" w14:textId="7DBE20CA" w:rsidR="00EA4027"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4</w:t>
            </w:r>
          </w:p>
        </w:tc>
        <w:tc>
          <w:tcPr>
            <w:tcW w:w="5591" w:type="dxa"/>
            <w:vAlign w:val="center"/>
          </w:tcPr>
          <w:p w14:paraId="6EAE12AE" w14:textId="7777777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BOS</w:t>
            </w:r>
          </w:p>
        </w:tc>
        <w:tc>
          <w:tcPr>
            <w:tcW w:w="1260" w:type="dxa"/>
            <w:vAlign w:val="center"/>
          </w:tcPr>
          <w:p w14:paraId="270F8031"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18B5AFB2"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vAlign w:val="center"/>
          </w:tcPr>
          <w:p w14:paraId="0D21F59E"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6DD53347" w14:textId="77777777" w:rsidTr="00867514">
        <w:trPr>
          <w:cantSplit/>
        </w:trPr>
        <w:tc>
          <w:tcPr>
            <w:tcW w:w="709" w:type="dxa"/>
            <w:vMerge/>
          </w:tcPr>
          <w:p w14:paraId="08EDAE89" w14:textId="77777777" w:rsidR="00EA4027" w:rsidRPr="000441D9" w:rsidRDefault="00EA4027" w:rsidP="00867514">
            <w:pPr>
              <w:numPr>
                <w:ilvl w:val="0"/>
                <w:numId w:val="24"/>
              </w:numPr>
              <w:rPr>
                <w:rFonts w:asciiTheme="minorHAnsi" w:hAnsiTheme="minorHAnsi" w:cstheme="minorHAnsi"/>
                <w:sz w:val="16"/>
                <w:szCs w:val="16"/>
                <w:lang w:val="mk-MK"/>
              </w:rPr>
            </w:pPr>
          </w:p>
        </w:tc>
        <w:tc>
          <w:tcPr>
            <w:tcW w:w="5591" w:type="dxa"/>
            <w:vAlign w:val="center"/>
          </w:tcPr>
          <w:p w14:paraId="214D7226" w14:textId="77777777" w:rsidR="00EA4027" w:rsidRPr="000441D9" w:rsidRDefault="00EA4027"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w:t>
            </w:r>
          </w:p>
          <w:p w14:paraId="3320CE02" w14:textId="77777777" w:rsidR="00EA4027" w:rsidRPr="000441D9" w:rsidRDefault="00EA4027" w:rsidP="00867514">
            <w:pPr>
              <w:rPr>
                <w:rFonts w:asciiTheme="minorHAnsi" w:hAnsiTheme="minorHAnsi" w:cstheme="minorHAnsi"/>
                <w:b/>
                <w:bCs/>
                <w:sz w:val="16"/>
                <w:szCs w:val="16"/>
                <w:lang w:val="mk-MK"/>
              </w:rPr>
            </w:pPr>
          </w:p>
        </w:tc>
        <w:tc>
          <w:tcPr>
            <w:tcW w:w="1260" w:type="dxa"/>
            <w:vAlign w:val="center"/>
          </w:tcPr>
          <w:p w14:paraId="0C8BF108"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6FAA6C43"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vAlign w:val="center"/>
          </w:tcPr>
          <w:p w14:paraId="7808348E"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7709213A" w14:textId="77777777" w:rsidTr="00867514">
        <w:trPr>
          <w:cantSplit/>
        </w:trPr>
        <w:tc>
          <w:tcPr>
            <w:tcW w:w="709" w:type="dxa"/>
            <w:vMerge/>
          </w:tcPr>
          <w:p w14:paraId="271D2933"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Pr>
          <w:p w14:paraId="24C24D7D"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4.1.BOS (кабли/жици, прекинувачи, приклучници, детектори за заземјување, соларни кабли, двосмерно борила, итн.) </w:t>
            </w:r>
          </w:p>
        </w:tc>
        <w:tc>
          <w:tcPr>
            <w:tcW w:w="720" w:type="dxa"/>
            <w:vAlign w:val="bottom"/>
          </w:tcPr>
          <w:p w14:paraId="4D238495"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720" w:type="dxa"/>
            <w:vAlign w:val="bottom"/>
          </w:tcPr>
          <w:p w14:paraId="66A22F9A"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08FF1B6A" w14:textId="77777777" w:rsidTr="00867514">
        <w:trPr>
          <w:cantSplit/>
          <w:trHeight w:val="244"/>
        </w:trPr>
        <w:tc>
          <w:tcPr>
            <w:tcW w:w="709" w:type="dxa"/>
            <w:vMerge/>
          </w:tcPr>
          <w:p w14:paraId="344C98B2"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Pr>
          <w:p w14:paraId="798AAA6B"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НАПОМЕНА со посебно внимание на оптимазиција на  линии  ("sting") во поврзување на панелите и инверторот</w:t>
            </w:r>
          </w:p>
          <w:p w14:paraId="57B8CF31" w14:textId="0FFC6E35"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Позицијата на Инвертор најчесто е на главниот влез на училиштето (на приземје)со прирачник на локален јазик и клучеви  и со опција на мануелно читање на податоците</w:t>
            </w:r>
          </w:p>
          <w:p w14:paraId="67F1829C"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4.2. минимални технички карактеристики</w:t>
            </w:r>
          </w:p>
          <w:p w14:paraId="372C8585"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Бакарни соларни кабли ќе се користат според спецификацијата PV1-F со</w:t>
            </w:r>
            <w:r w:rsidRPr="000441D9">
              <w:rPr>
                <w:rFonts w:asciiTheme="minorHAnsi" w:hAnsiTheme="minorHAnsi" w:cstheme="minorHAnsi"/>
                <w:color w:val="000000"/>
                <w:sz w:val="16"/>
                <w:szCs w:val="16"/>
                <w:lang w:val="mk-MK"/>
              </w:rPr>
              <w:br/>
              <w:t>потврдени карактеристики. Каблите ќе има висока отпорност на пожар и ниска</w:t>
            </w:r>
            <w:r w:rsidRPr="000441D9">
              <w:rPr>
                <w:rFonts w:asciiTheme="minorHAnsi" w:hAnsiTheme="minorHAnsi" w:cstheme="minorHAnsi"/>
                <w:color w:val="000000"/>
                <w:sz w:val="16"/>
                <w:szCs w:val="16"/>
                <w:lang w:val="mk-MK"/>
              </w:rPr>
              <w:br/>
              <w:t>емисија на токсичен чад, ќе работи во проширен температурен опсег (-40 / 120 ° C)</w:t>
            </w:r>
            <w:r w:rsidRPr="000441D9">
              <w:rPr>
                <w:rFonts w:asciiTheme="minorHAnsi" w:hAnsiTheme="minorHAnsi" w:cstheme="minorHAnsi"/>
                <w:color w:val="000000"/>
                <w:sz w:val="16"/>
                <w:szCs w:val="16"/>
                <w:lang w:val="mk-MK"/>
              </w:rPr>
              <w:br/>
              <w:t>и ќе имаат подобрени карактеристики во однос на триење. Конечно, тие треба да</w:t>
            </w:r>
            <w:r w:rsidRPr="000441D9">
              <w:rPr>
                <w:rFonts w:asciiTheme="minorHAnsi" w:hAnsiTheme="minorHAnsi" w:cstheme="minorHAnsi"/>
                <w:color w:val="000000"/>
                <w:sz w:val="16"/>
                <w:szCs w:val="16"/>
                <w:lang w:val="mk-MK"/>
              </w:rPr>
              <w:br/>
              <w:t>се со мала тежина, флексибилност и да се едноставни за поставување.</w:t>
            </w:r>
            <w:r w:rsidRPr="000441D9">
              <w:rPr>
                <w:rFonts w:asciiTheme="minorHAnsi" w:hAnsiTheme="minorHAnsi" w:cstheme="minorHAnsi"/>
                <w:color w:val="000000"/>
                <w:sz w:val="16"/>
                <w:szCs w:val="16"/>
                <w:lang w:val="mk-MK"/>
              </w:rPr>
              <w:br/>
              <w:t>Проводниците на каблите се изработени од повеќежилен бакар со изолација</w:t>
            </w:r>
            <w:r w:rsidRPr="000441D9">
              <w:rPr>
                <w:rFonts w:asciiTheme="minorHAnsi" w:hAnsiTheme="minorHAnsi" w:cstheme="minorHAnsi"/>
                <w:color w:val="000000"/>
                <w:sz w:val="16"/>
                <w:szCs w:val="16"/>
                <w:lang w:val="mk-MK"/>
              </w:rPr>
              <w:br/>
              <w:t>од мрежест специфичен еластомер, отпорни на топлина и озон, и обвивка отпорна</w:t>
            </w:r>
            <w:r w:rsidRPr="000441D9">
              <w:rPr>
                <w:rFonts w:asciiTheme="minorHAnsi" w:hAnsiTheme="minorHAnsi" w:cstheme="minorHAnsi"/>
                <w:color w:val="000000"/>
                <w:sz w:val="16"/>
                <w:szCs w:val="16"/>
                <w:lang w:val="mk-MK"/>
              </w:rPr>
              <w:br/>
              <w:t>на топлина составена од мрежест специфични еластомер мешавина, отпорна на</w:t>
            </w:r>
            <w:r w:rsidRPr="000441D9">
              <w:rPr>
                <w:rFonts w:asciiTheme="minorHAnsi" w:hAnsiTheme="minorHAnsi" w:cstheme="minorHAnsi"/>
                <w:color w:val="000000"/>
                <w:sz w:val="16"/>
                <w:szCs w:val="16"/>
                <w:lang w:val="mk-MK"/>
              </w:rPr>
              <w:br/>
              <w:t>озон, ултравиолетови (УВ) зрачење, од минерални масла и хемикалии.</w:t>
            </w:r>
            <w:r w:rsidRPr="000441D9">
              <w:rPr>
                <w:rFonts w:asciiTheme="minorHAnsi" w:hAnsiTheme="minorHAnsi" w:cstheme="minorHAnsi"/>
                <w:color w:val="000000"/>
                <w:sz w:val="16"/>
                <w:szCs w:val="16"/>
                <w:lang w:val="mk-MK"/>
              </w:rPr>
              <w:br/>
              <w:t>Каблите треба да се усогласат со барањата на Европската Директива 73/23</w:t>
            </w:r>
            <w:r w:rsidRPr="000441D9">
              <w:rPr>
                <w:rFonts w:asciiTheme="minorHAnsi" w:hAnsiTheme="minorHAnsi" w:cstheme="minorHAnsi"/>
                <w:color w:val="000000"/>
                <w:sz w:val="16"/>
                <w:szCs w:val="16"/>
                <w:lang w:val="mk-MK"/>
              </w:rPr>
              <w:br/>
              <w:t>/ ЕЕЗ и ќе ги следат стандардите IEC 60332-1, IEC 60502-1, EN 60228</w:t>
            </w:r>
          </w:p>
          <w:p w14:paraId="420B19E8"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3EEDA3E9" w14:textId="77777777" w:rsidR="00EA4027" w:rsidRPr="000441D9" w:rsidRDefault="00EA4027" w:rsidP="00867514">
            <w:pPr>
              <w:jc w:val="center"/>
              <w:rPr>
                <w:rFonts w:asciiTheme="minorHAnsi" w:hAnsiTheme="minorHAnsi" w:cstheme="minorHAnsi"/>
                <w:sz w:val="16"/>
                <w:szCs w:val="16"/>
                <w:lang w:val="mk-MK"/>
              </w:rPr>
            </w:pPr>
          </w:p>
        </w:tc>
        <w:tc>
          <w:tcPr>
            <w:tcW w:w="720" w:type="dxa"/>
          </w:tcPr>
          <w:p w14:paraId="3DB5F830" w14:textId="77777777" w:rsidR="00EA4027" w:rsidRPr="000441D9" w:rsidRDefault="00EA4027" w:rsidP="00867514">
            <w:pPr>
              <w:jc w:val="center"/>
              <w:rPr>
                <w:rFonts w:asciiTheme="minorHAnsi" w:hAnsiTheme="minorHAnsi" w:cstheme="minorHAnsi"/>
                <w:sz w:val="16"/>
                <w:szCs w:val="16"/>
                <w:lang w:val="mk-MK"/>
              </w:rPr>
            </w:pPr>
          </w:p>
        </w:tc>
      </w:tr>
    </w:tbl>
    <w:p w14:paraId="3DCB5A0B" w14:textId="77777777" w:rsidR="00EA4027" w:rsidRPr="000441D9" w:rsidRDefault="00EA4027" w:rsidP="00EA4027">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867"/>
        <w:gridCol w:w="573"/>
      </w:tblGrid>
      <w:tr w:rsidR="00EA4027" w:rsidRPr="000441D9" w14:paraId="3AD89B4E" w14:textId="77777777" w:rsidTr="00867514">
        <w:trPr>
          <w:cantSplit/>
        </w:trPr>
        <w:tc>
          <w:tcPr>
            <w:tcW w:w="709" w:type="dxa"/>
            <w:shd w:val="clear" w:color="auto" w:fill="E6E6E6"/>
            <w:vAlign w:val="center"/>
          </w:tcPr>
          <w:p w14:paraId="3D4A3C1A"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63F07EB2" w14:textId="77777777" w:rsidR="00EA4027" w:rsidRPr="000441D9" w:rsidRDefault="00EA4027"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1C3956EC" w14:textId="77777777" w:rsidR="00EA4027" w:rsidRPr="000441D9" w:rsidRDefault="00EA4027"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5EC8508F"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867" w:type="dxa"/>
            <w:shd w:val="clear" w:color="auto" w:fill="E6E6E6"/>
            <w:vAlign w:val="center"/>
          </w:tcPr>
          <w:p w14:paraId="45C759F6"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573" w:type="dxa"/>
            <w:shd w:val="clear" w:color="auto" w:fill="E6E6E6"/>
            <w:vAlign w:val="center"/>
          </w:tcPr>
          <w:p w14:paraId="0BD30E4F"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EA4027" w:rsidRPr="000441D9" w14:paraId="403B72AD" w14:textId="77777777" w:rsidTr="00867514">
        <w:trPr>
          <w:cantSplit/>
          <w:trHeight w:val="384"/>
        </w:trPr>
        <w:tc>
          <w:tcPr>
            <w:tcW w:w="709" w:type="dxa"/>
            <w:vMerge w:val="restart"/>
          </w:tcPr>
          <w:p w14:paraId="22CAD86E" w14:textId="01FCE344" w:rsidR="00EA4027"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5</w:t>
            </w:r>
          </w:p>
        </w:tc>
        <w:tc>
          <w:tcPr>
            <w:tcW w:w="5591" w:type="dxa"/>
            <w:vAlign w:val="center"/>
          </w:tcPr>
          <w:p w14:paraId="5ADDA650" w14:textId="77777777" w:rsidR="00EA4027" w:rsidRPr="000441D9" w:rsidRDefault="00EA4027"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Потпорни конструкции за сончевите панели </w:t>
            </w:r>
          </w:p>
        </w:tc>
        <w:tc>
          <w:tcPr>
            <w:tcW w:w="1260" w:type="dxa"/>
            <w:vAlign w:val="center"/>
          </w:tcPr>
          <w:p w14:paraId="0442274E"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867" w:type="dxa"/>
            <w:vAlign w:val="center"/>
          </w:tcPr>
          <w:p w14:paraId="78EA7F73"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573" w:type="dxa"/>
            <w:vAlign w:val="center"/>
          </w:tcPr>
          <w:p w14:paraId="57284DBF"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3BB8A7C8" w14:textId="77777777" w:rsidTr="00867514">
        <w:trPr>
          <w:cantSplit/>
        </w:trPr>
        <w:tc>
          <w:tcPr>
            <w:tcW w:w="709" w:type="dxa"/>
            <w:vMerge/>
          </w:tcPr>
          <w:p w14:paraId="43AB2BF7" w14:textId="77777777" w:rsidR="00EA4027" w:rsidRPr="000441D9" w:rsidRDefault="00EA4027" w:rsidP="00867514">
            <w:pPr>
              <w:numPr>
                <w:ilvl w:val="0"/>
                <w:numId w:val="24"/>
              </w:numPr>
              <w:rPr>
                <w:rFonts w:asciiTheme="minorHAnsi" w:hAnsiTheme="minorHAnsi" w:cstheme="minorHAnsi"/>
                <w:sz w:val="16"/>
                <w:szCs w:val="16"/>
                <w:lang w:val="mk-MK"/>
              </w:rPr>
            </w:pPr>
          </w:p>
        </w:tc>
        <w:tc>
          <w:tcPr>
            <w:tcW w:w="5591" w:type="dxa"/>
            <w:vAlign w:val="center"/>
          </w:tcPr>
          <w:p w14:paraId="18C289C2" w14:textId="7777777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Потпорни конструкции</w:t>
            </w:r>
          </w:p>
          <w:p w14:paraId="7A2BA7F2" w14:textId="7777777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исти непрекинати секции кои ќе го носат секој модул на кос кров или рамен кров  </w:t>
            </w:r>
          </w:p>
          <w:p w14:paraId="77D6F243" w14:textId="77777777" w:rsidR="00EA4027" w:rsidRPr="000441D9" w:rsidRDefault="00EA4027" w:rsidP="00867514">
            <w:pPr>
              <w:rPr>
                <w:rFonts w:asciiTheme="minorHAnsi" w:hAnsiTheme="minorHAnsi" w:cstheme="minorHAnsi"/>
                <w:b/>
                <w:bCs/>
                <w:sz w:val="16"/>
                <w:szCs w:val="16"/>
                <w:lang w:val="mk-MK"/>
              </w:rPr>
            </w:pPr>
          </w:p>
        </w:tc>
        <w:tc>
          <w:tcPr>
            <w:tcW w:w="1260" w:type="dxa"/>
            <w:vAlign w:val="center"/>
          </w:tcPr>
          <w:p w14:paraId="0C18DE38"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867" w:type="dxa"/>
            <w:vAlign w:val="center"/>
          </w:tcPr>
          <w:p w14:paraId="3111B0C9"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573" w:type="dxa"/>
            <w:vAlign w:val="center"/>
          </w:tcPr>
          <w:p w14:paraId="0EB7C978"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60510516" w14:textId="77777777" w:rsidTr="00867514">
        <w:trPr>
          <w:cantSplit/>
        </w:trPr>
        <w:tc>
          <w:tcPr>
            <w:tcW w:w="709" w:type="dxa"/>
            <w:vMerge/>
          </w:tcPr>
          <w:p w14:paraId="36097D6C"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Pr>
          <w:p w14:paraId="251D62F1"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5.1.Набавка, транспорт и поставување на потпори за ФВ модули согласно бројот од позиција 2.1 </w:t>
            </w:r>
          </w:p>
        </w:tc>
        <w:tc>
          <w:tcPr>
            <w:tcW w:w="867" w:type="dxa"/>
            <w:vAlign w:val="bottom"/>
          </w:tcPr>
          <w:p w14:paraId="73696EB2"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Паушал.</w:t>
            </w:r>
          </w:p>
        </w:tc>
        <w:tc>
          <w:tcPr>
            <w:tcW w:w="573" w:type="dxa"/>
            <w:vAlign w:val="bottom"/>
          </w:tcPr>
          <w:p w14:paraId="2EC896E1" w14:textId="7777777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EA4027" w:rsidRPr="000441D9" w14:paraId="29EC8AAC" w14:textId="77777777" w:rsidTr="00867514">
        <w:trPr>
          <w:cantSplit/>
          <w:trHeight w:val="244"/>
        </w:trPr>
        <w:tc>
          <w:tcPr>
            <w:tcW w:w="709" w:type="dxa"/>
            <w:vMerge/>
          </w:tcPr>
          <w:p w14:paraId="1F3D048C"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Pr>
          <w:p w14:paraId="02E42363" w14:textId="77777777" w:rsidR="00EA4027" w:rsidRPr="000441D9" w:rsidRDefault="00EA4027"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НАПОМЕНА челичните носачи на панелите и другата опрема треба да имаат соодветни технички карактеристики за да ги издржат  екстремни климатски услови </w:t>
            </w:r>
          </w:p>
          <w:p w14:paraId="052E4D1B" w14:textId="77777777" w:rsidR="00EA4027" w:rsidRPr="000441D9" w:rsidRDefault="00EA4027" w:rsidP="00867514">
            <w:pPr>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5.1. Носечката конструкција на ФВ модулите поставени на зграда треба да ги</w:t>
            </w:r>
            <w:r w:rsidRPr="000441D9">
              <w:rPr>
                <w:rFonts w:asciiTheme="minorHAnsi" w:hAnsiTheme="minorHAnsi" w:cstheme="minorHAnsi"/>
                <w:b/>
                <w:bCs/>
                <w:color w:val="000000"/>
                <w:sz w:val="16"/>
                <w:szCs w:val="16"/>
                <w:lang w:val="mk-MK"/>
              </w:rPr>
              <w:br/>
              <w:t>има следните минимални технички карактеристики:</w:t>
            </w:r>
            <w:r w:rsidRPr="000441D9">
              <w:rPr>
                <w:rFonts w:asciiTheme="minorHAnsi" w:hAnsiTheme="minorHAnsi" w:cstheme="minorHAnsi"/>
                <w:b/>
                <w:bCs/>
                <w:sz w:val="16"/>
                <w:szCs w:val="16"/>
                <w:lang w:val="mk-MK"/>
              </w:rPr>
              <w:t xml:space="preserve"> </w:t>
            </w:r>
          </w:p>
          <w:p w14:paraId="5C50CADE" w14:textId="77777777" w:rsidR="00EA4027" w:rsidRPr="000441D9" w:rsidRDefault="00EA4027"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галванизиран високо квалитетен челик со минимална дебелина на галванизација од 50 μm (врз основа на стандардот Qualicoat) или</w:t>
            </w:r>
            <w:r w:rsidRPr="000441D9">
              <w:rPr>
                <w:rFonts w:asciiTheme="minorHAnsi" w:hAnsiTheme="minorHAnsi" w:cstheme="minorHAnsi"/>
                <w:color w:val="000000"/>
                <w:sz w:val="16"/>
                <w:szCs w:val="16"/>
                <w:lang w:val="mk-MK"/>
              </w:rPr>
              <w:br/>
              <w:t>• профил од алуминиумска легура (MgSi05 / EN AW 6063,EN AW 6005 или</w:t>
            </w:r>
            <w:r w:rsidRPr="000441D9">
              <w:rPr>
                <w:rFonts w:asciiTheme="minorHAnsi" w:hAnsiTheme="minorHAnsi" w:cstheme="minorHAnsi"/>
                <w:color w:val="000000"/>
                <w:sz w:val="16"/>
                <w:szCs w:val="16"/>
                <w:lang w:val="mk-MK"/>
              </w:rPr>
              <w:br/>
              <w:t>еквивалент) за полесна конструкција и заштита од корозија.</w:t>
            </w:r>
            <w:r w:rsidRPr="000441D9">
              <w:rPr>
                <w:rFonts w:asciiTheme="minorHAnsi" w:hAnsiTheme="minorHAnsi" w:cstheme="minorHAnsi"/>
                <w:color w:val="000000"/>
                <w:sz w:val="16"/>
                <w:szCs w:val="16"/>
                <w:lang w:val="mk-MK"/>
              </w:rPr>
              <w:br/>
              <w:t>Завртките и навртките што се користат за поврзување на алуминиумските</w:t>
            </w:r>
            <w:r w:rsidRPr="000441D9">
              <w:rPr>
                <w:rFonts w:asciiTheme="minorHAnsi" w:hAnsiTheme="minorHAnsi" w:cstheme="minorHAnsi"/>
                <w:color w:val="000000"/>
                <w:sz w:val="16"/>
                <w:szCs w:val="16"/>
                <w:lang w:val="mk-MK"/>
              </w:rPr>
              <w:br/>
              <w:t>носачи ќе бидат нерѓосувачки.</w:t>
            </w:r>
            <w:r w:rsidRPr="000441D9">
              <w:rPr>
                <w:rFonts w:asciiTheme="minorHAnsi" w:hAnsiTheme="minorHAnsi" w:cstheme="minorHAnsi"/>
                <w:color w:val="000000"/>
                <w:sz w:val="16"/>
                <w:szCs w:val="16"/>
                <w:lang w:val="mk-MK"/>
              </w:rPr>
              <w:br/>
              <w:t>• Стегачите (clamps) треба да бидат компатибилни со производителот на ФВ</w:t>
            </w:r>
            <w:r w:rsidRPr="000441D9">
              <w:rPr>
                <w:rFonts w:asciiTheme="minorHAnsi" w:hAnsiTheme="minorHAnsi" w:cstheme="minorHAnsi"/>
                <w:color w:val="000000"/>
                <w:sz w:val="16"/>
                <w:szCs w:val="16"/>
                <w:lang w:val="mk-MK"/>
              </w:rPr>
              <w:br/>
              <w:t>панели и со производителот на основата.</w:t>
            </w:r>
            <w:r w:rsidRPr="000441D9">
              <w:rPr>
                <w:rFonts w:asciiTheme="minorHAnsi" w:hAnsiTheme="minorHAnsi" w:cstheme="minorHAnsi"/>
                <w:color w:val="000000"/>
                <w:sz w:val="16"/>
                <w:szCs w:val="16"/>
                <w:lang w:val="mk-MK"/>
              </w:rPr>
              <w:br/>
              <w:t>• Топло поцинкуван висококвалитетен челик (Hot dipped galvanised high grade</w:t>
            </w:r>
            <w:r w:rsidRPr="000441D9">
              <w:rPr>
                <w:rFonts w:asciiTheme="minorHAnsi" w:hAnsiTheme="minorHAnsi" w:cstheme="minorHAnsi"/>
                <w:color w:val="000000"/>
                <w:sz w:val="16"/>
                <w:szCs w:val="16"/>
                <w:lang w:val="mk-MK"/>
              </w:rPr>
              <w:br/>
              <w:t>steel)</w:t>
            </w:r>
            <w:r w:rsidRPr="000441D9">
              <w:rPr>
                <w:rFonts w:asciiTheme="minorHAnsi" w:hAnsiTheme="minorHAnsi" w:cstheme="minorHAnsi"/>
                <w:sz w:val="16"/>
                <w:szCs w:val="16"/>
                <w:lang w:val="mk-MK"/>
              </w:rPr>
              <w:t xml:space="preserve"> </w:t>
            </w:r>
            <w:r w:rsidRPr="000441D9">
              <w:rPr>
                <w:rFonts w:asciiTheme="minorHAnsi" w:hAnsiTheme="minorHAnsi" w:cstheme="minorHAnsi"/>
                <w:color w:val="000000"/>
                <w:sz w:val="16"/>
                <w:szCs w:val="16"/>
                <w:lang w:val="mk-MK"/>
              </w:rPr>
              <w:t>Сите компоненти на металните носачи и нивните додатоци треба да бидат</w:t>
            </w:r>
            <w:r w:rsidRPr="000441D9">
              <w:rPr>
                <w:rFonts w:asciiTheme="minorHAnsi" w:hAnsiTheme="minorHAnsi" w:cstheme="minorHAnsi"/>
                <w:color w:val="000000"/>
                <w:sz w:val="16"/>
                <w:szCs w:val="16"/>
                <w:lang w:val="mk-MK"/>
              </w:rPr>
              <w:br/>
              <w:t>обезбедени со писмена гаранција на производителот од најмалку десет (10)</w:t>
            </w:r>
            <w:r w:rsidRPr="000441D9">
              <w:rPr>
                <w:rFonts w:asciiTheme="minorHAnsi" w:hAnsiTheme="minorHAnsi" w:cstheme="minorHAnsi"/>
                <w:color w:val="000000"/>
                <w:sz w:val="16"/>
                <w:szCs w:val="16"/>
                <w:lang w:val="mk-MK"/>
              </w:rPr>
              <w:br/>
              <w:t>години.</w:t>
            </w:r>
          </w:p>
          <w:p w14:paraId="2C62D45C" w14:textId="77777777" w:rsidR="00EA4027" w:rsidRPr="000441D9" w:rsidRDefault="00EA4027" w:rsidP="00D42DF5">
            <w:pPr>
              <w:rPr>
                <w:rFonts w:asciiTheme="minorHAnsi" w:hAnsiTheme="minorHAnsi" w:cstheme="minorHAnsi"/>
                <w:sz w:val="16"/>
                <w:szCs w:val="16"/>
                <w:lang w:val="mk-MK"/>
              </w:rPr>
            </w:pPr>
          </w:p>
        </w:tc>
        <w:tc>
          <w:tcPr>
            <w:tcW w:w="867" w:type="dxa"/>
          </w:tcPr>
          <w:p w14:paraId="6679AA8E" w14:textId="77777777" w:rsidR="00EA4027" w:rsidRPr="000441D9" w:rsidRDefault="00EA4027" w:rsidP="00867514">
            <w:pPr>
              <w:jc w:val="center"/>
              <w:rPr>
                <w:rFonts w:asciiTheme="minorHAnsi" w:hAnsiTheme="minorHAnsi" w:cstheme="minorHAnsi"/>
                <w:sz w:val="16"/>
                <w:szCs w:val="16"/>
                <w:lang w:val="mk-MK"/>
              </w:rPr>
            </w:pPr>
          </w:p>
        </w:tc>
        <w:tc>
          <w:tcPr>
            <w:tcW w:w="573" w:type="dxa"/>
          </w:tcPr>
          <w:p w14:paraId="64910152" w14:textId="77777777" w:rsidR="00EA4027" w:rsidRPr="000441D9" w:rsidRDefault="00EA4027" w:rsidP="00867514">
            <w:pPr>
              <w:jc w:val="center"/>
              <w:rPr>
                <w:rFonts w:asciiTheme="minorHAnsi" w:hAnsiTheme="minorHAnsi" w:cstheme="minorHAnsi"/>
                <w:sz w:val="16"/>
                <w:szCs w:val="16"/>
                <w:lang w:val="mk-MK"/>
              </w:rPr>
            </w:pPr>
          </w:p>
        </w:tc>
      </w:tr>
      <w:tr w:rsidR="00D42DF5" w:rsidRPr="000441D9" w14:paraId="43E03212" w14:textId="77777777" w:rsidTr="00867514">
        <w:trPr>
          <w:cantSplit/>
          <w:trHeight w:val="244"/>
        </w:trPr>
        <w:tc>
          <w:tcPr>
            <w:tcW w:w="709" w:type="dxa"/>
          </w:tcPr>
          <w:p w14:paraId="1B5DA2F0" w14:textId="77777777" w:rsidR="00D42DF5" w:rsidRPr="000441D9" w:rsidRDefault="00D42DF5" w:rsidP="00867514">
            <w:pPr>
              <w:jc w:val="both"/>
              <w:rPr>
                <w:rFonts w:asciiTheme="minorHAnsi" w:hAnsiTheme="minorHAnsi" w:cstheme="minorHAnsi"/>
                <w:sz w:val="16"/>
                <w:szCs w:val="16"/>
                <w:lang w:val="mk-MK"/>
              </w:rPr>
            </w:pPr>
          </w:p>
        </w:tc>
        <w:tc>
          <w:tcPr>
            <w:tcW w:w="6851" w:type="dxa"/>
            <w:gridSpan w:val="2"/>
          </w:tcPr>
          <w:p w14:paraId="0AEDC751" w14:textId="77777777" w:rsidR="00D42DF5" w:rsidRPr="000441D9" w:rsidRDefault="00D42DF5" w:rsidP="00D42DF5">
            <w:pPr>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 да се заштитат од директен удар на молња и пренапони, ФВ централата</w:t>
            </w:r>
            <w:r w:rsidRPr="000441D9">
              <w:rPr>
                <w:rFonts w:asciiTheme="minorHAnsi" w:hAnsiTheme="minorHAnsi" w:cstheme="minorHAnsi"/>
                <w:color w:val="000000"/>
                <w:sz w:val="16"/>
                <w:szCs w:val="16"/>
                <w:lang w:val="mk-MK"/>
              </w:rPr>
              <w:br/>
              <w:t>(и сите потсистеми) треба да имаат комплетна заштита од гром и да бидат</w:t>
            </w:r>
            <w:r w:rsidRPr="000441D9">
              <w:rPr>
                <w:rFonts w:asciiTheme="minorHAnsi" w:hAnsiTheme="minorHAnsi" w:cstheme="minorHAnsi"/>
                <w:color w:val="000000"/>
                <w:sz w:val="16"/>
                <w:szCs w:val="16"/>
                <w:lang w:val="mk-MK"/>
              </w:rPr>
              <w:br/>
              <w:t>заземјени, во согласност со националните стандарди. Целокупниот систем од</w:t>
            </w:r>
            <w:r w:rsidRPr="000441D9">
              <w:rPr>
                <w:rFonts w:asciiTheme="minorHAnsi" w:hAnsiTheme="minorHAnsi" w:cstheme="minorHAnsi"/>
                <w:color w:val="000000"/>
                <w:sz w:val="16"/>
                <w:szCs w:val="16"/>
                <w:lang w:val="mk-MK"/>
              </w:rPr>
              <w:br/>
              <w:t>систем за заштита од гром и заземјување треба да биде изведен во согласност од</w:t>
            </w:r>
            <w:r w:rsidRPr="000441D9">
              <w:rPr>
                <w:rFonts w:asciiTheme="minorHAnsi" w:hAnsiTheme="minorHAnsi" w:cstheme="minorHAnsi"/>
                <w:color w:val="000000"/>
                <w:sz w:val="16"/>
                <w:szCs w:val="16"/>
                <w:lang w:val="mk-MK"/>
              </w:rPr>
              <w:br/>
              <w:t>основниот проект и националните стандарди.</w:t>
            </w:r>
            <w:r w:rsidRPr="000441D9">
              <w:rPr>
                <w:rFonts w:asciiTheme="minorHAnsi" w:hAnsiTheme="minorHAnsi" w:cstheme="minorHAnsi"/>
                <w:color w:val="000000"/>
                <w:sz w:val="16"/>
                <w:szCs w:val="16"/>
                <w:lang w:val="mk-MK"/>
              </w:rPr>
              <w:br/>
              <w:t>Надворешната громобранска заштита ќе вклучува колекторски систем,</w:t>
            </w:r>
            <w:r w:rsidRPr="000441D9">
              <w:rPr>
                <w:rFonts w:asciiTheme="minorHAnsi" w:hAnsiTheme="minorHAnsi" w:cstheme="minorHAnsi"/>
                <w:color w:val="000000"/>
                <w:sz w:val="16"/>
                <w:szCs w:val="16"/>
                <w:lang w:val="mk-MK"/>
              </w:rPr>
              <w:br/>
              <w:t>катоден систем и систем за заземјување.</w:t>
            </w:r>
          </w:p>
          <w:p w14:paraId="72408A5B" w14:textId="77777777" w:rsidR="00D42DF5" w:rsidRPr="000441D9" w:rsidRDefault="00D42DF5" w:rsidP="00867514">
            <w:pPr>
              <w:rPr>
                <w:rFonts w:asciiTheme="minorHAnsi" w:hAnsiTheme="minorHAnsi" w:cstheme="minorHAnsi"/>
                <w:b/>
                <w:bCs/>
                <w:sz w:val="16"/>
                <w:szCs w:val="16"/>
                <w:lang w:val="mk-MK"/>
              </w:rPr>
            </w:pPr>
          </w:p>
        </w:tc>
        <w:tc>
          <w:tcPr>
            <w:tcW w:w="867" w:type="dxa"/>
          </w:tcPr>
          <w:p w14:paraId="3108B59A" w14:textId="77777777" w:rsidR="00D42DF5" w:rsidRPr="000441D9" w:rsidRDefault="00D42DF5" w:rsidP="00867514">
            <w:pPr>
              <w:jc w:val="center"/>
              <w:rPr>
                <w:rFonts w:asciiTheme="minorHAnsi" w:hAnsiTheme="minorHAnsi" w:cstheme="minorHAnsi"/>
                <w:sz w:val="16"/>
                <w:szCs w:val="16"/>
                <w:lang w:val="mk-MK"/>
              </w:rPr>
            </w:pPr>
          </w:p>
        </w:tc>
        <w:tc>
          <w:tcPr>
            <w:tcW w:w="573" w:type="dxa"/>
          </w:tcPr>
          <w:p w14:paraId="362BA831" w14:textId="77777777" w:rsidR="00D42DF5" w:rsidRPr="000441D9" w:rsidRDefault="00D42DF5" w:rsidP="00867514">
            <w:pPr>
              <w:jc w:val="center"/>
              <w:rPr>
                <w:rFonts w:asciiTheme="minorHAnsi" w:hAnsiTheme="minorHAnsi" w:cstheme="minorHAnsi"/>
                <w:sz w:val="16"/>
                <w:szCs w:val="16"/>
                <w:lang w:val="mk-MK"/>
              </w:rPr>
            </w:pPr>
          </w:p>
        </w:tc>
      </w:tr>
    </w:tbl>
    <w:p w14:paraId="7290A0D4" w14:textId="77777777" w:rsidR="00EA4027" w:rsidRPr="000441D9" w:rsidRDefault="00EA4027" w:rsidP="00EA4027">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EA4027" w:rsidRPr="000441D9" w14:paraId="06985755" w14:textId="77777777" w:rsidTr="00867514">
        <w:trPr>
          <w:cantSplit/>
        </w:trPr>
        <w:tc>
          <w:tcPr>
            <w:tcW w:w="709" w:type="dxa"/>
            <w:shd w:val="clear" w:color="auto" w:fill="E6E6E6"/>
            <w:vAlign w:val="center"/>
          </w:tcPr>
          <w:p w14:paraId="3176D5A2"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36EE81FE" w14:textId="77777777" w:rsidR="00EA4027" w:rsidRPr="000441D9" w:rsidRDefault="00EA4027"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76FDB474" w14:textId="77777777" w:rsidR="00EA4027" w:rsidRPr="000441D9" w:rsidRDefault="00EA4027"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7E00B568"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7C3C4CF1"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3060A4A0"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EA4027" w:rsidRPr="000441D9" w14:paraId="40851CF3" w14:textId="77777777" w:rsidTr="00867514">
        <w:trPr>
          <w:cantSplit/>
        </w:trPr>
        <w:tc>
          <w:tcPr>
            <w:tcW w:w="709" w:type="dxa"/>
            <w:vMerge w:val="restart"/>
          </w:tcPr>
          <w:p w14:paraId="1D5B1D1D" w14:textId="5DA7612C" w:rsidR="00EA4027"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6</w:t>
            </w:r>
          </w:p>
        </w:tc>
        <w:tc>
          <w:tcPr>
            <w:tcW w:w="5591" w:type="dxa"/>
            <w:vAlign w:val="center"/>
          </w:tcPr>
          <w:p w14:paraId="4B78B514" w14:textId="7777777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1260" w:type="dxa"/>
            <w:vAlign w:val="center"/>
          </w:tcPr>
          <w:p w14:paraId="70C7AE68"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377ACC6F"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vAlign w:val="center"/>
          </w:tcPr>
          <w:p w14:paraId="7D019384"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7A893F5F" w14:textId="77777777" w:rsidTr="00867514">
        <w:trPr>
          <w:cantSplit/>
        </w:trPr>
        <w:tc>
          <w:tcPr>
            <w:tcW w:w="709" w:type="dxa"/>
            <w:vMerge/>
          </w:tcPr>
          <w:p w14:paraId="4DB462A1" w14:textId="77777777" w:rsidR="00EA4027" w:rsidRPr="000441D9" w:rsidRDefault="00EA4027" w:rsidP="00867514">
            <w:pPr>
              <w:numPr>
                <w:ilvl w:val="0"/>
                <w:numId w:val="24"/>
              </w:numPr>
              <w:rPr>
                <w:rFonts w:asciiTheme="minorHAnsi" w:hAnsiTheme="minorHAnsi" w:cstheme="minorHAnsi"/>
                <w:sz w:val="16"/>
                <w:szCs w:val="16"/>
                <w:lang w:val="mk-MK"/>
              </w:rPr>
            </w:pPr>
          </w:p>
        </w:tc>
        <w:tc>
          <w:tcPr>
            <w:tcW w:w="5591" w:type="dxa"/>
            <w:vAlign w:val="center"/>
          </w:tcPr>
          <w:p w14:paraId="1C3897DA" w14:textId="77777777" w:rsidR="00EA4027" w:rsidRPr="000441D9" w:rsidRDefault="00EA4027"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 на Катодни одводници на пренапон</w:t>
            </w:r>
          </w:p>
          <w:p w14:paraId="4226461C" w14:textId="77777777" w:rsidR="00EA4027" w:rsidRPr="000441D9" w:rsidRDefault="00EA4027" w:rsidP="00867514">
            <w:pPr>
              <w:rPr>
                <w:rFonts w:asciiTheme="minorHAnsi" w:hAnsiTheme="minorHAnsi" w:cstheme="minorHAnsi"/>
                <w:b/>
                <w:bCs/>
                <w:sz w:val="16"/>
                <w:szCs w:val="16"/>
                <w:lang w:val="mk-MK"/>
              </w:rPr>
            </w:pPr>
          </w:p>
        </w:tc>
        <w:tc>
          <w:tcPr>
            <w:tcW w:w="1260" w:type="dxa"/>
            <w:vAlign w:val="center"/>
          </w:tcPr>
          <w:p w14:paraId="515C77B0"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63687AC5"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vAlign w:val="center"/>
          </w:tcPr>
          <w:p w14:paraId="3A3ABD9F"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67C73DAE" w14:textId="77777777" w:rsidTr="00867514">
        <w:trPr>
          <w:cantSplit/>
        </w:trPr>
        <w:tc>
          <w:tcPr>
            <w:tcW w:w="709" w:type="dxa"/>
            <w:vMerge/>
          </w:tcPr>
          <w:p w14:paraId="7E510BB4"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Pr>
          <w:p w14:paraId="063B03B0" w14:textId="77777777" w:rsidR="00EA4027" w:rsidRPr="000441D9" w:rsidRDefault="00EA4027" w:rsidP="00867514">
            <w:pPr>
              <w:autoSpaceDE w:val="0"/>
              <w:autoSpaceDN w:val="0"/>
              <w:adjustRightInd w:val="0"/>
              <w:rPr>
                <w:rFonts w:asciiTheme="minorHAnsi" w:hAnsiTheme="minorHAnsi" w:cstheme="minorHAnsi"/>
                <w:b/>
                <w:bCs/>
                <w:color w:val="0432FF"/>
                <w:sz w:val="16"/>
                <w:szCs w:val="16"/>
                <w:lang w:val="mk-MK"/>
              </w:rPr>
            </w:pPr>
            <w:r w:rsidRPr="000441D9">
              <w:rPr>
                <w:rFonts w:asciiTheme="minorHAnsi" w:hAnsiTheme="minorHAnsi" w:cstheme="minorHAnsi"/>
                <w:b/>
                <w:bCs/>
                <w:color w:val="0432FF"/>
                <w:sz w:val="16"/>
                <w:szCs w:val="16"/>
                <w:lang w:val="mk-MK"/>
              </w:rPr>
              <w:t>6.1.ОПЦИОНАЛНО</w:t>
            </w:r>
          </w:p>
          <w:p w14:paraId="21091DD4" w14:textId="77777777" w:rsidR="00EA4027" w:rsidRPr="000441D9" w:rsidRDefault="00EA4027" w:rsidP="00867514">
            <w:pPr>
              <w:numPr>
                <w:ilvl w:val="1"/>
                <w:numId w:val="48"/>
              </w:num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432FF"/>
                <w:sz w:val="16"/>
                <w:szCs w:val="16"/>
                <w:lang w:val="mk-MK"/>
              </w:rPr>
              <w:t>Катодни одводници на пренапон</w:t>
            </w:r>
          </w:p>
        </w:tc>
        <w:tc>
          <w:tcPr>
            <w:tcW w:w="720" w:type="dxa"/>
            <w:vAlign w:val="bottom"/>
          </w:tcPr>
          <w:p w14:paraId="75CA0BE7" w14:textId="77777777" w:rsidR="00EA4027" w:rsidRPr="000441D9" w:rsidRDefault="00EA4027"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сет.</w:t>
            </w:r>
          </w:p>
        </w:tc>
        <w:tc>
          <w:tcPr>
            <w:tcW w:w="720" w:type="dxa"/>
            <w:vAlign w:val="bottom"/>
          </w:tcPr>
          <w:p w14:paraId="63379E78" w14:textId="77777777" w:rsidR="00EA4027" w:rsidRPr="000441D9" w:rsidRDefault="00EA4027"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1</w:t>
            </w:r>
          </w:p>
        </w:tc>
      </w:tr>
      <w:tr w:rsidR="00EA4027" w:rsidRPr="000441D9" w14:paraId="50E155F5" w14:textId="77777777" w:rsidTr="00867514">
        <w:trPr>
          <w:cantSplit/>
          <w:trHeight w:val="244"/>
        </w:trPr>
        <w:tc>
          <w:tcPr>
            <w:tcW w:w="709" w:type="dxa"/>
            <w:vMerge/>
          </w:tcPr>
          <w:p w14:paraId="61961F1D"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Pr>
          <w:p w14:paraId="573492BF" w14:textId="77777777" w:rsidR="00EA4027" w:rsidRPr="000441D9" w:rsidRDefault="00EA4027"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16EE82DB" w14:textId="77777777" w:rsidR="00EA4027" w:rsidRPr="000441D9" w:rsidRDefault="00EA4027" w:rsidP="00867514">
            <w:pPr>
              <w:jc w:val="center"/>
              <w:rPr>
                <w:rFonts w:asciiTheme="minorHAnsi" w:hAnsiTheme="minorHAnsi" w:cstheme="minorHAnsi"/>
                <w:sz w:val="16"/>
                <w:szCs w:val="16"/>
                <w:lang w:val="mk-MK"/>
              </w:rPr>
            </w:pPr>
          </w:p>
        </w:tc>
        <w:tc>
          <w:tcPr>
            <w:tcW w:w="720" w:type="dxa"/>
          </w:tcPr>
          <w:p w14:paraId="571EBA63" w14:textId="77777777" w:rsidR="00EA4027" w:rsidRPr="000441D9" w:rsidRDefault="00EA4027" w:rsidP="00867514">
            <w:pPr>
              <w:jc w:val="center"/>
              <w:rPr>
                <w:rFonts w:asciiTheme="minorHAnsi" w:hAnsiTheme="minorHAnsi" w:cstheme="minorHAnsi"/>
                <w:sz w:val="16"/>
                <w:szCs w:val="16"/>
                <w:lang w:val="mk-MK"/>
              </w:rPr>
            </w:pPr>
          </w:p>
        </w:tc>
      </w:tr>
    </w:tbl>
    <w:p w14:paraId="6FAB8AB7" w14:textId="77777777" w:rsidR="00EA4027" w:rsidRPr="000441D9" w:rsidRDefault="00EA4027" w:rsidP="00EA4027">
      <w:pP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EA4027" w:rsidRPr="000441D9" w14:paraId="5842F468"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22F59235"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41F6BB51" w14:textId="77777777" w:rsidR="00EA4027" w:rsidRPr="000441D9" w:rsidRDefault="00EA4027"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317CF7E1" w14:textId="77777777" w:rsidR="00EA4027" w:rsidRPr="000441D9" w:rsidRDefault="00EA4027"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223E4A55"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4AB65F51"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5173885B" w14:textId="77777777" w:rsidR="00EA4027" w:rsidRPr="000441D9" w:rsidRDefault="00EA4027"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EA4027" w:rsidRPr="000441D9" w14:paraId="4BE4EC71" w14:textId="77777777" w:rsidTr="0086751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1BA72275" w14:textId="13500201" w:rsidR="00EA4027"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7</w:t>
            </w:r>
            <w:r w:rsidR="002C7AAC" w:rsidRPr="000441D9">
              <w:rPr>
                <w:rFonts w:asciiTheme="minorHAnsi" w:hAnsiTheme="minorHAnsi" w:cstheme="minorHAnsi"/>
                <w:sz w:val="16"/>
                <w:szCs w:val="16"/>
                <w:lang w:val="mk-MK"/>
              </w:rPr>
              <w:t>.-10.</w:t>
            </w:r>
          </w:p>
        </w:tc>
        <w:tc>
          <w:tcPr>
            <w:tcW w:w="5591" w:type="dxa"/>
            <w:tcBorders>
              <w:top w:val="single" w:sz="4" w:space="0" w:color="auto"/>
              <w:left w:val="single" w:sz="4" w:space="0" w:color="auto"/>
              <w:bottom w:val="single" w:sz="4" w:space="0" w:color="auto"/>
              <w:right w:val="single" w:sz="4" w:space="0" w:color="auto"/>
            </w:tcBorders>
            <w:vAlign w:val="center"/>
          </w:tcPr>
          <w:p w14:paraId="75E1B2D3" w14:textId="77777777" w:rsidR="00EA4027" w:rsidRPr="000441D9" w:rsidRDefault="00EA402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Инфраструктура за Систем за следење на податоци /мониторинг</w:t>
            </w:r>
          </w:p>
        </w:tc>
        <w:tc>
          <w:tcPr>
            <w:tcW w:w="1260" w:type="dxa"/>
            <w:tcBorders>
              <w:top w:val="single" w:sz="4" w:space="0" w:color="auto"/>
              <w:left w:val="single" w:sz="4" w:space="0" w:color="auto"/>
              <w:bottom w:val="single" w:sz="4" w:space="0" w:color="auto"/>
              <w:right w:val="single" w:sz="4" w:space="0" w:color="auto"/>
            </w:tcBorders>
            <w:vAlign w:val="center"/>
          </w:tcPr>
          <w:p w14:paraId="6E963E10"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14D7DDEE"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3869BF84"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29347DDF"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84F7B73" w14:textId="77777777" w:rsidR="00EA4027" w:rsidRPr="000441D9" w:rsidRDefault="00EA4027"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tcPr>
          <w:p w14:paraId="0C3FC0CC" w14:textId="77777777" w:rsidR="00EA4027" w:rsidRPr="000441D9" w:rsidRDefault="00EA4027" w:rsidP="00867514">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04D419AB"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57E97A81" w14:textId="77777777" w:rsidR="00EA4027" w:rsidRPr="000441D9" w:rsidRDefault="00EA4027"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330D8859" w14:textId="77777777" w:rsidR="00EA4027" w:rsidRPr="000441D9" w:rsidRDefault="00EA4027" w:rsidP="00867514">
            <w:pPr>
              <w:jc w:val="center"/>
              <w:rPr>
                <w:rFonts w:asciiTheme="minorHAnsi" w:hAnsiTheme="minorHAnsi" w:cstheme="minorHAnsi"/>
                <w:bCs/>
                <w:sz w:val="16"/>
                <w:szCs w:val="16"/>
                <w:lang w:val="mk-MK"/>
              </w:rPr>
            </w:pPr>
          </w:p>
        </w:tc>
      </w:tr>
      <w:tr w:rsidR="00EA4027" w:rsidRPr="000441D9" w14:paraId="787F6993"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DCDAF0C"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6C153CC"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7.1.Набвака, транспорт и инсталација на Пластичен канал за монтажа на кабел 40х16мм</w:t>
            </w:r>
          </w:p>
        </w:tc>
        <w:tc>
          <w:tcPr>
            <w:tcW w:w="720" w:type="dxa"/>
            <w:tcBorders>
              <w:top w:val="single" w:sz="4" w:space="0" w:color="auto"/>
              <w:left w:val="single" w:sz="4" w:space="0" w:color="auto"/>
              <w:bottom w:val="single" w:sz="4" w:space="0" w:color="auto"/>
              <w:right w:val="single" w:sz="4" w:space="0" w:color="auto"/>
            </w:tcBorders>
            <w:vAlign w:val="bottom"/>
          </w:tcPr>
          <w:p w14:paraId="31B89D4A"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1276F41B" w14:textId="4C4B6430" w:rsidR="00EA4027" w:rsidRPr="000441D9" w:rsidRDefault="0013235C"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w:t>
            </w:r>
            <w:r w:rsidR="00EA4027" w:rsidRPr="000441D9">
              <w:rPr>
                <w:rFonts w:asciiTheme="minorHAnsi" w:hAnsiTheme="minorHAnsi" w:cstheme="minorHAnsi"/>
                <w:sz w:val="16"/>
                <w:szCs w:val="16"/>
                <w:lang w:val="mk-MK"/>
              </w:rPr>
              <w:t>0</w:t>
            </w:r>
          </w:p>
        </w:tc>
      </w:tr>
      <w:tr w:rsidR="00EA4027" w:rsidRPr="000441D9" w14:paraId="21ECC617"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B022E54"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DB82528"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7.2.Набвака, транспорт и инсталација на</w:t>
            </w:r>
          </w:p>
          <w:p w14:paraId="0C7644CE"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S/FTP-4x2x0,57mm, Cat.6a, 750MHz кабел и конектори RJ 45 на двата краја од кабелот </w:t>
            </w:r>
          </w:p>
        </w:tc>
        <w:tc>
          <w:tcPr>
            <w:tcW w:w="720" w:type="dxa"/>
            <w:tcBorders>
              <w:top w:val="single" w:sz="4" w:space="0" w:color="auto"/>
              <w:left w:val="single" w:sz="4" w:space="0" w:color="auto"/>
              <w:bottom w:val="single" w:sz="4" w:space="0" w:color="auto"/>
              <w:right w:val="single" w:sz="4" w:space="0" w:color="auto"/>
            </w:tcBorders>
            <w:vAlign w:val="bottom"/>
          </w:tcPr>
          <w:p w14:paraId="303A3B13"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44F91022" w14:textId="167FDE8C" w:rsidR="00EA4027" w:rsidRPr="000441D9" w:rsidRDefault="0013235C"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w:t>
            </w:r>
            <w:r w:rsidR="00EA4027" w:rsidRPr="000441D9">
              <w:rPr>
                <w:rFonts w:asciiTheme="minorHAnsi" w:hAnsiTheme="minorHAnsi" w:cstheme="minorHAnsi"/>
                <w:sz w:val="16"/>
                <w:szCs w:val="16"/>
                <w:lang w:val="mk-MK"/>
              </w:rPr>
              <w:t>0</w:t>
            </w:r>
          </w:p>
        </w:tc>
      </w:tr>
      <w:tr w:rsidR="00EA4027" w:rsidRPr="000441D9" w14:paraId="473B6681"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3781CC0"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1F3B4AA"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7.3. Бушење отвори на бетонски ѕидови со Торна со бургија до Ø 40 мм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7D669919"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40C4EE4" w14:textId="29ABED76" w:rsidR="00EA4027" w:rsidRPr="000441D9" w:rsidRDefault="0013235C"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EA4027" w:rsidRPr="000441D9" w14:paraId="203BC488"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CD84F5C" w14:textId="77777777" w:rsidR="00EA4027" w:rsidRPr="000441D9" w:rsidRDefault="00EA4027"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16956DD" w14:textId="77777777" w:rsidR="00EA4027" w:rsidRPr="000441D9" w:rsidRDefault="00EA4027"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7.4. 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613618FA"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73690D9A" w14:textId="77777777" w:rsidR="00EA4027" w:rsidRPr="000441D9" w:rsidRDefault="00EA4027"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9F563A" w:rsidRPr="000441D9" w14:paraId="19B6B4D3"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A41AA42" w14:textId="77777777" w:rsidR="009F563A" w:rsidRPr="000441D9" w:rsidRDefault="009F563A"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42D630B" w14:textId="7D2061F7" w:rsidR="009F563A" w:rsidRPr="000441D9" w:rsidRDefault="009F563A"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8.1.Набвака, транспорт и </w:t>
            </w:r>
            <w:r w:rsidR="00447CC7" w:rsidRPr="000441D9">
              <w:rPr>
                <w:rFonts w:asciiTheme="minorHAnsi" w:hAnsiTheme="minorHAnsi" w:cstheme="minorHAnsi"/>
                <w:b/>
                <w:bCs/>
                <w:sz w:val="16"/>
                <w:szCs w:val="16"/>
                <w:lang w:val="mk-MK"/>
              </w:rPr>
              <w:t>инсталација</w:t>
            </w:r>
            <w:r w:rsidRPr="000441D9">
              <w:rPr>
                <w:rFonts w:asciiTheme="minorHAnsi" w:hAnsiTheme="minorHAnsi" w:cstheme="minorHAnsi"/>
                <w:b/>
                <w:bCs/>
                <w:sz w:val="16"/>
                <w:szCs w:val="16"/>
                <w:lang w:val="mk-MK"/>
              </w:rPr>
              <w:t xml:space="preserve"> на SMART METAR за инсталирана моќност над 40kW вклучително и струјни трансформатори  </w:t>
            </w:r>
          </w:p>
        </w:tc>
        <w:tc>
          <w:tcPr>
            <w:tcW w:w="720" w:type="dxa"/>
            <w:tcBorders>
              <w:top w:val="single" w:sz="4" w:space="0" w:color="auto"/>
              <w:left w:val="single" w:sz="4" w:space="0" w:color="auto"/>
              <w:bottom w:val="single" w:sz="4" w:space="0" w:color="auto"/>
              <w:right w:val="single" w:sz="4" w:space="0" w:color="auto"/>
            </w:tcBorders>
            <w:vAlign w:val="bottom"/>
          </w:tcPr>
          <w:p w14:paraId="4C3D7842" w14:textId="7CBF6A3D" w:rsidR="009F563A" w:rsidRPr="000441D9" w:rsidRDefault="009F563A"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D3B5EF4" w14:textId="565B9C9F" w:rsidR="009F563A" w:rsidRPr="000441D9" w:rsidRDefault="009F563A"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9F563A" w:rsidRPr="000441D9" w14:paraId="4E658E4A"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5D3AC5F" w14:textId="77777777" w:rsidR="009F563A" w:rsidRPr="000441D9" w:rsidRDefault="009F563A" w:rsidP="009F563A">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4888910" w14:textId="6EF0A448"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8.2.Безнапонска </w:t>
            </w:r>
            <w:r w:rsidR="00447CC7" w:rsidRPr="000441D9">
              <w:rPr>
                <w:rFonts w:asciiTheme="minorHAnsi" w:hAnsiTheme="minorHAnsi" w:cstheme="minorHAnsi"/>
                <w:b/>
                <w:bCs/>
                <w:sz w:val="16"/>
                <w:szCs w:val="16"/>
                <w:lang w:val="mk-MK"/>
              </w:rPr>
              <w:t>состојба</w:t>
            </w:r>
            <w:r w:rsidRPr="000441D9">
              <w:rPr>
                <w:rFonts w:asciiTheme="minorHAnsi" w:hAnsiTheme="minorHAnsi" w:cstheme="minorHAnsi"/>
                <w:b/>
                <w:bCs/>
                <w:sz w:val="16"/>
                <w:szCs w:val="16"/>
                <w:lang w:val="mk-MK"/>
              </w:rPr>
              <w:t xml:space="preserve"> а инсталирана моќност над 40kW</w:t>
            </w:r>
          </w:p>
        </w:tc>
        <w:tc>
          <w:tcPr>
            <w:tcW w:w="720" w:type="dxa"/>
            <w:tcBorders>
              <w:top w:val="single" w:sz="4" w:space="0" w:color="auto"/>
              <w:left w:val="single" w:sz="4" w:space="0" w:color="auto"/>
              <w:bottom w:val="single" w:sz="4" w:space="0" w:color="auto"/>
              <w:right w:val="single" w:sz="4" w:space="0" w:color="auto"/>
            </w:tcBorders>
            <w:vAlign w:val="bottom"/>
          </w:tcPr>
          <w:p w14:paraId="74FEE867" w14:textId="641F8627" w:rsidR="009F563A" w:rsidRPr="000441D9" w:rsidRDefault="009F563A"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72269D18" w14:textId="13946059" w:rsidR="009F563A" w:rsidRPr="000441D9" w:rsidRDefault="009F563A"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9F563A" w:rsidRPr="000441D9" w14:paraId="0A28B68E"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03234769" w14:textId="77777777" w:rsidR="009F563A" w:rsidRPr="000441D9" w:rsidRDefault="009F563A" w:rsidP="009F563A">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AF570CE" w14:textId="5FF1AB29"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9.1. Набвака, транспорт и инсталација na LED SMART  телевизор 43"(108 см) Со следните технички карактеристики</w:t>
            </w:r>
          </w:p>
          <w:p w14:paraId="74F55138"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Резолуција:1.920 x 1.080</w:t>
            </w:r>
          </w:p>
          <w:p w14:paraId="0239CF01"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 HLG</w:t>
            </w:r>
          </w:p>
          <w:p w14:paraId="7EC6FE00"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330B3F63"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518B8D69"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w:t>
            </w:r>
          </w:p>
          <w:p w14:paraId="71BCC3D1"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HLG (Hybrid Log Gamma)</w:t>
            </w:r>
          </w:p>
          <w:p w14:paraId="71B11E7C"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SimplyShare</w:t>
            </w:r>
          </w:p>
          <w:p w14:paraId="32EB7B1A"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Звучник:16W RMS</w:t>
            </w:r>
          </w:p>
          <w:p w14:paraId="0EDE5842"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Clear Sound</w:t>
            </w:r>
          </w:p>
          <w:p w14:paraId="02EC9E38"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Dolby Atmos</w:t>
            </w:r>
          </w:p>
          <w:p w14:paraId="4A7E6D56"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Alexa, Google Assistant</w:t>
            </w:r>
          </w:p>
          <w:p w14:paraId="6F354F6A"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Конекција:</w:t>
            </w:r>
          </w:p>
          <w:p w14:paraId="6B3477D0"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56E54C64"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 x USB</w:t>
            </w:r>
          </w:p>
          <w:p w14:paraId="35B06C79"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Digital Audio излез (Optical)</w:t>
            </w:r>
          </w:p>
          <w:p w14:paraId="4C3E371F"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RF In (Terrestrial / Cable/ Satellite влез)</w:t>
            </w:r>
          </w:p>
          <w:p w14:paraId="09D57FF3"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3.5mm Headphone jack</w:t>
            </w:r>
          </w:p>
          <w:p w14:paraId="5E9A3F07"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CI+ Card Slot</w:t>
            </w:r>
          </w:p>
          <w:p w14:paraId="5E70E0C2" w14:textId="77777777"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7B773CB7" w14:textId="2B6B5DED"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WiFi вградено</w:t>
            </w:r>
          </w:p>
        </w:tc>
        <w:tc>
          <w:tcPr>
            <w:tcW w:w="720" w:type="dxa"/>
            <w:tcBorders>
              <w:top w:val="single" w:sz="4" w:space="0" w:color="auto"/>
              <w:left w:val="single" w:sz="4" w:space="0" w:color="auto"/>
              <w:bottom w:val="single" w:sz="4" w:space="0" w:color="auto"/>
              <w:right w:val="single" w:sz="4" w:space="0" w:color="auto"/>
            </w:tcBorders>
            <w:vAlign w:val="bottom"/>
          </w:tcPr>
          <w:p w14:paraId="286133D1" w14:textId="795A0DDA" w:rsidR="009F563A" w:rsidRPr="000441D9" w:rsidRDefault="009F563A"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40DA2BB" w14:textId="0ED263F4" w:rsidR="009F563A" w:rsidRPr="000441D9" w:rsidRDefault="009F563A"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9F563A" w:rsidRPr="000441D9" w14:paraId="326541EA"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0EE41C56" w14:textId="77777777" w:rsidR="009F563A" w:rsidRPr="000441D9" w:rsidRDefault="009F563A" w:rsidP="009F563A">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01FC5F0" w14:textId="68F76106" w:rsidR="009F563A" w:rsidRPr="000441D9" w:rsidRDefault="009F563A"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9.2. Набвака, транспорт и инсталација на држач за понудениот телевизор  (со дистанца од носечкиот ѕид)</w:t>
            </w:r>
          </w:p>
        </w:tc>
        <w:tc>
          <w:tcPr>
            <w:tcW w:w="720" w:type="dxa"/>
            <w:tcBorders>
              <w:top w:val="single" w:sz="4" w:space="0" w:color="auto"/>
              <w:left w:val="single" w:sz="4" w:space="0" w:color="auto"/>
              <w:bottom w:val="single" w:sz="4" w:space="0" w:color="auto"/>
              <w:right w:val="single" w:sz="4" w:space="0" w:color="auto"/>
            </w:tcBorders>
            <w:vAlign w:val="bottom"/>
          </w:tcPr>
          <w:p w14:paraId="3DF978F4" w14:textId="0F6D155E" w:rsidR="009F563A" w:rsidRPr="000441D9" w:rsidRDefault="009F563A"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26A210A5" w14:textId="66D9782F" w:rsidR="009F563A" w:rsidRPr="000441D9" w:rsidRDefault="009F563A"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6C16388F"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BE3366C" w14:textId="77777777" w:rsidR="0013235C" w:rsidRPr="000441D9" w:rsidRDefault="0013235C" w:rsidP="009F563A">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6ABB217" w14:textId="43C1969E" w:rsidR="0013235C" w:rsidRPr="000441D9" w:rsidRDefault="0013235C"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9.3. Набавка, транспорт и инсталација HDMI кабел 5.0м</w:t>
            </w:r>
          </w:p>
        </w:tc>
        <w:tc>
          <w:tcPr>
            <w:tcW w:w="720" w:type="dxa"/>
            <w:tcBorders>
              <w:top w:val="single" w:sz="4" w:space="0" w:color="auto"/>
              <w:left w:val="single" w:sz="4" w:space="0" w:color="auto"/>
              <w:bottom w:val="single" w:sz="4" w:space="0" w:color="auto"/>
              <w:right w:val="single" w:sz="4" w:space="0" w:color="auto"/>
            </w:tcBorders>
            <w:vAlign w:val="bottom"/>
          </w:tcPr>
          <w:p w14:paraId="03DBE2B8" w14:textId="3B90312E" w:rsidR="0013235C" w:rsidRPr="000441D9" w:rsidRDefault="0013235C"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25954F76" w14:textId="25BB8628" w:rsidR="0013235C" w:rsidRPr="000441D9" w:rsidRDefault="0013235C"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07A0E3CF"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3256B113" w14:textId="77777777" w:rsidR="0013235C" w:rsidRPr="000441D9" w:rsidRDefault="0013235C" w:rsidP="009F563A">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2D3F76D" w14:textId="4B9D8EC1" w:rsidR="0013235C" w:rsidRPr="000441D9" w:rsidRDefault="0013235C" w:rsidP="009F563A">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9.4. Набавка, транспорт и инсталација NYM-J-3x2,5mm2</w:t>
            </w:r>
          </w:p>
        </w:tc>
        <w:tc>
          <w:tcPr>
            <w:tcW w:w="720" w:type="dxa"/>
            <w:tcBorders>
              <w:top w:val="single" w:sz="4" w:space="0" w:color="auto"/>
              <w:left w:val="single" w:sz="4" w:space="0" w:color="auto"/>
              <w:bottom w:val="single" w:sz="4" w:space="0" w:color="auto"/>
              <w:right w:val="single" w:sz="4" w:space="0" w:color="auto"/>
            </w:tcBorders>
            <w:vAlign w:val="bottom"/>
          </w:tcPr>
          <w:p w14:paraId="58C7DC0D" w14:textId="7AF12E0A" w:rsidR="0013235C" w:rsidRPr="000441D9" w:rsidRDefault="0013235C"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0651B532" w14:textId="002DB298" w:rsidR="0013235C" w:rsidRPr="000441D9" w:rsidRDefault="0013235C" w:rsidP="009F563A">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13235C" w:rsidRPr="000441D9" w14:paraId="3F7774D0"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B3CF90E"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A8229DE" w14:textId="77777777"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9.5. Набавка, транспорт и монтажа на </w:t>
            </w:r>
          </w:p>
          <w:p w14:paraId="0D2B3C2C" w14:textId="6E8D317E"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Пластичен канал за монтажа на кабел 25х25мм</w:t>
            </w:r>
          </w:p>
        </w:tc>
        <w:tc>
          <w:tcPr>
            <w:tcW w:w="720" w:type="dxa"/>
            <w:tcBorders>
              <w:top w:val="single" w:sz="4" w:space="0" w:color="auto"/>
              <w:left w:val="single" w:sz="4" w:space="0" w:color="auto"/>
              <w:bottom w:val="single" w:sz="4" w:space="0" w:color="auto"/>
              <w:right w:val="single" w:sz="4" w:space="0" w:color="auto"/>
            </w:tcBorders>
            <w:vAlign w:val="bottom"/>
          </w:tcPr>
          <w:p w14:paraId="4EB00C4C" w14:textId="39B094C0"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52D48ECF" w14:textId="3D009B4D"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13235C" w:rsidRPr="000441D9" w14:paraId="0798BA72"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7A41D310"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A4B145C" w14:textId="4FBE718A"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9.6. Набавка, транспорт и монтажа на двојна  Шуко монофазна приклучница 230V,16A, 50Hz OG</w:t>
            </w:r>
          </w:p>
        </w:tc>
        <w:tc>
          <w:tcPr>
            <w:tcW w:w="720" w:type="dxa"/>
            <w:tcBorders>
              <w:top w:val="single" w:sz="4" w:space="0" w:color="auto"/>
              <w:left w:val="single" w:sz="4" w:space="0" w:color="auto"/>
              <w:bottom w:val="single" w:sz="4" w:space="0" w:color="auto"/>
              <w:right w:val="single" w:sz="4" w:space="0" w:color="auto"/>
            </w:tcBorders>
            <w:vAlign w:val="bottom"/>
          </w:tcPr>
          <w:p w14:paraId="3D58D787" w14:textId="50016F0B"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451222C" w14:textId="620DE976"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392A2D6F"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2A86617"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F922704" w14:textId="77777777"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9.7. Бушење отвори на бетонски ѕидови со Торна со бургија до Ø 40 мм и корекција околу</w:t>
            </w:r>
          </w:p>
          <w:p w14:paraId="2161716D" w14:textId="64EF9AD8"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324919BF" w14:textId="670A8EBD"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96D823D" w14:textId="0D391666"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13235C" w:rsidRPr="000441D9" w14:paraId="6643050E"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FED475C"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47A6A51" w14:textId="77777777"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9.8. Бушење е на бетонски спратни плочи до д=50см со поставување пластично црево до Ø 40</w:t>
            </w:r>
          </w:p>
          <w:p w14:paraId="3CD75BAE" w14:textId="274D7899"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2CE50917" w14:textId="423B7449"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99A79E4" w14:textId="7DE8E823"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1F3CA5C8"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B092D93"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FB90F4C" w14:textId="77777777"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9.9. Набвака, транспорт и инсталација на</w:t>
            </w:r>
          </w:p>
          <w:p w14:paraId="5A26464E" w14:textId="398CBD56"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S/FTP-4x2x0,57mm, Cat.6a, 750MHz кабел и конектори RJ 45 на двата краја од кабелот</w:t>
            </w:r>
          </w:p>
        </w:tc>
        <w:tc>
          <w:tcPr>
            <w:tcW w:w="720" w:type="dxa"/>
            <w:tcBorders>
              <w:top w:val="single" w:sz="4" w:space="0" w:color="auto"/>
              <w:left w:val="single" w:sz="4" w:space="0" w:color="auto"/>
              <w:bottom w:val="single" w:sz="4" w:space="0" w:color="auto"/>
              <w:right w:val="single" w:sz="4" w:space="0" w:color="auto"/>
            </w:tcBorders>
            <w:vAlign w:val="bottom"/>
          </w:tcPr>
          <w:p w14:paraId="09641075" w14:textId="67486734"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5ED7FE1E" w14:textId="69D568B8"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13235C" w:rsidRPr="000441D9" w14:paraId="366A96EB"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74253E1D"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BE80C4F" w14:textId="77777777" w:rsidR="0013235C" w:rsidRPr="000441D9" w:rsidRDefault="0013235C" w:rsidP="0013235C">
            <w:pPr>
              <w:rPr>
                <w:rFonts w:asciiTheme="minorHAnsi" w:hAnsiTheme="minorHAnsi" w:cstheme="minorHAnsi"/>
                <w:color w:val="000000"/>
                <w:sz w:val="18"/>
                <w:szCs w:val="18"/>
                <w:lang w:val="mk-MK"/>
              </w:rPr>
            </w:pPr>
            <w:r w:rsidRPr="000441D9">
              <w:rPr>
                <w:rFonts w:asciiTheme="minorHAnsi" w:hAnsiTheme="minorHAnsi" w:cstheme="minorHAnsi"/>
                <w:b/>
                <w:bCs/>
                <w:color w:val="000000"/>
                <w:sz w:val="18"/>
                <w:szCs w:val="18"/>
                <w:lang w:val="mk-MK"/>
              </w:rPr>
              <w:t>Канали и материјали за заштита и заштита на кабли</w:t>
            </w:r>
            <w:r w:rsidRPr="000441D9">
              <w:rPr>
                <w:rFonts w:asciiTheme="minorHAnsi" w:hAnsiTheme="minorHAnsi" w:cstheme="minorHAnsi"/>
                <w:b/>
                <w:bCs/>
                <w:color w:val="000000"/>
                <w:sz w:val="18"/>
                <w:szCs w:val="18"/>
                <w:lang w:val="mk-MK"/>
              </w:rPr>
              <w:br/>
            </w:r>
            <w:r w:rsidRPr="000441D9">
              <w:rPr>
                <w:rFonts w:asciiTheme="minorHAnsi" w:hAnsiTheme="minorHAnsi" w:cstheme="minorHAnsi"/>
                <w:color w:val="000000"/>
                <w:sz w:val="18"/>
                <w:szCs w:val="18"/>
                <w:lang w:val="mk-MK"/>
              </w:rPr>
              <w:t>Дополнително кога е потребно кабелска поддршка или заштита:</w:t>
            </w:r>
            <w:r w:rsidRPr="000441D9">
              <w:rPr>
                <w:rFonts w:asciiTheme="minorHAnsi" w:hAnsiTheme="minorHAnsi" w:cstheme="minorHAnsi"/>
                <w:color w:val="000000"/>
                <w:sz w:val="18"/>
                <w:szCs w:val="18"/>
                <w:lang w:val="mk-MK"/>
              </w:rPr>
              <w:br/>
              <w:t>• Ќе се користат соодветно пластични канали / по потреба метални галванизирани топло-поцинкувани заштитни црева и/или канали/носачи на кабли. Внатрешната површина на носачите на кабли ќе биде целосно мазна. Сврзувачките елементи,</w:t>
            </w:r>
            <w:r w:rsidRPr="000441D9">
              <w:rPr>
                <w:rFonts w:asciiTheme="minorHAnsi" w:hAnsiTheme="minorHAnsi" w:cstheme="minorHAnsi"/>
                <w:color w:val="000000"/>
                <w:sz w:val="18"/>
                <w:szCs w:val="18"/>
                <w:lang w:val="mk-MK"/>
              </w:rPr>
              <w:br/>
              <w:t>разделниците, елементите за продолжување, итн. ќе бидат со соодветен</w:t>
            </w:r>
            <w:r w:rsidRPr="000441D9">
              <w:rPr>
                <w:rFonts w:asciiTheme="minorHAnsi" w:hAnsiTheme="minorHAnsi" w:cstheme="minorHAnsi"/>
                <w:color w:val="000000"/>
                <w:sz w:val="18"/>
                <w:szCs w:val="18"/>
                <w:lang w:val="mk-MK"/>
              </w:rPr>
              <w:br/>
              <w:t>материјален квалитет.</w:t>
            </w:r>
            <w:r w:rsidRPr="000441D9">
              <w:rPr>
                <w:rFonts w:asciiTheme="minorHAnsi" w:hAnsiTheme="minorHAnsi" w:cstheme="minorHAnsi"/>
                <w:color w:val="000000"/>
                <w:sz w:val="18"/>
                <w:szCs w:val="18"/>
                <w:lang w:val="mk-MK"/>
              </w:rPr>
              <w:br/>
              <w:t>•  Комуникацискиот кабел исто така треба да биде заштитен и треба да биде</w:t>
            </w:r>
            <w:r w:rsidRPr="000441D9">
              <w:rPr>
                <w:rFonts w:asciiTheme="minorHAnsi" w:hAnsiTheme="minorHAnsi" w:cstheme="minorHAnsi"/>
                <w:color w:val="000000"/>
                <w:sz w:val="18"/>
                <w:szCs w:val="18"/>
                <w:lang w:val="mk-MK"/>
              </w:rPr>
              <w:br/>
              <w:t>поставен во пластични канали / цевки или спирали.</w:t>
            </w:r>
          </w:p>
          <w:p w14:paraId="53CCE6C1" w14:textId="502CF649"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vAlign w:val="bottom"/>
          </w:tcPr>
          <w:p w14:paraId="76BD5CA4" w14:textId="77777777" w:rsidR="0013235C" w:rsidRPr="000441D9" w:rsidRDefault="0013235C" w:rsidP="0013235C">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5997FA4F" w14:textId="77777777" w:rsidR="0013235C" w:rsidRPr="000441D9" w:rsidRDefault="0013235C" w:rsidP="0013235C">
            <w:pPr>
              <w:jc w:val="center"/>
              <w:rPr>
                <w:rFonts w:asciiTheme="minorHAnsi" w:hAnsiTheme="minorHAnsi" w:cstheme="minorHAnsi"/>
                <w:sz w:val="16"/>
                <w:szCs w:val="16"/>
                <w:lang w:val="mk-MK"/>
              </w:rPr>
            </w:pPr>
          </w:p>
        </w:tc>
      </w:tr>
      <w:tr w:rsidR="0013235C" w:rsidRPr="000441D9" w14:paraId="5B31E3C6"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6473D51"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60811E3" w14:textId="17F9C10A"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 xml:space="preserve">10.1.Безнапонска </w:t>
            </w:r>
            <w:r w:rsidR="00447CC7" w:rsidRPr="000441D9">
              <w:rPr>
                <w:rFonts w:asciiTheme="minorHAnsi" w:hAnsiTheme="minorHAnsi" w:cstheme="minorHAnsi"/>
                <w:b/>
                <w:bCs/>
                <w:color w:val="000000"/>
                <w:sz w:val="16"/>
                <w:szCs w:val="16"/>
                <w:lang w:val="mk-MK"/>
              </w:rPr>
              <w:t>состојба</w:t>
            </w:r>
            <w:r w:rsidRPr="000441D9">
              <w:rPr>
                <w:rFonts w:asciiTheme="minorHAnsi" w:hAnsiTheme="minorHAnsi" w:cstheme="minorHAnsi"/>
                <w:b/>
                <w:bCs/>
                <w:color w:val="000000"/>
                <w:sz w:val="16"/>
                <w:szCs w:val="16"/>
                <w:lang w:val="mk-MK"/>
              </w:rPr>
              <w:t xml:space="preserve"> а инсталирана моќност над 40kW</w:t>
            </w:r>
          </w:p>
        </w:tc>
        <w:tc>
          <w:tcPr>
            <w:tcW w:w="720" w:type="dxa"/>
            <w:tcBorders>
              <w:top w:val="single" w:sz="4" w:space="0" w:color="auto"/>
              <w:left w:val="single" w:sz="4" w:space="0" w:color="auto"/>
              <w:bottom w:val="single" w:sz="4" w:space="0" w:color="auto"/>
              <w:right w:val="single" w:sz="4" w:space="0" w:color="auto"/>
            </w:tcBorders>
            <w:vAlign w:val="bottom"/>
          </w:tcPr>
          <w:p w14:paraId="4EA2F38D" w14:textId="71657E70"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5C664A01" w14:textId="5DB08380"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3B58BE41"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0640C2E"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93422A5" w14:textId="059B524A"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 xml:space="preserve">10.2.Деинсталација на вградена РО табла со Броило за регистрација на </w:t>
            </w:r>
            <w:r w:rsidR="00447CC7" w:rsidRPr="000441D9">
              <w:rPr>
                <w:rFonts w:asciiTheme="minorHAnsi" w:hAnsiTheme="minorHAnsi" w:cstheme="minorHAnsi"/>
                <w:b/>
                <w:bCs/>
                <w:color w:val="000000"/>
                <w:sz w:val="16"/>
                <w:szCs w:val="16"/>
                <w:lang w:val="mk-MK"/>
              </w:rPr>
              <w:t>потрошена</w:t>
            </w:r>
            <w:r w:rsidRPr="000441D9">
              <w:rPr>
                <w:rFonts w:asciiTheme="minorHAnsi" w:hAnsiTheme="minorHAnsi" w:cstheme="minorHAnsi"/>
                <w:b/>
                <w:bCs/>
                <w:color w:val="000000"/>
                <w:sz w:val="16"/>
                <w:szCs w:val="16"/>
                <w:lang w:val="mk-MK"/>
              </w:rPr>
              <w:t xml:space="preserve"> електрична енергија</w:t>
            </w:r>
          </w:p>
        </w:tc>
        <w:tc>
          <w:tcPr>
            <w:tcW w:w="720" w:type="dxa"/>
            <w:tcBorders>
              <w:top w:val="single" w:sz="4" w:space="0" w:color="auto"/>
              <w:left w:val="single" w:sz="4" w:space="0" w:color="auto"/>
              <w:bottom w:val="single" w:sz="4" w:space="0" w:color="auto"/>
              <w:right w:val="single" w:sz="4" w:space="0" w:color="auto"/>
            </w:tcBorders>
            <w:vAlign w:val="bottom"/>
          </w:tcPr>
          <w:p w14:paraId="5021D6ED" w14:textId="4FA0CBAC"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D3F2AC6" w14:textId="66B267F0"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5B41677D"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36C6144"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FDC46DE" w14:textId="6DDE8265"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10.3.</w:t>
            </w:r>
            <w:r w:rsidRPr="000441D9">
              <w:rPr>
                <w:rFonts w:asciiTheme="minorHAnsi" w:hAnsiTheme="minorHAnsi" w:cstheme="minorHAnsi"/>
                <w:sz w:val="16"/>
                <w:szCs w:val="16"/>
                <w:lang w:val="mk-MK"/>
              </w:rPr>
              <w:t xml:space="preserve"> </w:t>
            </w:r>
            <w:r w:rsidRPr="000441D9">
              <w:rPr>
                <w:rFonts w:asciiTheme="minorHAnsi" w:hAnsiTheme="minorHAnsi" w:cstheme="minorHAnsi"/>
                <w:b/>
                <w:bCs/>
                <w:color w:val="000000"/>
                <w:sz w:val="16"/>
                <w:szCs w:val="16"/>
                <w:lang w:val="mk-MK"/>
              </w:rPr>
              <w:t>Изработка на техничко решение за новиот РО  вклучително - Еднополна шема</w:t>
            </w:r>
          </w:p>
        </w:tc>
        <w:tc>
          <w:tcPr>
            <w:tcW w:w="720" w:type="dxa"/>
            <w:tcBorders>
              <w:top w:val="single" w:sz="4" w:space="0" w:color="auto"/>
              <w:left w:val="single" w:sz="4" w:space="0" w:color="auto"/>
              <w:bottom w:val="single" w:sz="4" w:space="0" w:color="auto"/>
              <w:right w:val="single" w:sz="4" w:space="0" w:color="auto"/>
            </w:tcBorders>
            <w:vAlign w:val="bottom"/>
          </w:tcPr>
          <w:p w14:paraId="50979255" w14:textId="51DC16F4"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1D59EFE" w14:textId="03698302"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77EEE239"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B49406C"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54F0C30"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10.4.</w:t>
            </w:r>
            <w:r w:rsidRPr="000441D9">
              <w:rPr>
                <w:rFonts w:asciiTheme="minorHAnsi" w:hAnsiTheme="minorHAnsi" w:cstheme="minorHAnsi"/>
                <w:sz w:val="16"/>
                <w:szCs w:val="16"/>
                <w:lang w:val="mk-MK"/>
              </w:rPr>
              <w:t xml:space="preserve"> </w:t>
            </w:r>
            <w:r w:rsidRPr="000441D9">
              <w:rPr>
                <w:rFonts w:asciiTheme="minorHAnsi" w:hAnsiTheme="minorHAnsi" w:cstheme="minorHAnsi"/>
                <w:b/>
                <w:bCs/>
                <w:color w:val="000000"/>
                <w:sz w:val="16"/>
                <w:szCs w:val="16"/>
                <w:lang w:val="mk-MK"/>
              </w:rPr>
              <w:t xml:space="preserve">Набавка и, транспорт и поставување на  </w:t>
            </w:r>
          </w:p>
          <w:p w14:paraId="24937344"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Стански модуларен ормар 2х12 изработен од</w:t>
            </w:r>
          </w:p>
          <w:p w14:paraId="47B9CBC6"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поликарбонат со следната вградена опрема:</w:t>
            </w:r>
          </w:p>
          <w:p w14:paraId="3DCB3D20"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фид склопка 40/0.3А, 3P+N (x1 парче)</w:t>
            </w:r>
          </w:p>
          <w:p w14:paraId="38F4D86E"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автоматски осигурувач B10A, 1p (x16 парчиња)</w:t>
            </w:r>
          </w:p>
          <w:p w14:paraId="241FCBB4"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автоматски осигурувач B16A, 1p (x16 парчиња)</w:t>
            </w:r>
          </w:p>
          <w:p w14:paraId="72D686C3"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автоматски осигурувач B20A, 1p (x1 парче)</w:t>
            </w:r>
          </w:p>
          <w:p w14:paraId="1DFF7AFA"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Диференцијална струјна заштитна склопка 25A/0,03A, 4p </w:t>
            </w:r>
          </w:p>
          <w:p w14:paraId="6D1D7819"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Гребенест прекинувач, 40А, 3p, 0-1</w:t>
            </w:r>
          </w:p>
          <w:p w14:paraId="1E954887"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собирници за нултиот и заштитниот проводник</w:t>
            </w:r>
          </w:p>
          <w:p w14:paraId="600C16D1"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бакарна шина чешел 1П изолирана 63А</w:t>
            </w:r>
          </w:p>
          <w:p w14:paraId="4AD43D78" w14:textId="77777777"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ситен монтажен материјал</w:t>
            </w:r>
          </w:p>
          <w:p w14:paraId="5439555C" w14:textId="1042741D" w:rsidR="0013235C" w:rsidRPr="000441D9" w:rsidRDefault="0013235C" w:rsidP="0013235C">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со поставување на пластифицирана еднополна шема и трајно обележување на потрошувачите/осигурачите собирници за нултиот и заштитниот проводник</w:t>
            </w:r>
          </w:p>
        </w:tc>
        <w:tc>
          <w:tcPr>
            <w:tcW w:w="720" w:type="dxa"/>
            <w:tcBorders>
              <w:top w:val="single" w:sz="4" w:space="0" w:color="auto"/>
              <w:left w:val="single" w:sz="4" w:space="0" w:color="auto"/>
              <w:bottom w:val="single" w:sz="4" w:space="0" w:color="auto"/>
              <w:right w:val="single" w:sz="4" w:space="0" w:color="auto"/>
            </w:tcBorders>
            <w:vAlign w:val="bottom"/>
          </w:tcPr>
          <w:p w14:paraId="368C9A5E" w14:textId="4E21000D"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B0AC9DC" w14:textId="630BDF5E"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7E549B4A"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0F24486C"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DFB2049" w14:textId="79324AEA"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10.5.Поврзување на постоечката електрична инсталација со новиот РО со сиот потребен материјал</w:t>
            </w:r>
          </w:p>
        </w:tc>
        <w:tc>
          <w:tcPr>
            <w:tcW w:w="720" w:type="dxa"/>
            <w:tcBorders>
              <w:top w:val="single" w:sz="4" w:space="0" w:color="auto"/>
              <w:left w:val="single" w:sz="4" w:space="0" w:color="auto"/>
              <w:bottom w:val="single" w:sz="4" w:space="0" w:color="auto"/>
              <w:right w:val="single" w:sz="4" w:space="0" w:color="auto"/>
            </w:tcBorders>
            <w:vAlign w:val="bottom"/>
          </w:tcPr>
          <w:p w14:paraId="2612948C" w14:textId="4FA5AFD5"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1D9746F" w14:textId="22576914"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62E0ED19"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042AF9C5"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FBCA379" w14:textId="5CF103B3" w:rsidR="0013235C" w:rsidRPr="000441D9" w:rsidRDefault="0013235C" w:rsidP="0013235C">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10.6.Мерење на заземјувањето т.е отпорот на заземјување  и издавање на атест на овластена фирма</w:t>
            </w:r>
          </w:p>
        </w:tc>
        <w:tc>
          <w:tcPr>
            <w:tcW w:w="720" w:type="dxa"/>
            <w:tcBorders>
              <w:top w:val="single" w:sz="4" w:space="0" w:color="auto"/>
              <w:left w:val="single" w:sz="4" w:space="0" w:color="auto"/>
              <w:bottom w:val="single" w:sz="4" w:space="0" w:color="auto"/>
              <w:right w:val="single" w:sz="4" w:space="0" w:color="auto"/>
            </w:tcBorders>
            <w:vAlign w:val="bottom"/>
          </w:tcPr>
          <w:p w14:paraId="02D85FE8" w14:textId="1CF28ECD"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1E40001" w14:textId="205D0878"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13235C" w:rsidRPr="000441D9" w14:paraId="7AC49F31" w14:textId="77777777" w:rsidTr="00867514">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2FEF6B5A" w14:textId="77777777" w:rsidR="0013235C" w:rsidRPr="000441D9" w:rsidRDefault="0013235C" w:rsidP="0013235C">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2A7E607" w14:textId="39F319C2" w:rsidR="0013235C" w:rsidRPr="000441D9" w:rsidRDefault="0013235C" w:rsidP="0013235C">
            <w:pPr>
              <w:rPr>
                <w:rFonts w:asciiTheme="minorHAnsi" w:hAnsiTheme="minorHAnsi" w:cstheme="minorHAnsi"/>
                <w:sz w:val="16"/>
                <w:szCs w:val="16"/>
                <w:lang w:val="mk-MK"/>
              </w:rPr>
            </w:pPr>
            <w:r w:rsidRPr="000441D9">
              <w:rPr>
                <w:rFonts w:asciiTheme="minorHAnsi" w:hAnsiTheme="minorHAnsi" w:cstheme="minorHAnsi"/>
                <w:b/>
                <w:bCs/>
                <w:color w:val="000000"/>
                <w:sz w:val="16"/>
                <w:szCs w:val="16"/>
                <w:lang w:val="mk-MK"/>
              </w:rPr>
              <w:t>10.7. Издавање на атест за исправност на инсталацијата</w:t>
            </w:r>
          </w:p>
        </w:tc>
        <w:tc>
          <w:tcPr>
            <w:tcW w:w="720" w:type="dxa"/>
            <w:tcBorders>
              <w:top w:val="single" w:sz="4" w:space="0" w:color="auto"/>
              <w:left w:val="single" w:sz="4" w:space="0" w:color="auto"/>
              <w:bottom w:val="single" w:sz="4" w:space="0" w:color="auto"/>
              <w:right w:val="single" w:sz="4" w:space="0" w:color="auto"/>
            </w:tcBorders>
          </w:tcPr>
          <w:p w14:paraId="4E305549" w14:textId="41CFF3D4"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tcPr>
          <w:p w14:paraId="2F44BAF2" w14:textId="61C9F669"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bl>
    <w:p w14:paraId="641C0D5D" w14:textId="77777777" w:rsidR="00EA4027" w:rsidRPr="000441D9" w:rsidRDefault="00EA4027" w:rsidP="00EA4027">
      <w:pPr>
        <w:rPr>
          <w:rFonts w:asciiTheme="minorHAnsi" w:hAnsiTheme="minorHAnsi" w:cstheme="minorHAnsi"/>
          <w:b/>
          <w:sz w:val="16"/>
          <w:szCs w:val="16"/>
          <w:lang w:val="mk-MK"/>
        </w:rPr>
      </w:pPr>
    </w:p>
    <w:p w14:paraId="731A68EA" w14:textId="77777777" w:rsidR="00EA4027" w:rsidRPr="000441D9" w:rsidRDefault="00EA4027" w:rsidP="00BD6A31">
      <w:pPr>
        <w:rPr>
          <w:rFonts w:asciiTheme="minorHAnsi" w:hAnsiTheme="minorHAnsi" w:cstheme="minorHAnsi"/>
          <w:b/>
          <w:bCs/>
          <w:lang w:val="mk-MK"/>
        </w:rPr>
      </w:pPr>
    </w:p>
    <w:p w14:paraId="112525F1" w14:textId="77777777" w:rsidR="00EA4027" w:rsidRPr="000441D9" w:rsidRDefault="00EA4027" w:rsidP="00BD6A31">
      <w:pPr>
        <w:rPr>
          <w:rFonts w:asciiTheme="minorHAnsi" w:hAnsiTheme="minorHAnsi" w:cstheme="minorHAnsi"/>
          <w:b/>
          <w:bCs/>
          <w:lang w:val="mk-MK"/>
        </w:rPr>
      </w:pPr>
    </w:p>
    <w:p w14:paraId="121F96DA" w14:textId="77777777" w:rsidR="00BD6A31" w:rsidRPr="000441D9" w:rsidRDefault="00BD6A31" w:rsidP="00BD6A31">
      <w:pPr>
        <w:rPr>
          <w:rFonts w:asciiTheme="minorHAnsi" w:hAnsiTheme="minorHAnsi" w:cstheme="minorHAnsi"/>
          <w:lang w:val="mk-MK"/>
        </w:rPr>
      </w:pPr>
    </w:p>
    <w:p w14:paraId="60EAE67C" w14:textId="77777777" w:rsidR="00BD6A31" w:rsidRPr="000441D9" w:rsidRDefault="00BD6A31" w:rsidP="00BD6A31">
      <w:pPr>
        <w:rPr>
          <w:rFonts w:asciiTheme="minorHAnsi" w:hAnsiTheme="minorHAnsi" w:cstheme="minorHAnsi"/>
          <w:lang w:val="mk-MK"/>
        </w:rPr>
        <w:sectPr w:rsidR="00BD6A31" w:rsidRPr="000441D9" w:rsidSect="00E56C1D">
          <w:headerReference w:type="first" r:id="rId21"/>
          <w:pgSz w:w="11907" w:h="16840" w:code="9"/>
          <w:pgMar w:top="1296" w:right="1296" w:bottom="1080" w:left="1296" w:header="432" w:footer="144" w:gutter="0"/>
          <w:cols w:space="720"/>
          <w:noEndnote/>
          <w:docGrid w:linePitch="326"/>
        </w:sectPr>
      </w:pPr>
    </w:p>
    <w:p w14:paraId="0B55ACF3" w14:textId="41A8A1B9" w:rsidR="00197896" w:rsidRPr="000441D9" w:rsidRDefault="00BD6A31" w:rsidP="005B5C04">
      <w:pPr>
        <w:pStyle w:val="Heading2"/>
        <w:rPr>
          <w:rFonts w:asciiTheme="minorHAnsi" w:hAnsiTheme="minorHAnsi" w:cstheme="minorHAnsi"/>
          <w:i w:val="0"/>
          <w:iCs w:val="0"/>
          <w:color w:val="0432FF"/>
          <w:sz w:val="32"/>
          <w:szCs w:val="32"/>
          <w:lang w:val="mk-MK"/>
        </w:rPr>
      </w:pPr>
      <w:bookmarkStart w:id="62" w:name="_Toc104380815"/>
      <w:bookmarkStart w:id="63" w:name="_Toc172037576"/>
      <w:r w:rsidRPr="000441D9">
        <w:rPr>
          <w:rFonts w:asciiTheme="minorHAnsi" w:hAnsiTheme="minorHAnsi" w:cstheme="minorHAnsi"/>
          <w:color w:val="0432FF"/>
          <w:sz w:val="32"/>
          <w:szCs w:val="32"/>
          <w:lang w:val="mk-MK"/>
        </w:rPr>
        <w:lastRenderedPageBreak/>
        <w:t xml:space="preserve">Анекс II:  </w:t>
      </w:r>
      <w:r w:rsidR="00FF613C" w:rsidRPr="000441D9">
        <w:rPr>
          <w:rFonts w:asciiTheme="minorHAnsi" w:hAnsiTheme="minorHAnsi" w:cstheme="minorHAnsi"/>
          <w:color w:val="0432FF"/>
          <w:sz w:val="32"/>
          <w:szCs w:val="32"/>
          <w:lang w:val="mk-MK"/>
        </w:rPr>
        <w:t>О</w:t>
      </w:r>
      <w:r w:rsidRPr="000441D9">
        <w:rPr>
          <w:rFonts w:asciiTheme="minorHAnsi" w:hAnsiTheme="minorHAnsi" w:cstheme="minorHAnsi"/>
          <w:color w:val="0432FF"/>
          <w:sz w:val="32"/>
          <w:szCs w:val="32"/>
          <w:lang w:val="mk-MK"/>
        </w:rPr>
        <w:t xml:space="preserve">ОУ </w:t>
      </w:r>
      <w:r w:rsidR="009A4259" w:rsidRPr="000441D9">
        <w:rPr>
          <w:rFonts w:asciiTheme="minorHAnsi" w:hAnsiTheme="minorHAnsi" w:cstheme="minorHAnsi"/>
          <w:i w:val="0"/>
          <w:iCs w:val="0"/>
          <w:color w:val="0432FF"/>
          <w:sz w:val="32"/>
          <w:szCs w:val="32"/>
          <w:lang w:val="mk-MK"/>
        </w:rPr>
        <w:t>„</w:t>
      </w:r>
      <w:r w:rsidR="004A5823" w:rsidRPr="000441D9">
        <w:rPr>
          <w:rFonts w:asciiTheme="minorHAnsi" w:hAnsiTheme="minorHAnsi" w:cstheme="minorHAnsi"/>
          <w:i w:val="0"/>
          <w:iCs w:val="0"/>
          <w:color w:val="0432FF"/>
          <w:sz w:val="32"/>
          <w:szCs w:val="32"/>
          <w:lang w:val="mk-MK"/>
        </w:rPr>
        <w:t>Стив Наумов</w:t>
      </w:r>
      <w:r w:rsidR="009A4259" w:rsidRPr="000441D9">
        <w:rPr>
          <w:rFonts w:asciiTheme="minorHAnsi" w:hAnsiTheme="minorHAnsi" w:cstheme="minorHAnsi"/>
          <w:i w:val="0"/>
          <w:iCs w:val="0"/>
          <w:color w:val="0432FF"/>
          <w:sz w:val="32"/>
          <w:szCs w:val="32"/>
          <w:lang w:val="mk-MK"/>
        </w:rPr>
        <w:t>“</w:t>
      </w:r>
      <w:r w:rsidR="00FF613C" w:rsidRPr="000441D9">
        <w:rPr>
          <w:rFonts w:asciiTheme="minorHAnsi" w:hAnsiTheme="minorHAnsi" w:cstheme="minorHAnsi"/>
          <w:color w:val="0432FF"/>
          <w:sz w:val="32"/>
          <w:szCs w:val="32"/>
          <w:lang w:val="mk-MK"/>
        </w:rPr>
        <w:t xml:space="preserve">, </w:t>
      </w:r>
      <w:r w:rsidR="004A5823" w:rsidRPr="000441D9">
        <w:rPr>
          <w:rFonts w:asciiTheme="minorHAnsi" w:hAnsiTheme="minorHAnsi" w:cstheme="minorHAnsi"/>
          <w:color w:val="0432FF"/>
          <w:sz w:val="32"/>
          <w:szCs w:val="32"/>
          <w:lang w:val="mk-MK"/>
        </w:rPr>
        <w:t>Битола</w:t>
      </w:r>
      <w:r w:rsidR="00FF613C" w:rsidRPr="000441D9">
        <w:rPr>
          <w:rFonts w:asciiTheme="minorHAnsi" w:hAnsiTheme="minorHAnsi" w:cstheme="minorHAnsi"/>
          <w:color w:val="0432FF"/>
          <w:sz w:val="32"/>
          <w:szCs w:val="32"/>
          <w:lang w:val="mk-MK"/>
        </w:rPr>
        <w:t>,</w:t>
      </w:r>
      <w:r w:rsidRPr="000441D9">
        <w:rPr>
          <w:rFonts w:asciiTheme="minorHAnsi" w:hAnsiTheme="minorHAnsi" w:cstheme="minorHAnsi"/>
          <w:color w:val="0432FF"/>
          <w:sz w:val="32"/>
          <w:szCs w:val="32"/>
          <w:lang w:val="mk-MK"/>
        </w:rPr>
        <w:t xml:space="preserve"> Спецификација на цени по позиции</w:t>
      </w:r>
      <w:bookmarkEnd w:id="62"/>
      <w:bookmarkEnd w:id="63"/>
    </w:p>
    <w:p w14:paraId="58FAF585" w14:textId="65E531B6" w:rsidR="00BD6A31" w:rsidRPr="00D42DF5" w:rsidRDefault="00BD6A31" w:rsidP="00BD6A31">
      <w:pPr>
        <w:jc w:val="right"/>
        <w:rPr>
          <w:rFonts w:asciiTheme="minorHAnsi" w:hAnsiTheme="minorHAnsi" w:cstheme="minorHAnsi"/>
          <w:b/>
        </w:rPr>
      </w:pPr>
      <w:r w:rsidRPr="000441D9">
        <w:rPr>
          <w:rFonts w:asciiTheme="minorHAnsi" w:hAnsiTheme="minorHAnsi" w:cstheme="minorHAnsi"/>
          <w:lang w:val="mk-MK"/>
        </w:rPr>
        <w:t xml:space="preserve">Страница  </w:t>
      </w:r>
      <w:r w:rsidRPr="000441D9">
        <w:rPr>
          <w:rFonts w:asciiTheme="minorHAnsi" w:hAnsiTheme="minorHAnsi" w:cstheme="minorHAnsi"/>
          <w:b/>
          <w:lang w:val="mk-MK"/>
        </w:rPr>
        <w:t>1</w:t>
      </w:r>
      <w:r w:rsidR="00D42DF5">
        <w:rPr>
          <w:rFonts w:asciiTheme="minorHAnsi" w:hAnsiTheme="minorHAnsi" w:cstheme="minorHAnsi"/>
          <w:b/>
        </w:rPr>
        <w:t xml:space="preserve"> </w:t>
      </w:r>
      <w:r w:rsidRPr="000441D9">
        <w:rPr>
          <w:rFonts w:asciiTheme="minorHAnsi" w:hAnsiTheme="minorHAnsi" w:cstheme="minorHAnsi"/>
          <w:lang w:val="mk-MK"/>
        </w:rPr>
        <w:t xml:space="preserve">од </w:t>
      </w:r>
      <w:r w:rsidR="00D42DF5">
        <w:rPr>
          <w:rFonts w:asciiTheme="minorHAnsi" w:hAnsiTheme="minorHAnsi" w:cstheme="minorHAnsi"/>
        </w:rPr>
        <w:t>3</w:t>
      </w:r>
    </w:p>
    <w:p w14:paraId="34E2EE5F" w14:textId="74F37DCA" w:rsidR="00197896" w:rsidRPr="000441D9" w:rsidRDefault="00197896" w:rsidP="00197896">
      <w:pPr>
        <w:rPr>
          <w:rFonts w:asciiTheme="minorHAnsi" w:hAnsiTheme="minorHAnsi" w:cstheme="minorHAnsi"/>
          <w:lang w:val="mk-MK"/>
        </w:rPr>
      </w:pPr>
      <w:r w:rsidRPr="000441D9">
        <w:rPr>
          <w:rFonts w:asciiTheme="minorHAnsi" w:hAnsiTheme="minorHAnsi" w:cstheme="minorHAnsi"/>
          <w:b/>
          <w:lang w:val="mk-MK"/>
        </w:rPr>
        <w:t xml:space="preserve">Објава број: </w:t>
      </w:r>
      <w:r w:rsidR="004A712B" w:rsidRPr="000441D9">
        <w:rPr>
          <w:rFonts w:asciiTheme="minorHAnsi" w:hAnsiTheme="minorHAnsi" w:cstheme="minorHAnsi"/>
          <w:b/>
          <w:lang w:val="mk-MK"/>
        </w:rPr>
        <w:t>RP/FOSM/FT/2254</w:t>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74E94AAE" w14:textId="77777777" w:rsidR="00197896" w:rsidRPr="000441D9" w:rsidRDefault="00197896" w:rsidP="00BD6A31">
      <w:pPr>
        <w:jc w:val="right"/>
        <w:rPr>
          <w:rFonts w:asciiTheme="minorHAnsi" w:hAnsiTheme="minorHAnsi" w:cstheme="minorHAnsi"/>
          <w:lang w:val="mk-MK"/>
        </w:rPr>
      </w:pPr>
    </w:p>
    <w:tbl>
      <w:tblPr>
        <w:tblW w:w="1433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990"/>
        <w:gridCol w:w="1260"/>
        <w:gridCol w:w="6390"/>
        <w:gridCol w:w="2064"/>
        <w:gridCol w:w="2552"/>
      </w:tblGrid>
      <w:tr w:rsidR="00197896" w:rsidRPr="000441D9" w14:paraId="76B1ABC5" w14:textId="77777777" w:rsidTr="00867514">
        <w:trPr>
          <w:tblHeader/>
        </w:trPr>
        <w:tc>
          <w:tcPr>
            <w:tcW w:w="1080" w:type="dxa"/>
            <w:tcBorders>
              <w:top w:val="single" w:sz="12" w:space="0" w:color="auto"/>
              <w:bottom w:val="single" w:sz="6" w:space="0" w:color="auto"/>
            </w:tcBorders>
            <w:shd w:val="clear" w:color="auto" w:fill="E6E6E6"/>
            <w:vAlign w:val="center"/>
          </w:tcPr>
          <w:p w14:paraId="5474F896"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A</w:t>
            </w:r>
          </w:p>
        </w:tc>
        <w:tc>
          <w:tcPr>
            <w:tcW w:w="990" w:type="dxa"/>
            <w:tcBorders>
              <w:top w:val="single" w:sz="12" w:space="0" w:color="auto"/>
              <w:bottom w:val="single" w:sz="6" w:space="0" w:color="auto"/>
            </w:tcBorders>
            <w:shd w:val="clear" w:color="auto" w:fill="E6E6E6"/>
          </w:tcPr>
          <w:p w14:paraId="26716C55"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w:t>
            </w:r>
          </w:p>
        </w:tc>
        <w:tc>
          <w:tcPr>
            <w:tcW w:w="1260" w:type="dxa"/>
            <w:tcBorders>
              <w:top w:val="single" w:sz="12" w:space="0" w:color="auto"/>
              <w:bottom w:val="single" w:sz="6" w:space="0" w:color="auto"/>
            </w:tcBorders>
            <w:shd w:val="clear" w:color="auto" w:fill="E6E6E6"/>
            <w:vAlign w:val="center"/>
          </w:tcPr>
          <w:p w14:paraId="6855CA8C"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B1</w:t>
            </w:r>
          </w:p>
        </w:tc>
        <w:tc>
          <w:tcPr>
            <w:tcW w:w="6390" w:type="dxa"/>
            <w:tcBorders>
              <w:top w:val="single" w:sz="12" w:space="0" w:color="auto"/>
              <w:bottom w:val="single" w:sz="6" w:space="0" w:color="auto"/>
            </w:tcBorders>
            <w:shd w:val="clear" w:color="auto" w:fill="E6E6E6"/>
            <w:vAlign w:val="center"/>
          </w:tcPr>
          <w:p w14:paraId="3E485C9D"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C</w:t>
            </w:r>
          </w:p>
        </w:tc>
        <w:tc>
          <w:tcPr>
            <w:tcW w:w="2064" w:type="dxa"/>
            <w:tcBorders>
              <w:top w:val="single" w:sz="12" w:space="0" w:color="auto"/>
              <w:bottom w:val="single" w:sz="6" w:space="0" w:color="auto"/>
            </w:tcBorders>
            <w:shd w:val="clear" w:color="auto" w:fill="E6E6E6"/>
            <w:vAlign w:val="center"/>
          </w:tcPr>
          <w:p w14:paraId="7915C142"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D</w:t>
            </w:r>
          </w:p>
        </w:tc>
        <w:tc>
          <w:tcPr>
            <w:tcW w:w="2552" w:type="dxa"/>
            <w:tcBorders>
              <w:top w:val="single" w:sz="12" w:space="0" w:color="auto"/>
              <w:bottom w:val="single" w:sz="6" w:space="0" w:color="auto"/>
            </w:tcBorders>
            <w:shd w:val="clear" w:color="auto" w:fill="E6E6E6"/>
            <w:vAlign w:val="center"/>
          </w:tcPr>
          <w:p w14:paraId="52A3F317"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E</w:t>
            </w:r>
          </w:p>
        </w:tc>
      </w:tr>
      <w:tr w:rsidR="00197896" w:rsidRPr="000441D9" w14:paraId="443C78AB" w14:textId="77777777" w:rsidTr="00867514">
        <w:trPr>
          <w:tblHeader/>
        </w:trPr>
        <w:tc>
          <w:tcPr>
            <w:tcW w:w="1080" w:type="dxa"/>
            <w:tcBorders>
              <w:top w:val="single" w:sz="6" w:space="0" w:color="auto"/>
              <w:bottom w:val="single" w:sz="6" w:space="0" w:color="auto"/>
            </w:tcBorders>
            <w:shd w:val="clear" w:color="auto" w:fill="D9D9D9"/>
            <w:vAlign w:val="center"/>
          </w:tcPr>
          <w:p w14:paraId="19178C6B"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Поз.</w:t>
            </w:r>
          </w:p>
        </w:tc>
        <w:tc>
          <w:tcPr>
            <w:tcW w:w="990" w:type="dxa"/>
            <w:tcBorders>
              <w:top w:val="single" w:sz="6" w:space="0" w:color="auto"/>
              <w:bottom w:val="single" w:sz="6" w:space="0" w:color="auto"/>
            </w:tcBorders>
            <w:shd w:val="clear" w:color="auto" w:fill="D9D9D9"/>
            <w:vAlign w:val="center"/>
          </w:tcPr>
          <w:p w14:paraId="3772B56B"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мерка</w:t>
            </w:r>
          </w:p>
        </w:tc>
        <w:tc>
          <w:tcPr>
            <w:tcW w:w="1260" w:type="dxa"/>
            <w:tcBorders>
              <w:top w:val="single" w:sz="6" w:space="0" w:color="auto"/>
              <w:bottom w:val="single" w:sz="6" w:space="0" w:color="auto"/>
            </w:tcBorders>
            <w:shd w:val="clear" w:color="auto" w:fill="D9D9D9"/>
            <w:vAlign w:val="center"/>
          </w:tcPr>
          <w:p w14:paraId="46A6ADD3"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колич.</w:t>
            </w:r>
          </w:p>
        </w:tc>
        <w:tc>
          <w:tcPr>
            <w:tcW w:w="6390" w:type="dxa"/>
            <w:tcBorders>
              <w:top w:val="single" w:sz="6" w:space="0" w:color="auto"/>
              <w:bottom w:val="single" w:sz="6" w:space="0" w:color="auto"/>
            </w:tcBorders>
            <w:shd w:val="clear" w:color="auto" w:fill="D9D9D9"/>
            <w:vAlign w:val="center"/>
          </w:tcPr>
          <w:p w14:paraId="03675D56"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Опис</w:t>
            </w:r>
          </w:p>
        </w:tc>
        <w:tc>
          <w:tcPr>
            <w:tcW w:w="2064" w:type="dxa"/>
            <w:tcBorders>
              <w:top w:val="single" w:sz="6" w:space="0" w:color="auto"/>
              <w:bottom w:val="single" w:sz="6" w:space="0" w:color="auto"/>
            </w:tcBorders>
            <w:shd w:val="clear" w:color="auto" w:fill="D9D9D9"/>
            <w:vAlign w:val="center"/>
          </w:tcPr>
          <w:p w14:paraId="2F744C03"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Единечна цена </w:t>
            </w:r>
          </w:p>
          <w:p w14:paraId="1B94E988"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3ACFC319"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c>
          <w:tcPr>
            <w:tcW w:w="2552" w:type="dxa"/>
            <w:tcBorders>
              <w:top w:val="single" w:sz="6" w:space="0" w:color="auto"/>
              <w:bottom w:val="single" w:sz="6" w:space="0" w:color="auto"/>
            </w:tcBorders>
            <w:shd w:val="clear" w:color="auto" w:fill="D9D9D9"/>
            <w:vAlign w:val="center"/>
          </w:tcPr>
          <w:p w14:paraId="4F7C74DE"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Вкупно</w:t>
            </w:r>
          </w:p>
          <w:p w14:paraId="749C39DE"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2864F5F5" w14:textId="77777777" w:rsidR="00197896" w:rsidRPr="000441D9" w:rsidRDefault="00197896" w:rsidP="00867514">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r>
      <w:tr w:rsidR="00197896" w:rsidRPr="000441D9" w14:paraId="119D4001" w14:textId="77777777" w:rsidTr="00867514">
        <w:tc>
          <w:tcPr>
            <w:tcW w:w="1080" w:type="dxa"/>
            <w:tcBorders>
              <w:top w:val="single" w:sz="6" w:space="0" w:color="auto"/>
            </w:tcBorders>
          </w:tcPr>
          <w:p w14:paraId="5EEE0898" w14:textId="77777777" w:rsidR="00197896" w:rsidRPr="000441D9" w:rsidRDefault="00197896" w:rsidP="00867514">
            <w:pPr>
              <w:rPr>
                <w:rFonts w:asciiTheme="minorHAnsi" w:hAnsiTheme="minorHAnsi" w:cstheme="minorHAnsi"/>
                <w:b/>
                <w:sz w:val="16"/>
                <w:szCs w:val="16"/>
                <w:lang w:val="mk-MK"/>
              </w:rPr>
            </w:pPr>
          </w:p>
        </w:tc>
        <w:tc>
          <w:tcPr>
            <w:tcW w:w="990" w:type="dxa"/>
            <w:tcBorders>
              <w:top w:val="single" w:sz="6" w:space="0" w:color="auto"/>
            </w:tcBorders>
          </w:tcPr>
          <w:p w14:paraId="6CCC8C34" w14:textId="77777777" w:rsidR="00197896" w:rsidRPr="000441D9" w:rsidRDefault="00197896" w:rsidP="00867514">
            <w:pPr>
              <w:jc w:val="center"/>
              <w:rPr>
                <w:rFonts w:asciiTheme="minorHAnsi" w:hAnsiTheme="minorHAnsi" w:cstheme="minorHAnsi"/>
                <w:sz w:val="16"/>
                <w:szCs w:val="16"/>
                <w:lang w:val="mk-MK"/>
              </w:rPr>
            </w:pPr>
          </w:p>
        </w:tc>
        <w:tc>
          <w:tcPr>
            <w:tcW w:w="1260" w:type="dxa"/>
            <w:tcBorders>
              <w:top w:val="single" w:sz="6" w:space="0" w:color="auto"/>
            </w:tcBorders>
          </w:tcPr>
          <w:p w14:paraId="7E2B90B0" w14:textId="77777777" w:rsidR="00197896" w:rsidRPr="000441D9" w:rsidRDefault="00197896" w:rsidP="00867514">
            <w:pPr>
              <w:jc w:val="center"/>
              <w:rPr>
                <w:rFonts w:asciiTheme="minorHAnsi" w:hAnsiTheme="minorHAnsi" w:cstheme="minorHAnsi"/>
                <w:sz w:val="16"/>
                <w:szCs w:val="16"/>
                <w:lang w:val="mk-MK"/>
              </w:rPr>
            </w:pPr>
          </w:p>
        </w:tc>
        <w:tc>
          <w:tcPr>
            <w:tcW w:w="6390" w:type="dxa"/>
            <w:tcBorders>
              <w:top w:val="single" w:sz="6" w:space="0" w:color="auto"/>
            </w:tcBorders>
          </w:tcPr>
          <w:p w14:paraId="685A9C0F" w14:textId="77777777" w:rsidR="00197896" w:rsidRPr="000441D9" w:rsidRDefault="00197896"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Проектирање и изведба</w:t>
            </w:r>
          </w:p>
        </w:tc>
        <w:tc>
          <w:tcPr>
            <w:tcW w:w="2064" w:type="dxa"/>
            <w:tcBorders>
              <w:top w:val="single" w:sz="6" w:space="0" w:color="auto"/>
            </w:tcBorders>
          </w:tcPr>
          <w:p w14:paraId="7721C97B"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663B724F" w14:textId="77777777" w:rsidR="00197896" w:rsidRPr="000441D9" w:rsidRDefault="00197896" w:rsidP="00867514">
            <w:pPr>
              <w:rPr>
                <w:rFonts w:asciiTheme="minorHAnsi" w:hAnsiTheme="minorHAnsi" w:cstheme="minorHAnsi"/>
                <w:sz w:val="16"/>
                <w:szCs w:val="16"/>
                <w:lang w:val="mk-MK"/>
              </w:rPr>
            </w:pPr>
          </w:p>
        </w:tc>
      </w:tr>
      <w:tr w:rsidR="00197896" w:rsidRPr="000441D9" w14:paraId="40A1AE47" w14:textId="77777777" w:rsidTr="00867514">
        <w:tc>
          <w:tcPr>
            <w:tcW w:w="1080" w:type="dxa"/>
            <w:tcBorders>
              <w:top w:val="single" w:sz="6" w:space="0" w:color="auto"/>
            </w:tcBorders>
          </w:tcPr>
          <w:p w14:paraId="58AD3124" w14:textId="4FDF483F" w:rsidR="00197896" w:rsidRPr="000441D9" w:rsidRDefault="003C55D8" w:rsidP="003C55D8">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1</w:t>
            </w:r>
          </w:p>
        </w:tc>
        <w:tc>
          <w:tcPr>
            <w:tcW w:w="990" w:type="dxa"/>
            <w:tcBorders>
              <w:top w:val="single" w:sz="6" w:space="0" w:color="auto"/>
            </w:tcBorders>
          </w:tcPr>
          <w:p w14:paraId="07431690" w14:textId="77777777" w:rsidR="00197896" w:rsidRPr="000441D9" w:rsidRDefault="00197896" w:rsidP="00867514">
            <w:pPr>
              <w:jc w:val="center"/>
              <w:rPr>
                <w:rFonts w:asciiTheme="minorHAnsi" w:hAnsiTheme="minorHAnsi" w:cstheme="minorHAnsi"/>
                <w:sz w:val="16"/>
                <w:szCs w:val="16"/>
                <w:lang w:val="mk-MK"/>
              </w:rPr>
            </w:pPr>
          </w:p>
        </w:tc>
        <w:tc>
          <w:tcPr>
            <w:tcW w:w="1260" w:type="dxa"/>
            <w:tcBorders>
              <w:top w:val="single" w:sz="6" w:space="0" w:color="auto"/>
            </w:tcBorders>
          </w:tcPr>
          <w:p w14:paraId="33C535AE" w14:textId="77777777" w:rsidR="00197896" w:rsidRPr="000441D9" w:rsidRDefault="00197896" w:rsidP="00867514">
            <w:pPr>
              <w:jc w:val="center"/>
              <w:rPr>
                <w:rFonts w:asciiTheme="minorHAnsi" w:hAnsiTheme="minorHAnsi" w:cstheme="minorHAnsi"/>
                <w:sz w:val="16"/>
                <w:szCs w:val="16"/>
                <w:lang w:val="mk-MK"/>
              </w:rPr>
            </w:pPr>
          </w:p>
        </w:tc>
        <w:tc>
          <w:tcPr>
            <w:tcW w:w="6390" w:type="dxa"/>
            <w:tcBorders>
              <w:top w:val="single" w:sz="6" w:space="0" w:color="auto"/>
            </w:tcBorders>
          </w:tcPr>
          <w:p w14:paraId="2FA923DC"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2064" w:type="dxa"/>
            <w:tcBorders>
              <w:top w:val="single" w:sz="6" w:space="0" w:color="auto"/>
            </w:tcBorders>
          </w:tcPr>
          <w:p w14:paraId="06D18BFD"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2FF40CF4" w14:textId="77777777" w:rsidR="00197896" w:rsidRPr="000441D9" w:rsidRDefault="00197896" w:rsidP="00867514">
            <w:pPr>
              <w:rPr>
                <w:rFonts w:asciiTheme="minorHAnsi" w:hAnsiTheme="minorHAnsi" w:cstheme="minorHAnsi"/>
                <w:sz w:val="16"/>
                <w:szCs w:val="16"/>
                <w:lang w:val="mk-MK"/>
              </w:rPr>
            </w:pPr>
          </w:p>
        </w:tc>
      </w:tr>
      <w:tr w:rsidR="00197896" w:rsidRPr="000441D9" w14:paraId="4F2E3C55" w14:textId="77777777" w:rsidTr="00867514">
        <w:tc>
          <w:tcPr>
            <w:tcW w:w="1080" w:type="dxa"/>
            <w:tcBorders>
              <w:top w:val="single" w:sz="6" w:space="0" w:color="auto"/>
            </w:tcBorders>
          </w:tcPr>
          <w:p w14:paraId="15A7B821" w14:textId="40A5EA0C" w:rsidR="00197896" w:rsidRPr="000441D9" w:rsidRDefault="003C55D8" w:rsidP="003C55D8">
            <w:pP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1.1</w:t>
            </w:r>
          </w:p>
        </w:tc>
        <w:tc>
          <w:tcPr>
            <w:tcW w:w="990" w:type="dxa"/>
            <w:tcBorders>
              <w:top w:val="single" w:sz="6" w:space="0" w:color="auto"/>
            </w:tcBorders>
          </w:tcPr>
          <w:p w14:paraId="5E4F97C3" w14:textId="77777777" w:rsidR="00197896" w:rsidRPr="000441D9" w:rsidRDefault="00197896" w:rsidP="00867514">
            <w:pPr>
              <w:jc w:val="center"/>
              <w:rPr>
                <w:rFonts w:asciiTheme="minorHAnsi" w:hAnsiTheme="minorHAnsi" w:cstheme="minorHAnsi"/>
                <w:sz w:val="16"/>
                <w:szCs w:val="16"/>
                <w:lang w:val="mk-MK"/>
              </w:rPr>
            </w:pPr>
          </w:p>
        </w:tc>
        <w:tc>
          <w:tcPr>
            <w:tcW w:w="1260" w:type="dxa"/>
            <w:tcBorders>
              <w:top w:val="single" w:sz="6" w:space="0" w:color="auto"/>
            </w:tcBorders>
          </w:tcPr>
          <w:p w14:paraId="2E7E0283" w14:textId="77777777" w:rsidR="00197896" w:rsidRPr="000441D9" w:rsidRDefault="00197896" w:rsidP="00867514">
            <w:pPr>
              <w:jc w:val="center"/>
              <w:rPr>
                <w:rFonts w:asciiTheme="minorHAnsi" w:hAnsiTheme="minorHAnsi" w:cstheme="minorHAnsi"/>
                <w:sz w:val="16"/>
                <w:szCs w:val="16"/>
                <w:lang w:val="mk-MK"/>
              </w:rPr>
            </w:pPr>
          </w:p>
        </w:tc>
        <w:tc>
          <w:tcPr>
            <w:tcW w:w="6390" w:type="dxa"/>
            <w:tcBorders>
              <w:top w:val="single" w:sz="6" w:space="0" w:color="auto"/>
            </w:tcBorders>
          </w:tcPr>
          <w:p w14:paraId="333319EE"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2064" w:type="dxa"/>
            <w:tcBorders>
              <w:top w:val="single" w:sz="6" w:space="0" w:color="auto"/>
            </w:tcBorders>
          </w:tcPr>
          <w:p w14:paraId="4A769E18"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439BE85E" w14:textId="77777777" w:rsidR="00197896" w:rsidRPr="000441D9" w:rsidRDefault="00197896" w:rsidP="00867514">
            <w:pPr>
              <w:rPr>
                <w:rFonts w:asciiTheme="minorHAnsi" w:hAnsiTheme="minorHAnsi" w:cstheme="minorHAnsi"/>
                <w:sz w:val="16"/>
                <w:szCs w:val="16"/>
                <w:lang w:val="mk-MK"/>
              </w:rPr>
            </w:pPr>
          </w:p>
        </w:tc>
      </w:tr>
      <w:tr w:rsidR="00197896" w:rsidRPr="000441D9" w14:paraId="210F05B4" w14:textId="77777777" w:rsidTr="00867514">
        <w:tc>
          <w:tcPr>
            <w:tcW w:w="1080" w:type="dxa"/>
            <w:tcBorders>
              <w:top w:val="single" w:sz="6" w:space="0" w:color="auto"/>
            </w:tcBorders>
          </w:tcPr>
          <w:p w14:paraId="3BCD6F15" w14:textId="07FEF2DD" w:rsidR="00197896" w:rsidRPr="000441D9" w:rsidRDefault="003C55D8"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1.1.1.</w:t>
            </w:r>
          </w:p>
        </w:tc>
        <w:tc>
          <w:tcPr>
            <w:tcW w:w="990" w:type="dxa"/>
            <w:tcBorders>
              <w:top w:val="single" w:sz="6" w:space="0" w:color="auto"/>
            </w:tcBorders>
          </w:tcPr>
          <w:p w14:paraId="532B492D"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3EA3274D"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14279AA7"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2064" w:type="dxa"/>
            <w:tcBorders>
              <w:top w:val="single" w:sz="6" w:space="0" w:color="auto"/>
            </w:tcBorders>
          </w:tcPr>
          <w:p w14:paraId="4E64BECD"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09F898EA" w14:textId="77777777" w:rsidR="00197896" w:rsidRPr="000441D9" w:rsidRDefault="00197896" w:rsidP="00867514">
            <w:pPr>
              <w:rPr>
                <w:rFonts w:asciiTheme="minorHAnsi" w:hAnsiTheme="minorHAnsi" w:cstheme="minorHAnsi"/>
                <w:sz w:val="16"/>
                <w:szCs w:val="16"/>
                <w:lang w:val="mk-MK"/>
              </w:rPr>
            </w:pPr>
          </w:p>
        </w:tc>
      </w:tr>
      <w:tr w:rsidR="00197896" w:rsidRPr="000441D9" w14:paraId="5A9D3D1E" w14:textId="77777777" w:rsidTr="00867514">
        <w:tc>
          <w:tcPr>
            <w:tcW w:w="1080" w:type="dxa"/>
            <w:tcBorders>
              <w:top w:val="single" w:sz="6" w:space="0" w:color="auto"/>
            </w:tcBorders>
          </w:tcPr>
          <w:p w14:paraId="585A82CF" w14:textId="54BCDDBC" w:rsidR="00197896" w:rsidRPr="000441D9" w:rsidRDefault="003C55D8"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1.1.2</w:t>
            </w:r>
          </w:p>
        </w:tc>
        <w:tc>
          <w:tcPr>
            <w:tcW w:w="990" w:type="dxa"/>
            <w:tcBorders>
              <w:top w:val="single" w:sz="6" w:space="0" w:color="auto"/>
            </w:tcBorders>
          </w:tcPr>
          <w:p w14:paraId="235936C9"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309792F7"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1EDCE52"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2064" w:type="dxa"/>
            <w:tcBorders>
              <w:top w:val="single" w:sz="6" w:space="0" w:color="auto"/>
            </w:tcBorders>
          </w:tcPr>
          <w:p w14:paraId="5B10E94B"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32D2C35B" w14:textId="77777777" w:rsidR="00197896" w:rsidRPr="000441D9" w:rsidRDefault="00197896" w:rsidP="00867514">
            <w:pPr>
              <w:rPr>
                <w:rFonts w:asciiTheme="minorHAnsi" w:hAnsiTheme="minorHAnsi" w:cstheme="minorHAnsi"/>
                <w:sz w:val="16"/>
                <w:szCs w:val="16"/>
                <w:lang w:val="mk-MK"/>
              </w:rPr>
            </w:pPr>
          </w:p>
        </w:tc>
      </w:tr>
      <w:tr w:rsidR="00197896" w:rsidRPr="000441D9" w14:paraId="7C1EB0A5" w14:textId="77777777" w:rsidTr="00867514">
        <w:tc>
          <w:tcPr>
            <w:tcW w:w="1080" w:type="dxa"/>
            <w:tcBorders>
              <w:top w:val="single" w:sz="6" w:space="0" w:color="auto"/>
            </w:tcBorders>
          </w:tcPr>
          <w:p w14:paraId="5D3E978A" w14:textId="37A56D27" w:rsidR="00197896" w:rsidRPr="000441D9" w:rsidRDefault="003C55D8"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1.1.3</w:t>
            </w:r>
          </w:p>
        </w:tc>
        <w:tc>
          <w:tcPr>
            <w:tcW w:w="990" w:type="dxa"/>
            <w:tcBorders>
              <w:top w:val="single" w:sz="6" w:space="0" w:color="auto"/>
            </w:tcBorders>
          </w:tcPr>
          <w:p w14:paraId="45487BB3"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08BE5174"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0847974D"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2064" w:type="dxa"/>
            <w:tcBorders>
              <w:top w:val="single" w:sz="6" w:space="0" w:color="auto"/>
            </w:tcBorders>
          </w:tcPr>
          <w:p w14:paraId="3D841560"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0F34EAC1" w14:textId="77777777" w:rsidR="00197896" w:rsidRPr="000441D9" w:rsidRDefault="00197896" w:rsidP="00867514">
            <w:pPr>
              <w:rPr>
                <w:rFonts w:asciiTheme="minorHAnsi" w:hAnsiTheme="minorHAnsi" w:cstheme="minorHAnsi"/>
                <w:sz w:val="16"/>
                <w:szCs w:val="16"/>
                <w:lang w:val="mk-MK"/>
              </w:rPr>
            </w:pPr>
          </w:p>
        </w:tc>
      </w:tr>
      <w:tr w:rsidR="0044521B" w:rsidRPr="000441D9" w14:paraId="715522CF" w14:textId="77777777" w:rsidTr="00867514">
        <w:tc>
          <w:tcPr>
            <w:tcW w:w="1080" w:type="dxa"/>
            <w:tcBorders>
              <w:top w:val="single" w:sz="6" w:space="0" w:color="auto"/>
            </w:tcBorders>
          </w:tcPr>
          <w:p w14:paraId="4B06766F" w14:textId="6AEF0545" w:rsidR="0044521B" w:rsidRPr="000441D9" w:rsidRDefault="0044521B"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1.1.3.1.</w:t>
            </w:r>
          </w:p>
        </w:tc>
        <w:tc>
          <w:tcPr>
            <w:tcW w:w="990" w:type="dxa"/>
            <w:tcBorders>
              <w:top w:val="single" w:sz="6" w:space="0" w:color="auto"/>
            </w:tcBorders>
          </w:tcPr>
          <w:p w14:paraId="51FA579D" w14:textId="61F6D3D5" w:rsidR="0044521B" w:rsidRPr="000441D9" w:rsidRDefault="0044521B"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0C001355" w14:textId="552973EF" w:rsidR="0044521B" w:rsidRPr="000441D9" w:rsidRDefault="0044521B"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07661017" w14:textId="77777777" w:rsidR="0044521B" w:rsidRPr="000441D9" w:rsidRDefault="0044521B" w:rsidP="0044521B">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Електрични инсталации - предлог техничко решение на   замена на                            </w:t>
            </w:r>
          </w:p>
          <w:p w14:paraId="79F24991" w14:textId="642446FE" w:rsidR="0044521B" w:rsidRPr="000441D9" w:rsidRDefault="0044521B"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постоечки  раводен ормар (со топливи осигурачи) со нов разводен ормар                                        (со автоматски осигурачи и опрема) </w:t>
            </w:r>
          </w:p>
        </w:tc>
        <w:tc>
          <w:tcPr>
            <w:tcW w:w="2064" w:type="dxa"/>
            <w:tcBorders>
              <w:top w:val="single" w:sz="6" w:space="0" w:color="auto"/>
            </w:tcBorders>
          </w:tcPr>
          <w:p w14:paraId="5EFD2786" w14:textId="77777777" w:rsidR="0044521B" w:rsidRPr="000441D9" w:rsidRDefault="0044521B" w:rsidP="00867514">
            <w:pPr>
              <w:rPr>
                <w:rFonts w:asciiTheme="minorHAnsi" w:hAnsiTheme="minorHAnsi" w:cstheme="minorHAnsi"/>
                <w:sz w:val="16"/>
                <w:szCs w:val="16"/>
                <w:lang w:val="mk-MK"/>
              </w:rPr>
            </w:pPr>
          </w:p>
        </w:tc>
        <w:tc>
          <w:tcPr>
            <w:tcW w:w="2552" w:type="dxa"/>
            <w:tcBorders>
              <w:top w:val="single" w:sz="6" w:space="0" w:color="auto"/>
            </w:tcBorders>
          </w:tcPr>
          <w:p w14:paraId="30E23698" w14:textId="77777777" w:rsidR="0044521B" w:rsidRPr="000441D9" w:rsidRDefault="0044521B" w:rsidP="00867514">
            <w:pPr>
              <w:rPr>
                <w:rFonts w:asciiTheme="minorHAnsi" w:hAnsiTheme="minorHAnsi" w:cstheme="minorHAnsi"/>
                <w:sz w:val="16"/>
                <w:szCs w:val="16"/>
                <w:lang w:val="mk-MK"/>
              </w:rPr>
            </w:pPr>
          </w:p>
        </w:tc>
      </w:tr>
      <w:tr w:rsidR="00197896" w:rsidRPr="000441D9" w14:paraId="351EB0A6" w14:textId="77777777" w:rsidTr="00867514">
        <w:tc>
          <w:tcPr>
            <w:tcW w:w="1080" w:type="dxa"/>
            <w:tcBorders>
              <w:top w:val="single" w:sz="6" w:space="0" w:color="auto"/>
            </w:tcBorders>
          </w:tcPr>
          <w:p w14:paraId="406BB588" w14:textId="568940A8" w:rsidR="00197896" w:rsidRPr="000441D9" w:rsidRDefault="003C55D8"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1.1.4</w:t>
            </w:r>
          </w:p>
        </w:tc>
        <w:tc>
          <w:tcPr>
            <w:tcW w:w="990" w:type="dxa"/>
            <w:tcBorders>
              <w:top w:val="single" w:sz="6" w:space="0" w:color="auto"/>
            </w:tcBorders>
          </w:tcPr>
          <w:p w14:paraId="7F200B87"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0B67342E"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11497F30"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Елаборат за животна средина  вклучително План за управување и следење на влијанието врз животната средина</w:t>
            </w:r>
          </w:p>
        </w:tc>
        <w:tc>
          <w:tcPr>
            <w:tcW w:w="2064" w:type="dxa"/>
            <w:tcBorders>
              <w:top w:val="single" w:sz="6" w:space="0" w:color="auto"/>
            </w:tcBorders>
          </w:tcPr>
          <w:p w14:paraId="4BA109F0"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7C070A2F" w14:textId="77777777" w:rsidR="00197896" w:rsidRPr="000441D9" w:rsidRDefault="00197896" w:rsidP="00867514">
            <w:pPr>
              <w:rPr>
                <w:rFonts w:asciiTheme="minorHAnsi" w:hAnsiTheme="minorHAnsi" w:cstheme="minorHAnsi"/>
                <w:sz w:val="16"/>
                <w:szCs w:val="16"/>
                <w:lang w:val="mk-MK"/>
              </w:rPr>
            </w:pPr>
          </w:p>
        </w:tc>
      </w:tr>
      <w:tr w:rsidR="00197896" w:rsidRPr="000441D9" w14:paraId="6E734173" w14:textId="77777777" w:rsidTr="00867514">
        <w:tc>
          <w:tcPr>
            <w:tcW w:w="1080" w:type="dxa"/>
            <w:tcBorders>
              <w:top w:val="single" w:sz="6" w:space="0" w:color="auto"/>
            </w:tcBorders>
          </w:tcPr>
          <w:p w14:paraId="756BA8A4" w14:textId="1E9AE133" w:rsidR="00197896" w:rsidRPr="000441D9" w:rsidRDefault="003C55D8"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1.1.5.</w:t>
            </w:r>
          </w:p>
        </w:tc>
        <w:tc>
          <w:tcPr>
            <w:tcW w:w="990" w:type="dxa"/>
            <w:tcBorders>
              <w:top w:val="single" w:sz="6" w:space="0" w:color="auto"/>
            </w:tcBorders>
          </w:tcPr>
          <w:p w14:paraId="3E31A1B3"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11152F44"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74C2F202"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2064" w:type="dxa"/>
            <w:tcBorders>
              <w:top w:val="single" w:sz="6" w:space="0" w:color="auto"/>
            </w:tcBorders>
          </w:tcPr>
          <w:p w14:paraId="75CB1A4E"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0BBD0B9D" w14:textId="77777777" w:rsidR="00197896" w:rsidRPr="000441D9" w:rsidRDefault="00197896" w:rsidP="00867514">
            <w:pPr>
              <w:rPr>
                <w:rFonts w:asciiTheme="minorHAnsi" w:hAnsiTheme="minorHAnsi" w:cstheme="minorHAnsi"/>
                <w:sz w:val="16"/>
                <w:szCs w:val="16"/>
                <w:lang w:val="mk-MK"/>
              </w:rPr>
            </w:pPr>
          </w:p>
        </w:tc>
      </w:tr>
      <w:tr w:rsidR="00197896" w:rsidRPr="000441D9" w14:paraId="376755E4" w14:textId="77777777" w:rsidTr="00867514">
        <w:tc>
          <w:tcPr>
            <w:tcW w:w="1080" w:type="dxa"/>
            <w:tcBorders>
              <w:top w:val="single" w:sz="6" w:space="0" w:color="auto"/>
            </w:tcBorders>
          </w:tcPr>
          <w:p w14:paraId="56A2DA8D" w14:textId="0992F9E5" w:rsidR="00197896" w:rsidRPr="000441D9" w:rsidRDefault="003C55D8"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1.1.6.</w:t>
            </w:r>
          </w:p>
        </w:tc>
        <w:tc>
          <w:tcPr>
            <w:tcW w:w="990" w:type="dxa"/>
            <w:tcBorders>
              <w:top w:val="single" w:sz="6" w:space="0" w:color="auto"/>
            </w:tcBorders>
          </w:tcPr>
          <w:p w14:paraId="40A74424"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6BEDE8A6"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210324C3"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2064" w:type="dxa"/>
            <w:tcBorders>
              <w:top w:val="single" w:sz="6" w:space="0" w:color="auto"/>
            </w:tcBorders>
          </w:tcPr>
          <w:p w14:paraId="10A61B71"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4F778648" w14:textId="77777777" w:rsidR="00197896" w:rsidRPr="000441D9" w:rsidRDefault="00197896" w:rsidP="00867514">
            <w:pPr>
              <w:rPr>
                <w:rFonts w:asciiTheme="minorHAnsi" w:hAnsiTheme="minorHAnsi" w:cstheme="minorHAnsi"/>
                <w:sz w:val="16"/>
                <w:szCs w:val="16"/>
                <w:lang w:val="mk-MK"/>
              </w:rPr>
            </w:pPr>
          </w:p>
        </w:tc>
      </w:tr>
      <w:tr w:rsidR="00197896" w:rsidRPr="000441D9" w14:paraId="5D6C7811" w14:textId="77777777" w:rsidTr="00867514">
        <w:tc>
          <w:tcPr>
            <w:tcW w:w="1080" w:type="dxa"/>
            <w:tcBorders>
              <w:top w:val="single" w:sz="6" w:space="0" w:color="auto"/>
            </w:tcBorders>
          </w:tcPr>
          <w:p w14:paraId="1256EE96" w14:textId="7205DAEE" w:rsidR="00197896" w:rsidRPr="000441D9" w:rsidRDefault="003C55D8"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1.1.7.</w:t>
            </w:r>
          </w:p>
        </w:tc>
        <w:tc>
          <w:tcPr>
            <w:tcW w:w="990" w:type="dxa"/>
            <w:tcBorders>
              <w:top w:val="single" w:sz="6" w:space="0" w:color="auto"/>
            </w:tcBorders>
          </w:tcPr>
          <w:p w14:paraId="2C0BB368"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57EE5820"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DB79811"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 ите инженерски области (Архитектура, Конструкција и Електрика)</w:t>
            </w:r>
          </w:p>
        </w:tc>
        <w:tc>
          <w:tcPr>
            <w:tcW w:w="2064" w:type="dxa"/>
            <w:tcBorders>
              <w:top w:val="single" w:sz="6" w:space="0" w:color="auto"/>
            </w:tcBorders>
          </w:tcPr>
          <w:p w14:paraId="3751B937"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553B4254" w14:textId="77777777" w:rsidR="00197896" w:rsidRPr="000441D9" w:rsidRDefault="00197896" w:rsidP="00867514">
            <w:pPr>
              <w:rPr>
                <w:rFonts w:asciiTheme="minorHAnsi" w:hAnsiTheme="minorHAnsi" w:cstheme="minorHAnsi"/>
                <w:sz w:val="16"/>
                <w:szCs w:val="16"/>
                <w:lang w:val="mk-MK"/>
              </w:rPr>
            </w:pPr>
          </w:p>
        </w:tc>
      </w:tr>
      <w:tr w:rsidR="00197896" w:rsidRPr="000441D9" w14:paraId="615B98CC" w14:textId="77777777" w:rsidTr="00867514">
        <w:tc>
          <w:tcPr>
            <w:tcW w:w="1080" w:type="dxa"/>
            <w:tcBorders>
              <w:top w:val="single" w:sz="6" w:space="0" w:color="auto"/>
            </w:tcBorders>
          </w:tcPr>
          <w:p w14:paraId="2546FF11" w14:textId="17DDE25E" w:rsidR="00197896" w:rsidRPr="000441D9" w:rsidRDefault="003C55D8"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1.1.8.</w:t>
            </w:r>
          </w:p>
        </w:tc>
        <w:tc>
          <w:tcPr>
            <w:tcW w:w="990" w:type="dxa"/>
            <w:tcBorders>
              <w:top w:val="single" w:sz="6" w:space="0" w:color="auto"/>
            </w:tcBorders>
          </w:tcPr>
          <w:p w14:paraId="2FB3EF51"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24F0BC7C"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27BB484" w14:textId="1FF90439"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447CC7"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2064" w:type="dxa"/>
            <w:tcBorders>
              <w:top w:val="single" w:sz="6" w:space="0" w:color="auto"/>
            </w:tcBorders>
          </w:tcPr>
          <w:p w14:paraId="1EC91322"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22EFB766" w14:textId="77777777" w:rsidR="00197896" w:rsidRPr="000441D9" w:rsidRDefault="00197896" w:rsidP="00867514">
            <w:pPr>
              <w:rPr>
                <w:rFonts w:asciiTheme="minorHAnsi" w:hAnsiTheme="minorHAnsi" w:cstheme="minorHAnsi"/>
                <w:sz w:val="16"/>
                <w:szCs w:val="16"/>
                <w:lang w:val="mk-MK"/>
              </w:rPr>
            </w:pPr>
          </w:p>
        </w:tc>
      </w:tr>
      <w:tr w:rsidR="00197896" w:rsidRPr="000441D9" w14:paraId="4B83DD6C" w14:textId="77777777" w:rsidTr="00867514">
        <w:tc>
          <w:tcPr>
            <w:tcW w:w="1080" w:type="dxa"/>
            <w:tcBorders>
              <w:top w:val="single" w:sz="6" w:space="0" w:color="auto"/>
            </w:tcBorders>
          </w:tcPr>
          <w:p w14:paraId="1201B4A9" w14:textId="463C3E44" w:rsidR="00197896" w:rsidRPr="000441D9" w:rsidRDefault="003C55D8" w:rsidP="003C55D8">
            <w:pP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1.1.9.</w:t>
            </w:r>
          </w:p>
        </w:tc>
        <w:tc>
          <w:tcPr>
            <w:tcW w:w="990" w:type="dxa"/>
            <w:tcBorders>
              <w:top w:val="single" w:sz="6" w:space="0" w:color="auto"/>
            </w:tcBorders>
          </w:tcPr>
          <w:p w14:paraId="667C761C"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4FCBEB49"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5D0E2490"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2064" w:type="dxa"/>
            <w:tcBorders>
              <w:top w:val="single" w:sz="6" w:space="0" w:color="auto"/>
            </w:tcBorders>
          </w:tcPr>
          <w:p w14:paraId="029D8860"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7085791A" w14:textId="77777777" w:rsidR="00197896" w:rsidRPr="000441D9" w:rsidRDefault="00197896" w:rsidP="00867514">
            <w:pPr>
              <w:rPr>
                <w:rFonts w:asciiTheme="minorHAnsi" w:hAnsiTheme="minorHAnsi" w:cstheme="minorHAnsi"/>
                <w:sz w:val="16"/>
                <w:szCs w:val="16"/>
                <w:lang w:val="mk-MK"/>
              </w:rPr>
            </w:pPr>
          </w:p>
        </w:tc>
      </w:tr>
      <w:tr w:rsidR="00197896" w:rsidRPr="000441D9" w14:paraId="137864A0" w14:textId="77777777" w:rsidTr="00867514">
        <w:tc>
          <w:tcPr>
            <w:tcW w:w="1080" w:type="dxa"/>
            <w:tcBorders>
              <w:top w:val="single" w:sz="6" w:space="0" w:color="auto"/>
            </w:tcBorders>
          </w:tcPr>
          <w:p w14:paraId="1CD25646" w14:textId="1DECF97D" w:rsidR="00197896" w:rsidRPr="000441D9" w:rsidRDefault="003C55D8" w:rsidP="003C55D8">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1.1.10</w:t>
            </w:r>
          </w:p>
        </w:tc>
        <w:tc>
          <w:tcPr>
            <w:tcW w:w="990" w:type="dxa"/>
            <w:tcBorders>
              <w:top w:val="single" w:sz="6" w:space="0" w:color="auto"/>
            </w:tcBorders>
          </w:tcPr>
          <w:p w14:paraId="4C446D55"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Borders>
              <w:top w:val="single" w:sz="6" w:space="0" w:color="auto"/>
            </w:tcBorders>
          </w:tcPr>
          <w:p w14:paraId="78232EAA"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E66D8C9" w14:textId="77777777" w:rsidR="00352CE7"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Мерење на големината на DC</w:t>
            </w:r>
            <w:r w:rsidRPr="000441D9">
              <w:rPr>
                <w:rFonts w:asciiTheme="minorHAnsi" w:hAnsiTheme="minorHAnsi" w:cstheme="minorHAnsi"/>
                <w:color w:val="000000"/>
                <w:sz w:val="16"/>
                <w:szCs w:val="16"/>
                <w:lang w:val="mk-MK"/>
              </w:rPr>
              <w:br/>
              <w:t>• Напон на отворено коло (Voc)</w:t>
            </w:r>
            <w:r w:rsidRPr="000441D9">
              <w:rPr>
                <w:rFonts w:asciiTheme="minorHAnsi" w:hAnsiTheme="minorHAnsi" w:cstheme="minorHAnsi"/>
                <w:color w:val="000000"/>
                <w:sz w:val="16"/>
                <w:szCs w:val="16"/>
                <w:lang w:val="mk-MK"/>
              </w:rPr>
              <w:br/>
              <w:t>• Струја на куса врска (Isc)</w:t>
            </w:r>
            <w:r w:rsidRPr="000441D9">
              <w:rPr>
                <w:rFonts w:asciiTheme="minorHAnsi" w:hAnsiTheme="minorHAnsi" w:cstheme="minorHAnsi"/>
                <w:color w:val="000000"/>
                <w:sz w:val="16"/>
                <w:szCs w:val="16"/>
                <w:lang w:val="mk-MK"/>
              </w:rPr>
              <w:br/>
              <w:t>• Поларитет</w:t>
            </w:r>
            <w:r w:rsidRPr="000441D9">
              <w:rPr>
                <w:rFonts w:asciiTheme="minorHAnsi" w:hAnsiTheme="minorHAnsi" w:cstheme="minorHAnsi"/>
                <w:sz w:val="16"/>
                <w:szCs w:val="16"/>
                <w:lang w:val="mk-MK"/>
              </w:rPr>
              <w:t xml:space="preserve"> </w:t>
            </w:r>
          </w:p>
          <w:p w14:paraId="78C23953" w14:textId="4C1C2290"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со издавање на атест за исправност на истите од овластена организација</w:t>
            </w:r>
          </w:p>
        </w:tc>
        <w:tc>
          <w:tcPr>
            <w:tcW w:w="2064" w:type="dxa"/>
            <w:tcBorders>
              <w:top w:val="single" w:sz="6" w:space="0" w:color="auto"/>
            </w:tcBorders>
          </w:tcPr>
          <w:p w14:paraId="4E1E11DF" w14:textId="77777777" w:rsidR="00197896" w:rsidRPr="000441D9" w:rsidRDefault="00197896" w:rsidP="00867514">
            <w:pPr>
              <w:rPr>
                <w:rFonts w:asciiTheme="minorHAnsi" w:hAnsiTheme="minorHAnsi" w:cstheme="minorHAnsi"/>
                <w:sz w:val="16"/>
                <w:szCs w:val="16"/>
                <w:lang w:val="mk-MK"/>
              </w:rPr>
            </w:pPr>
          </w:p>
        </w:tc>
        <w:tc>
          <w:tcPr>
            <w:tcW w:w="2552" w:type="dxa"/>
            <w:tcBorders>
              <w:top w:val="single" w:sz="6" w:space="0" w:color="auto"/>
            </w:tcBorders>
          </w:tcPr>
          <w:p w14:paraId="72A0876D" w14:textId="77777777" w:rsidR="00197896" w:rsidRPr="000441D9" w:rsidRDefault="00197896" w:rsidP="00867514">
            <w:pPr>
              <w:rPr>
                <w:rFonts w:asciiTheme="minorHAnsi" w:hAnsiTheme="minorHAnsi" w:cstheme="minorHAnsi"/>
                <w:sz w:val="16"/>
                <w:szCs w:val="16"/>
                <w:lang w:val="mk-MK"/>
              </w:rPr>
            </w:pPr>
          </w:p>
        </w:tc>
      </w:tr>
      <w:tr w:rsidR="00197896" w:rsidRPr="000441D9" w14:paraId="3E78549C" w14:textId="77777777" w:rsidTr="00867514">
        <w:tc>
          <w:tcPr>
            <w:tcW w:w="1080" w:type="dxa"/>
          </w:tcPr>
          <w:p w14:paraId="0CB903B4" w14:textId="1383995D" w:rsidR="00197896" w:rsidRPr="000441D9" w:rsidRDefault="003C55D8" w:rsidP="003C55D8">
            <w:pPr>
              <w:ind w:left="180"/>
              <w:rPr>
                <w:rFonts w:asciiTheme="minorHAnsi" w:hAnsiTheme="minorHAnsi" w:cstheme="minorHAnsi"/>
                <w:b/>
                <w:sz w:val="16"/>
                <w:szCs w:val="16"/>
                <w:lang w:val="mk-MK"/>
              </w:rPr>
            </w:pPr>
            <w:r w:rsidRPr="000441D9">
              <w:rPr>
                <w:rFonts w:asciiTheme="minorHAnsi" w:hAnsiTheme="minorHAnsi" w:cstheme="minorHAnsi"/>
                <w:b/>
                <w:sz w:val="16"/>
                <w:szCs w:val="16"/>
                <w:lang w:val="mk-MK"/>
              </w:rPr>
              <w:t>2.</w:t>
            </w:r>
          </w:p>
        </w:tc>
        <w:tc>
          <w:tcPr>
            <w:tcW w:w="990" w:type="dxa"/>
          </w:tcPr>
          <w:p w14:paraId="30CFBEFF" w14:textId="77777777" w:rsidR="00197896" w:rsidRPr="000441D9" w:rsidRDefault="00197896" w:rsidP="00867514">
            <w:pPr>
              <w:jc w:val="center"/>
              <w:rPr>
                <w:rFonts w:asciiTheme="minorHAnsi" w:hAnsiTheme="minorHAnsi" w:cstheme="minorHAnsi"/>
                <w:sz w:val="16"/>
                <w:szCs w:val="16"/>
                <w:lang w:val="mk-MK"/>
              </w:rPr>
            </w:pPr>
          </w:p>
        </w:tc>
        <w:tc>
          <w:tcPr>
            <w:tcW w:w="1260" w:type="dxa"/>
          </w:tcPr>
          <w:p w14:paraId="2CDF15BA" w14:textId="77777777" w:rsidR="00197896" w:rsidRPr="000441D9" w:rsidRDefault="00197896" w:rsidP="00867514">
            <w:pPr>
              <w:jc w:val="center"/>
              <w:rPr>
                <w:rFonts w:asciiTheme="minorHAnsi" w:hAnsiTheme="minorHAnsi" w:cstheme="minorHAnsi"/>
                <w:sz w:val="16"/>
                <w:szCs w:val="16"/>
                <w:lang w:val="mk-MK"/>
              </w:rPr>
            </w:pPr>
          </w:p>
        </w:tc>
        <w:tc>
          <w:tcPr>
            <w:tcW w:w="6390" w:type="dxa"/>
          </w:tcPr>
          <w:p w14:paraId="0551594A" w14:textId="0943720F" w:rsidR="00197896" w:rsidRPr="000441D9" w:rsidRDefault="00447CC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197896"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2064" w:type="dxa"/>
          </w:tcPr>
          <w:p w14:paraId="1CDB21C2" w14:textId="77777777" w:rsidR="00197896" w:rsidRPr="000441D9" w:rsidRDefault="00197896" w:rsidP="00867514">
            <w:pPr>
              <w:rPr>
                <w:rFonts w:asciiTheme="minorHAnsi" w:hAnsiTheme="minorHAnsi" w:cstheme="minorHAnsi"/>
                <w:sz w:val="16"/>
                <w:szCs w:val="16"/>
                <w:lang w:val="mk-MK"/>
              </w:rPr>
            </w:pPr>
          </w:p>
        </w:tc>
        <w:tc>
          <w:tcPr>
            <w:tcW w:w="2552" w:type="dxa"/>
          </w:tcPr>
          <w:p w14:paraId="1DAAD9F5" w14:textId="77777777" w:rsidR="00197896" w:rsidRPr="000441D9" w:rsidRDefault="00197896" w:rsidP="00867514">
            <w:pPr>
              <w:rPr>
                <w:rFonts w:asciiTheme="minorHAnsi" w:hAnsiTheme="minorHAnsi" w:cstheme="minorHAnsi"/>
                <w:sz w:val="16"/>
                <w:szCs w:val="16"/>
                <w:lang w:val="mk-MK"/>
              </w:rPr>
            </w:pPr>
          </w:p>
        </w:tc>
      </w:tr>
      <w:tr w:rsidR="00197896" w:rsidRPr="000441D9" w14:paraId="3528D3D0" w14:textId="77777777" w:rsidTr="00867514">
        <w:tc>
          <w:tcPr>
            <w:tcW w:w="1080" w:type="dxa"/>
          </w:tcPr>
          <w:p w14:paraId="2952BEE3" w14:textId="39814A66" w:rsidR="00197896" w:rsidRPr="000441D9" w:rsidRDefault="003C55D8"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2.1.</w:t>
            </w:r>
          </w:p>
        </w:tc>
        <w:tc>
          <w:tcPr>
            <w:tcW w:w="990" w:type="dxa"/>
            <w:vAlign w:val="bottom"/>
          </w:tcPr>
          <w:p w14:paraId="6671D89D"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388FEA2F" w14:textId="1233C299" w:rsidR="00197896" w:rsidRPr="000441D9" w:rsidRDefault="00071E50"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33</w:t>
            </w:r>
          </w:p>
        </w:tc>
        <w:tc>
          <w:tcPr>
            <w:tcW w:w="6390" w:type="dxa"/>
          </w:tcPr>
          <w:p w14:paraId="0417DD2D"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color w:val="0432FF"/>
                <w:sz w:val="16"/>
                <w:szCs w:val="16"/>
                <w:lang w:val="mk-MK"/>
              </w:rPr>
              <w:t xml:space="preserve">Набавка, транспорт и монокристални 550 Wp модули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228CC17E" w14:textId="77777777" w:rsidR="00197896" w:rsidRPr="000441D9" w:rsidRDefault="00197896" w:rsidP="00867514">
            <w:pPr>
              <w:rPr>
                <w:rFonts w:asciiTheme="minorHAnsi" w:hAnsiTheme="minorHAnsi" w:cstheme="minorHAnsi"/>
                <w:sz w:val="16"/>
                <w:szCs w:val="16"/>
                <w:lang w:val="mk-MK"/>
              </w:rPr>
            </w:pPr>
          </w:p>
        </w:tc>
        <w:tc>
          <w:tcPr>
            <w:tcW w:w="2552" w:type="dxa"/>
          </w:tcPr>
          <w:p w14:paraId="0CE7D6D1" w14:textId="77777777" w:rsidR="00197896" w:rsidRPr="000441D9" w:rsidRDefault="00197896" w:rsidP="00867514">
            <w:pPr>
              <w:rPr>
                <w:rFonts w:asciiTheme="minorHAnsi" w:hAnsiTheme="minorHAnsi" w:cstheme="minorHAnsi"/>
                <w:sz w:val="16"/>
                <w:szCs w:val="16"/>
                <w:lang w:val="mk-MK"/>
              </w:rPr>
            </w:pPr>
          </w:p>
        </w:tc>
      </w:tr>
      <w:tr w:rsidR="00197896" w:rsidRPr="000441D9" w14:paraId="100ABFCD" w14:textId="77777777" w:rsidTr="00867514">
        <w:tc>
          <w:tcPr>
            <w:tcW w:w="1080" w:type="dxa"/>
          </w:tcPr>
          <w:p w14:paraId="7A529BC4" w14:textId="5B81905D" w:rsidR="00197896" w:rsidRPr="000441D9" w:rsidRDefault="003C55D8" w:rsidP="003C55D8">
            <w:pP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3.</w:t>
            </w:r>
          </w:p>
        </w:tc>
        <w:tc>
          <w:tcPr>
            <w:tcW w:w="990" w:type="dxa"/>
          </w:tcPr>
          <w:p w14:paraId="4E2E99CD" w14:textId="77777777" w:rsidR="00197896" w:rsidRPr="000441D9" w:rsidRDefault="00197896" w:rsidP="00867514">
            <w:pPr>
              <w:jc w:val="center"/>
              <w:rPr>
                <w:rFonts w:asciiTheme="minorHAnsi" w:hAnsiTheme="minorHAnsi" w:cstheme="minorHAnsi"/>
                <w:sz w:val="16"/>
                <w:szCs w:val="16"/>
                <w:lang w:val="mk-MK"/>
              </w:rPr>
            </w:pPr>
          </w:p>
        </w:tc>
        <w:tc>
          <w:tcPr>
            <w:tcW w:w="1260" w:type="dxa"/>
          </w:tcPr>
          <w:p w14:paraId="6CCF2104" w14:textId="77777777" w:rsidR="00197896" w:rsidRPr="000441D9" w:rsidRDefault="00197896" w:rsidP="00867514">
            <w:pPr>
              <w:jc w:val="center"/>
              <w:rPr>
                <w:rFonts w:asciiTheme="minorHAnsi" w:hAnsiTheme="minorHAnsi" w:cstheme="minorHAnsi"/>
                <w:sz w:val="16"/>
                <w:szCs w:val="16"/>
                <w:lang w:val="mk-MK"/>
              </w:rPr>
            </w:pPr>
          </w:p>
        </w:tc>
        <w:tc>
          <w:tcPr>
            <w:tcW w:w="6390" w:type="dxa"/>
          </w:tcPr>
          <w:p w14:paraId="61328499"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2064" w:type="dxa"/>
          </w:tcPr>
          <w:p w14:paraId="6A15BC05" w14:textId="77777777" w:rsidR="00197896" w:rsidRPr="000441D9" w:rsidRDefault="00197896" w:rsidP="00867514">
            <w:pPr>
              <w:rPr>
                <w:rFonts w:asciiTheme="minorHAnsi" w:hAnsiTheme="minorHAnsi" w:cstheme="minorHAnsi"/>
                <w:sz w:val="16"/>
                <w:szCs w:val="16"/>
                <w:lang w:val="mk-MK"/>
              </w:rPr>
            </w:pPr>
          </w:p>
        </w:tc>
        <w:tc>
          <w:tcPr>
            <w:tcW w:w="2552" w:type="dxa"/>
          </w:tcPr>
          <w:p w14:paraId="5EDAEEDF" w14:textId="77777777" w:rsidR="00197896" w:rsidRPr="000441D9" w:rsidRDefault="00197896" w:rsidP="00867514">
            <w:pPr>
              <w:rPr>
                <w:rFonts w:asciiTheme="minorHAnsi" w:hAnsiTheme="minorHAnsi" w:cstheme="minorHAnsi"/>
                <w:sz w:val="16"/>
                <w:szCs w:val="16"/>
                <w:lang w:val="mk-MK"/>
              </w:rPr>
            </w:pPr>
          </w:p>
        </w:tc>
      </w:tr>
      <w:tr w:rsidR="00197896" w:rsidRPr="000441D9" w14:paraId="3223BC5D" w14:textId="77777777" w:rsidTr="00867514">
        <w:tc>
          <w:tcPr>
            <w:tcW w:w="1080" w:type="dxa"/>
          </w:tcPr>
          <w:p w14:paraId="076CC656" w14:textId="6BAC93B7" w:rsidR="00197896" w:rsidRPr="000441D9" w:rsidRDefault="003C55D8"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3.1.</w:t>
            </w:r>
          </w:p>
        </w:tc>
        <w:tc>
          <w:tcPr>
            <w:tcW w:w="990" w:type="dxa"/>
            <w:vAlign w:val="bottom"/>
          </w:tcPr>
          <w:p w14:paraId="730180D2"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1BB7DF3E"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7FC172D" w14:textId="54545053"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Инвертор  за задоволување на потребите на вкупната инсталирана моќност </w:t>
            </w:r>
            <w:r w:rsidR="00071E50" w:rsidRPr="000441D9">
              <w:rPr>
                <w:rFonts w:asciiTheme="minorHAnsi" w:hAnsiTheme="minorHAnsi" w:cstheme="minorHAnsi"/>
                <w:sz w:val="16"/>
                <w:szCs w:val="16"/>
                <w:lang w:val="mk-MK"/>
              </w:rPr>
              <w:t>17.5</w:t>
            </w:r>
            <w:r w:rsidRPr="000441D9">
              <w:rPr>
                <w:rFonts w:asciiTheme="minorHAnsi" w:hAnsiTheme="minorHAnsi" w:cstheme="minorHAnsi"/>
                <w:sz w:val="16"/>
                <w:szCs w:val="16"/>
                <w:lang w:val="mk-MK"/>
              </w:rPr>
              <w:t xml:space="preserve"> kw 3M wlan/lan/webserver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1D120865" w14:textId="77777777" w:rsidR="00197896" w:rsidRPr="000441D9" w:rsidRDefault="00197896" w:rsidP="00867514">
            <w:pPr>
              <w:rPr>
                <w:rFonts w:asciiTheme="minorHAnsi" w:hAnsiTheme="minorHAnsi" w:cstheme="minorHAnsi"/>
                <w:sz w:val="16"/>
                <w:szCs w:val="16"/>
                <w:lang w:val="mk-MK"/>
              </w:rPr>
            </w:pPr>
          </w:p>
        </w:tc>
        <w:tc>
          <w:tcPr>
            <w:tcW w:w="2552" w:type="dxa"/>
          </w:tcPr>
          <w:p w14:paraId="57D8C5A9" w14:textId="77777777" w:rsidR="00197896" w:rsidRPr="000441D9" w:rsidRDefault="00197896" w:rsidP="00867514">
            <w:pPr>
              <w:rPr>
                <w:rFonts w:asciiTheme="minorHAnsi" w:hAnsiTheme="minorHAnsi" w:cstheme="minorHAnsi"/>
                <w:sz w:val="16"/>
                <w:szCs w:val="16"/>
                <w:lang w:val="mk-MK"/>
              </w:rPr>
            </w:pPr>
          </w:p>
        </w:tc>
      </w:tr>
      <w:tr w:rsidR="00197896" w:rsidRPr="000441D9" w14:paraId="6757B987" w14:textId="77777777" w:rsidTr="00867514">
        <w:tc>
          <w:tcPr>
            <w:tcW w:w="1080" w:type="dxa"/>
          </w:tcPr>
          <w:p w14:paraId="1FFDF8B4" w14:textId="14080A66" w:rsidR="00197896" w:rsidRPr="000441D9" w:rsidRDefault="003C55D8" w:rsidP="003C55D8">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4.</w:t>
            </w:r>
          </w:p>
        </w:tc>
        <w:tc>
          <w:tcPr>
            <w:tcW w:w="990" w:type="dxa"/>
          </w:tcPr>
          <w:p w14:paraId="6D3ADEB7" w14:textId="77777777" w:rsidR="00197896" w:rsidRPr="000441D9" w:rsidRDefault="00197896" w:rsidP="00867514">
            <w:pPr>
              <w:jc w:val="center"/>
              <w:rPr>
                <w:rFonts w:asciiTheme="minorHAnsi" w:hAnsiTheme="minorHAnsi" w:cstheme="minorHAnsi"/>
                <w:sz w:val="16"/>
                <w:szCs w:val="16"/>
                <w:lang w:val="mk-MK"/>
              </w:rPr>
            </w:pPr>
          </w:p>
        </w:tc>
        <w:tc>
          <w:tcPr>
            <w:tcW w:w="1260" w:type="dxa"/>
          </w:tcPr>
          <w:p w14:paraId="067EFDB5" w14:textId="77777777" w:rsidR="00197896" w:rsidRPr="000441D9" w:rsidRDefault="00197896" w:rsidP="00867514">
            <w:pPr>
              <w:jc w:val="center"/>
              <w:rPr>
                <w:rFonts w:asciiTheme="minorHAnsi" w:hAnsiTheme="minorHAnsi" w:cstheme="minorHAnsi"/>
                <w:sz w:val="16"/>
                <w:szCs w:val="16"/>
                <w:lang w:val="mk-MK"/>
              </w:rPr>
            </w:pPr>
          </w:p>
        </w:tc>
        <w:tc>
          <w:tcPr>
            <w:tcW w:w="6390" w:type="dxa"/>
          </w:tcPr>
          <w:p w14:paraId="50D7B988" w14:textId="77777777" w:rsidR="00197896" w:rsidRPr="000441D9" w:rsidRDefault="00197896"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BOS</w:t>
            </w:r>
          </w:p>
        </w:tc>
        <w:tc>
          <w:tcPr>
            <w:tcW w:w="2064" w:type="dxa"/>
          </w:tcPr>
          <w:p w14:paraId="7EF579C2" w14:textId="77777777" w:rsidR="00197896" w:rsidRPr="000441D9" w:rsidRDefault="00197896" w:rsidP="00867514">
            <w:pPr>
              <w:rPr>
                <w:rFonts w:asciiTheme="minorHAnsi" w:hAnsiTheme="minorHAnsi" w:cstheme="minorHAnsi"/>
                <w:sz w:val="16"/>
                <w:szCs w:val="16"/>
                <w:lang w:val="mk-MK"/>
              </w:rPr>
            </w:pPr>
          </w:p>
        </w:tc>
        <w:tc>
          <w:tcPr>
            <w:tcW w:w="2552" w:type="dxa"/>
          </w:tcPr>
          <w:p w14:paraId="2A4D0223" w14:textId="77777777" w:rsidR="00197896" w:rsidRPr="000441D9" w:rsidRDefault="00197896" w:rsidP="00867514">
            <w:pPr>
              <w:rPr>
                <w:rFonts w:asciiTheme="minorHAnsi" w:hAnsiTheme="minorHAnsi" w:cstheme="minorHAnsi"/>
                <w:sz w:val="16"/>
                <w:szCs w:val="16"/>
                <w:lang w:val="mk-MK"/>
              </w:rPr>
            </w:pPr>
          </w:p>
        </w:tc>
      </w:tr>
      <w:tr w:rsidR="00197896" w:rsidRPr="000441D9" w14:paraId="04AAA8BE" w14:textId="77777777" w:rsidTr="00867514">
        <w:tc>
          <w:tcPr>
            <w:tcW w:w="1080" w:type="dxa"/>
          </w:tcPr>
          <w:p w14:paraId="2B754E74" w14:textId="1C38CED4" w:rsidR="00197896" w:rsidRPr="000441D9" w:rsidRDefault="003C55D8"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4.1.</w:t>
            </w:r>
          </w:p>
        </w:tc>
        <w:tc>
          <w:tcPr>
            <w:tcW w:w="990" w:type="dxa"/>
          </w:tcPr>
          <w:p w14:paraId="4E4F8CE2"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5CDCA4A6"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7A55963" w14:textId="77777777" w:rsidR="00197896" w:rsidRPr="000441D9" w:rsidRDefault="00197896" w:rsidP="00867514">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кабли/жици, прекинувачи, приклучници, детектори за заземјување, соларни кабли, двосмерно борила, итн</w:t>
            </w:r>
          </w:p>
        </w:tc>
        <w:tc>
          <w:tcPr>
            <w:tcW w:w="2064" w:type="dxa"/>
          </w:tcPr>
          <w:p w14:paraId="3D62DFB7" w14:textId="77777777" w:rsidR="00197896" w:rsidRPr="000441D9" w:rsidRDefault="00197896" w:rsidP="00867514">
            <w:pPr>
              <w:rPr>
                <w:rFonts w:asciiTheme="minorHAnsi" w:hAnsiTheme="minorHAnsi" w:cstheme="minorHAnsi"/>
                <w:sz w:val="16"/>
                <w:szCs w:val="16"/>
                <w:lang w:val="mk-MK"/>
              </w:rPr>
            </w:pPr>
          </w:p>
        </w:tc>
        <w:tc>
          <w:tcPr>
            <w:tcW w:w="2552" w:type="dxa"/>
          </w:tcPr>
          <w:p w14:paraId="152D4487" w14:textId="77777777" w:rsidR="00197896" w:rsidRPr="000441D9" w:rsidRDefault="00197896" w:rsidP="00867514">
            <w:pPr>
              <w:rPr>
                <w:rFonts w:asciiTheme="minorHAnsi" w:hAnsiTheme="minorHAnsi" w:cstheme="minorHAnsi"/>
                <w:sz w:val="16"/>
                <w:szCs w:val="16"/>
                <w:lang w:val="mk-MK"/>
              </w:rPr>
            </w:pPr>
          </w:p>
        </w:tc>
      </w:tr>
      <w:tr w:rsidR="00197896" w:rsidRPr="000441D9" w14:paraId="263871B7" w14:textId="77777777" w:rsidTr="00867514">
        <w:tc>
          <w:tcPr>
            <w:tcW w:w="1080" w:type="dxa"/>
          </w:tcPr>
          <w:p w14:paraId="22182F42" w14:textId="625C0030" w:rsidR="00197896" w:rsidRPr="000441D9" w:rsidRDefault="003C55D8" w:rsidP="003C55D8">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lastRenderedPageBreak/>
              <w:t>5.</w:t>
            </w:r>
          </w:p>
        </w:tc>
        <w:tc>
          <w:tcPr>
            <w:tcW w:w="990" w:type="dxa"/>
          </w:tcPr>
          <w:p w14:paraId="14D9AD3A" w14:textId="77777777" w:rsidR="00197896" w:rsidRPr="000441D9" w:rsidRDefault="00197896" w:rsidP="00867514">
            <w:pPr>
              <w:jc w:val="center"/>
              <w:rPr>
                <w:rFonts w:asciiTheme="minorHAnsi" w:hAnsiTheme="minorHAnsi" w:cstheme="minorHAnsi"/>
                <w:sz w:val="16"/>
                <w:szCs w:val="16"/>
                <w:lang w:val="mk-MK"/>
              </w:rPr>
            </w:pPr>
          </w:p>
        </w:tc>
        <w:tc>
          <w:tcPr>
            <w:tcW w:w="1260" w:type="dxa"/>
          </w:tcPr>
          <w:p w14:paraId="7DD75106" w14:textId="77777777" w:rsidR="00197896" w:rsidRPr="000441D9" w:rsidRDefault="00197896" w:rsidP="00867514">
            <w:pPr>
              <w:jc w:val="center"/>
              <w:rPr>
                <w:rFonts w:asciiTheme="minorHAnsi" w:hAnsiTheme="minorHAnsi" w:cstheme="minorHAnsi"/>
                <w:sz w:val="16"/>
                <w:szCs w:val="16"/>
                <w:lang w:val="mk-MK"/>
              </w:rPr>
            </w:pPr>
          </w:p>
        </w:tc>
        <w:tc>
          <w:tcPr>
            <w:tcW w:w="6390" w:type="dxa"/>
          </w:tcPr>
          <w:p w14:paraId="484C53E8"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Потпорни конструкции </w:t>
            </w:r>
          </w:p>
        </w:tc>
        <w:tc>
          <w:tcPr>
            <w:tcW w:w="2064" w:type="dxa"/>
          </w:tcPr>
          <w:p w14:paraId="333BC785" w14:textId="77777777" w:rsidR="00197896" w:rsidRPr="000441D9" w:rsidRDefault="00197896" w:rsidP="00867514">
            <w:pPr>
              <w:rPr>
                <w:rFonts w:asciiTheme="minorHAnsi" w:hAnsiTheme="minorHAnsi" w:cstheme="minorHAnsi"/>
                <w:sz w:val="16"/>
                <w:szCs w:val="16"/>
                <w:lang w:val="mk-MK"/>
              </w:rPr>
            </w:pPr>
          </w:p>
        </w:tc>
        <w:tc>
          <w:tcPr>
            <w:tcW w:w="2552" w:type="dxa"/>
          </w:tcPr>
          <w:p w14:paraId="176203CC" w14:textId="77777777" w:rsidR="00197896" w:rsidRPr="000441D9" w:rsidRDefault="00197896" w:rsidP="00867514">
            <w:pPr>
              <w:rPr>
                <w:rFonts w:asciiTheme="minorHAnsi" w:hAnsiTheme="minorHAnsi" w:cstheme="minorHAnsi"/>
                <w:sz w:val="16"/>
                <w:szCs w:val="16"/>
                <w:lang w:val="mk-MK"/>
              </w:rPr>
            </w:pPr>
          </w:p>
        </w:tc>
      </w:tr>
      <w:tr w:rsidR="00197896" w:rsidRPr="000441D9" w14:paraId="307A5DCC" w14:textId="77777777" w:rsidTr="00867514">
        <w:tc>
          <w:tcPr>
            <w:tcW w:w="1080" w:type="dxa"/>
          </w:tcPr>
          <w:p w14:paraId="5E6F53B1" w14:textId="380466AE" w:rsidR="00197896" w:rsidRPr="000441D9" w:rsidRDefault="003C55D8"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5.1.</w:t>
            </w:r>
          </w:p>
        </w:tc>
        <w:tc>
          <w:tcPr>
            <w:tcW w:w="990" w:type="dxa"/>
          </w:tcPr>
          <w:p w14:paraId="6FEAA1D0"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174E93B6"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p w14:paraId="3C857D5E" w14:textId="77777777" w:rsidR="00197896" w:rsidRPr="000441D9" w:rsidRDefault="00197896" w:rsidP="00867514">
            <w:pPr>
              <w:jc w:val="center"/>
              <w:rPr>
                <w:rFonts w:asciiTheme="minorHAnsi" w:hAnsiTheme="minorHAnsi" w:cstheme="minorHAnsi"/>
                <w:sz w:val="16"/>
                <w:szCs w:val="16"/>
                <w:lang w:val="mk-MK"/>
              </w:rPr>
            </w:pPr>
          </w:p>
        </w:tc>
        <w:tc>
          <w:tcPr>
            <w:tcW w:w="6390" w:type="dxa"/>
          </w:tcPr>
          <w:p w14:paraId="6827473A" w14:textId="77777777" w:rsidR="00197896" w:rsidRPr="000441D9" w:rsidRDefault="00197896"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Потпорни конструкции</w:t>
            </w:r>
          </w:p>
          <w:p w14:paraId="45E4723B" w14:textId="77777777" w:rsidR="00197896" w:rsidRPr="000441D9" w:rsidRDefault="00197896"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исти секции кои ќе го носат секој модул на кос кров или рамен кров  </w:t>
            </w:r>
          </w:p>
        </w:tc>
        <w:tc>
          <w:tcPr>
            <w:tcW w:w="2064" w:type="dxa"/>
          </w:tcPr>
          <w:p w14:paraId="67FF2C6E" w14:textId="77777777" w:rsidR="00197896" w:rsidRPr="000441D9" w:rsidRDefault="00197896" w:rsidP="00867514">
            <w:pPr>
              <w:rPr>
                <w:rFonts w:asciiTheme="minorHAnsi" w:hAnsiTheme="minorHAnsi" w:cstheme="minorHAnsi"/>
                <w:sz w:val="16"/>
                <w:szCs w:val="16"/>
                <w:lang w:val="mk-MK"/>
              </w:rPr>
            </w:pPr>
          </w:p>
        </w:tc>
        <w:tc>
          <w:tcPr>
            <w:tcW w:w="2552" w:type="dxa"/>
          </w:tcPr>
          <w:p w14:paraId="4358607C" w14:textId="77777777" w:rsidR="00197896" w:rsidRPr="000441D9" w:rsidRDefault="00197896" w:rsidP="00867514">
            <w:pPr>
              <w:rPr>
                <w:rFonts w:asciiTheme="minorHAnsi" w:hAnsiTheme="minorHAnsi" w:cstheme="minorHAnsi"/>
                <w:sz w:val="16"/>
                <w:szCs w:val="16"/>
                <w:lang w:val="mk-MK"/>
              </w:rPr>
            </w:pPr>
          </w:p>
        </w:tc>
      </w:tr>
      <w:tr w:rsidR="00197896" w:rsidRPr="000441D9" w14:paraId="38001EBA" w14:textId="77777777" w:rsidTr="00867514">
        <w:tc>
          <w:tcPr>
            <w:tcW w:w="1080" w:type="dxa"/>
          </w:tcPr>
          <w:p w14:paraId="616D3266" w14:textId="4103272B" w:rsidR="00197896" w:rsidRPr="000441D9" w:rsidRDefault="003C55D8" w:rsidP="003C55D8">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6.1.</w:t>
            </w:r>
          </w:p>
        </w:tc>
        <w:tc>
          <w:tcPr>
            <w:tcW w:w="990" w:type="dxa"/>
          </w:tcPr>
          <w:p w14:paraId="35336459" w14:textId="77777777" w:rsidR="00197896" w:rsidRPr="000441D9" w:rsidRDefault="00197896" w:rsidP="00867514">
            <w:pPr>
              <w:jc w:val="center"/>
              <w:rPr>
                <w:rFonts w:asciiTheme="minorHAnsi" w:hAnsiTheme="minorHAnsi" w:cstheme="minorHAnsi"/>
                <w:sz w:val="16"/>
                <w:szCs w:val="16"/>
                <w:lang w:val="mk-MK"/>
              </w:rPr>
            </w:pPr>
          </w:p>
        </w:tc>
        <w:tc>
          <w:tcPr>
            <w:tcW w:w="1260" w:type="dxa"/>
          </w:tcPr>
          <w:p w14:paraId="0F9D7663" w14:textId="77777777" w:rsidR="00197896" w:rsidRPr="000441D9" w:rsidRDefault="00197896" w:rsidP="00867514">
            <w:pPr>
              <w:jc w:val="center"/>
              <w:rPr>
                <w:rFonts w:asciiTheme="minorHAnsi" w:hAnsiTheme="minorHAnsi" w:cstheme="minorHAnsi"/>
                <w:sz w:val="16"/>
                <w:szCs w:val="16"/>
                <w:lang w:val="mk-MK"/>
              </w:rPr>
            </w:pPr>
          </w:p>
        </w:tc>
        <w:tc>
          <w:tcPr>
            <w:tcW w:w="6390" w:type="dxa"/>
          </w:tcPr>
          <w:p w14:paraId="26D37574"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2064" w:type="dxa"/>
          </w:tcPr>
          <w:p w14:paraId="194DB38B" w14:textId="77777777" w:rsidR="00197896" w:rsidRPr="000441D9" w:rsidRDefault="00197896" w:rsidP="00867514">
            <w:pPr>
              <w:rPr>
                <w:rFonts w:asciiTheme="minorHAnsi" w:hAnsiTheme="minorHAnsi" w:cstheme="minorHAnsi"/>
                <w:sz w:val="16"/>
                <w:szCs w:val="16"/>
                <w:lang w:val="mk-MK"/>
              </w:rPr>
            </w:pPr>
          </w:p>
        </w:tc>
        <w:tc>
          <w:tcPr>
            <w:tcW w:w="2552" w:type="dxa"/>
          </w:tcPr>
          <w:p w14:paraId="54ED8B26" w14:textId="77777777" w:rsidR="00197896" w:rsidRPr="000441D9" w:rsidRDefault="00197896" w:rsidP="00867514">
            <w:pPr>
              <w:rPr>
                <w:rFonts w:asciiTheme="minorHAnsi" w:hAnsiTheme="minorHAnsi" w:cstheme="minorHAnsi"/>
                <w:sz w:val="16"/>
                <w:szCs w:val="16"/>
                <w:lang w:val="mk-MK"/>
              </w:rPr>
            </w:pPr>
          </w:p>
        </w:tc>
      </w:tr>
      <w:tr w:rsidR="00197896" w:rsidRPr="000441D9" w14:paraId="415970AB" w14:textId="77777777" w:rsidTr="00867514">
        <w:tc>
          <w:tcPr>
            <w:tcW w:w="1080" w:type="dxa"/>
          </w:tcPr>
          <w:p w14:paraId="77A78AF3" w14:textId="77777777" w:rsidR="00197896" w:rsidRPr="000441D9" w:rsidRDefault="00197896" w:rsidP="00867514">
            <w:pPr>
              <w:ind w:left="252"/>
              <w:rPr>
                <w:rFonts w:asciiTheme="minorHAnsi" w:hAnsiTheme="minorHAnsi" w:cstheme="minorHAnsi"/>
                <w:b/>
                <w:color w:val="0070C0"/>
                <w:sz w:val="16"/>
                <w:szCs w:val="16"/>
                <w:lang w:val="mk-MK"/>
              </w:rPr>
            </w:pPr>
            <w:r w:rsidRPr="000441D9">
              <w:rPr>
                <w:rFonts w:asciiTheme="minorHAnsi" w:hAnsiTheme="minorHAnsi" w:cstheme="minorHAnsi"/>
                <w:b/>
                <w:color w:val="0070C0"/>
                <w:sz w:val="16"/>
                <w:szCs w:val="16"/>
                <w:lang w:val="mk-MK"/>
              </w:rPr>
              <w:t xml:space="preserve">   6.1.</w:t>
            </w:r>
          </w:p>
        </w:tc>
        <w:tc>
          <w:tcPr>
            <w:tcW w:w="990" w:type="dxa"/>
          </w:tcPr>
          <w:p w14:paraId="718A941F" w14:textId="77777777" w:rsidR="00197896" w:rsidRPr="000441D9" w:rsidRDefault="00197896" w:rsidP="00867514">
            <w:pPr>
              <w:jc w:val="center"/>
              <w:rPr>
                <w:rFonts w:asciiTheme="minorHAnsi" w:hAnsiTheme="minorHAnsi" w:cstheme="minorHAnsi"/>
                <w:color w:val="0070C0"/>
                <w:sz w:val="16"/>
                <w:szCs w:val="16"/>
                <w:lang w:val="mk-MK"/>
              </w:rPr>
            </w:pPr>
            <w:r w:rsidRPr="000441D9">
              <w:rPr>
                <w:rFonts w:asciiTheme="minorHAnsi" w:hAnsiTheme="minorHAnsi" w:cstheme="minorHAnsi"/>
                <w:color w:val="0070C0"/>
                <w:sz w:val="16"/>
                <w:szCs w:val="16"/>
                <w:lang w:val="mk-MK"/>
              </w:rPr>
              <w:t>сет.</w:t>
            </w:r>
          </w:p>
        </w:tc>
        <w:tc>
          <w:tcPr>
            <w:tcW w:w="1260" w:type="dxa"/>
          </w:tcPr>
          <w:p w14:paraId="6C614F3D"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C29B93D" w14:textId="77777777" w:rsidR="00197896" w:rsidRPr="000441D9" w:rsidRDefault="00197896" w:rsidP="00867514">
            <w:pPr>
              <w:rPr>
                <w:rFonts w:asciiTheme="minorHAnsi" w:hAnsiTheme="minorHAnsi" w:cstheme="minorHAnsi"/>
                <w:b/>
                <w:bCs/>
                <w:sz w:val="16"/>
                <w:szCs w:val="16"/>
                <w:lang w:val="mk-MK"/>
              </w:rPr>
            </w:pPr>
            <w:r w:rsidRPr="000441D9">
              <w:rPr>
                <w:rFonts w:asciiTheme="minorHAnsi" w:hAnsiTheme="minorHAnsi" w:cstheme="minorHAnsi"/>
                <w:color w:val="0432FF"/>
                <w:sz w:val="16"/>
                <w:szCs w:val="16"/>
                <w:lang w:val="mk-MK"/>
              </w:rPr>
              <w:t xml:space="preserve">ОПЦИЈА: Катодни одводници на пренапон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17B45086" w14:textId="77777777" w:rsidR="00197896" w:rsidRPr="000441D9" w:rsidRDefault="00197896" w:rsidP="00867514">
            <w:pPr>
              <w:rPr>
                <w:rFonts w:asciiTheme="minorHAnsi" w:hAnsiTheme="minorHAnsi" w:cstheme="minorHAnsi"/>
                <w:sz w:val="16"/>
                <w:szCs w:val="16"/>
                <w:lang w:val="mk-MK"/>
              </w:rPr>
            </w:pPr>
          </w:p>
        </w:tc>
        <w:tc>
          <w:tcPr>
            <w:tcW w:w="2552" w:type="dxa"/>
          </w:tcPr>
          <w:p w14:paraId="7B81E5CA" w14:textId="77777777" w:rsidR="00197896" w:rsidRPr="000441D9" w:rsidRDefault="00197896" w:rsidP="00867514">
            <w:pPr>
              <w:rPr>
                <w:rFonts w:asciiTheme="minorHAnsi" w:hAnsiTheme="minorHAnsi" w:cstheme="minorHAnsi"/>
                <w:sz w:val="16"/>
                <w:szCs w:val="16"/>
                <w:lang w:val="mk-MK"/>
              </w:rPr>
            </w:pPr>
          </w:p>
        </w:tc>
      </w:tr>
      <w:tr w:rsidR="00197896" w:rsidRPr="000441D9" w14:paraId="7908D4C8" w14:textId="77777777" w:rsidTr="00867514">
        <w:tc>
          <w:tcPr>
            <w:tcW w:w="1080" w:type="dxa"/>
          </w:tcPr>
          <w:p w14:paraId="1F441462" w14:textId="61308AFD" w:rsidR="00197896" w:rsidRPr="000441D9" w:rsidRDefault="003C55D8" w:rsidP="003C55D8">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7.</w:t>
            </w:r>
            <w:r w:rsidR="00CF1A2D" w:rsidRPr="000441D9">
              <w:rPr>
                <w:rFonts w:asciiTheme="minorHAnsi" w:hAnsiTheme="minorHAnsi" w:cstheme="minorHAnsi"/>
                <w:b/>
                <w:sz w:val="16"/>
                <w:szCs w:val="16"/>
                <w:lang w:val="mk-MK"/>
              </w:rPr>
              <w:t>-10.</w:t>
            </w:r>
          </w:p>
        </w:tc>
        <w:tc>
          <w:tcPr>
            <w:tcW w:w="990" w:type="dxa"/>
          </w:tcPr>
          <w:p w14:paraId="11CEB94A" w14:textId="77777777" w:rsidR="00197896" w:rsidRPr="000441D9" w:rsidRDefault="00197896" w:rsidP="00867514">
            <w:pPr>
              <w:jc w:val="center"/>
              <w:rPr>
                <w:rFonts w:asciiTheme="minorHAnsi" w:hAnsiTheme="minorHAnsi" w:cstheme="minorHAnsi"/>
                <w:sz w:val="16"/>
                <w:szCs w:val="16"/>
                <w:lang w:val="mk-MK"/>
              </w:rPr>
            </w:pPr>
          </w:p>
        </w:tc>
        <w:tc>
          <w:tcPr>
            <w:tcW w:w="1260" w:type="dxa"/>
          </w:tcPr>
          <w:p w14:paraId="42A6FC83" w14:textId="77777777" w:rsidR="00197896" w:rsidRPr="000441D9" w:rsidRDefault="00197896" w:rsidP="00867514">
            <w:pPr>
              <w:jc w:val="center"/>
              <w:rPr>
                <w:rFonts w:asciiTheme="minorHAnsi" w:hAnsiTheme="minorHAnsi" w:cstheme="minorHAnsi"/>
                <w:sz w:val="16"/>
                <w:szCs w:val="16"/>
                <w:lang w:val="mk-MK"/>
              </w:rPr>
            </w:pPr>
          </w:p>
        </w:tc>
        <w:tc>
          <w:tcPr>
            <w:tcW w:w="6390" w:type="dxa"/>
          </w:tcPr>
          <w:p w14:paraId="1B320303" w14:textId="77777777" w:rsidR="00197896" w:rsidRPr="000441D9" w:rsidRDefault="00197896" w:rsidP="00867514">
            <w:pPr>
              <w:rPr>
                <w:rFonts w:asciiTheme="minorHAnsi" w:hAnsiTheme="minorHAnsi" w:cstheme="minorHAnsi"/>
                <w:b/>
                <w:bCs/>
                <w:sz w:val="16"/>
                <w:szCs w:val="16"/>
                <w:lang w:val="mk-MK"/>
              </w:rPr>
            </w:pPr>
          </w:p>
        </w:tc>
        <w:tc>
          <w:tcPr>
            <w:tcW w:w="2064" w:type="dxa"/>
          </w:tcPr>
          <w:p w14:paraId="68AA4043" w14:textId="77777777" w:rsidR="00197896" w:rsidRPr="000441D9" w:rsidRDefault="00197896" w:rsidP="00867514">
            <w:pPr>
              <w:rPr>
                <w:rFonts w:asciiTheme="minorHAnsi" w:hAnsiTheme="minorHAnsi" w:cstheme="minorHAnsi"/>
                <w:sz w:val="16"/>
                <w:szCs w:val="16"/>
                <w:lang w:val="mk-MK"/>
              </w:rPr>
            </w:pPr>
          </w:p>
        </w:tc>
        <w:tc>
          <w:tcPr>
            <w:tcW w:w="2552" w:type="dxa"/>
          </w:tcPr>
          <w:p w14:paraId="667030B1" w14:textId="77777777" w:rsidR="00197896" w:rsidRPr="000441D9" w:rsidRDefault="00197896" w:rsidP="00867514">
            <w:pPr>
              <w:rPr>
                <w:rFonts w:asciiTheme="minorHAnsi" w:hAnsiTheme="minorHAnsi" w:cstheme="minorHAnsi"/>
                <w:sz w:val="16"/>
                <w:szCs w:val="16"/>
                <w:lang w:val="mk-MK"/>
              </w:rPr>
            </w:pPr>
          </w:p>
        </w:tc>
      </w:tr>
      <w:tr w:rsidR="00197896" w:rsidRPr="000441D9" w14:paraId="03B03D98" w14:textId="77777777" w:rsidTr="00867514">
        <w:tc>
          <w:tcPr>
            <w:tcW w:w="1080" w:type="dxa"/>
          </w:tcPr>
          <w:p w14:paraId="62D7FEBB" w14:textId="47B88A73" w:rsidR="00197896" w:rsidRPr="000441D9" w:rsidRDefault="003C55D8"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7.1.</w:t>
            </w:r>
          </w:p>
        </w:tc>
        <w:tc>
          <w:tcPr>
            <w:tcW w:w="990" w:type="dxa"/>
          </w:tcPr>
          <w:p w14:paraId="1354325D"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201CD8E1" w14:textId="5D12149F" w:rsidR="00197896" w:rsidRPr="000441D9" w:rsidRDefault="0013235C"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w:t>
            </w:r>
            <w:r w:rsidR="00197896" w:rsidRPr="000441D9">
              <w:rPr>
                <w:rFonts w:asciiTheme="minorHAnsi" w:hAnsiTheme="minorHAnsi" w:cstheme="minorHAnsi"/>
                <w:sz w:val="16"/>
                <w:szCs w:val="16"/>
                <w:lang w:val="mk-MK"/>
              </w:rPr>
              <w:t>0</w:t>
            </w:r>
          </w:p>
        </w:tc>
        <w:tc>
          <w:tcPr>
            <w:tcW w:w="6390" w:type="dxa"/>
          </w:tcPr>
          <w:p w14:paraId="0DB8E0F8"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Пластичен канал за монтажа на кабел 40х16мм</w:t>
            </w:r>
          </w:p>
        </w:tc>
        <w:tc>
          <w:tcPr>
            <w:tcW w:w="2064" w:type="dxa"/>
          </w:tcPr>
          <w:p w14:paraId="089B4A89" w14:textId="77777777" w:rsidR="00197896" w:rsidRPr="000441D9" w:rsidRDefault="00197896" w:rsidP="00867514">
            <w:pPr>
              <w:rPr>
                <w:rFonts w:asciiTheme="minorHAnsi" w:hAnsiTheme="minorHAnsi" w:cstheme="minorHAnsi"/>
                <w:color w:val="0432FF"/>
                <w:sz w:val="16"/>
                <w:szCs w:val="16"/>
                <w:lang w:val="mk-MK"/>
              </w:rPr>
            </w:pPr>
          </w:p>
        </w:tc>
        <w:tc>
          <w:tcPr>
            <w:tcW w:w="2552" w:type="dxa"/>
          </w:tcPr>
          <w:p w14:paraId="48872556" w14:textId="77777777" w:rsidR="00197896" w:rsidRPr="000441D9" w:rsidRDefault="00197896" w:rsidP="00867514">
            <w:pPr>
              <w:rPr>
                <w:rFonts w:asciiTheme="minorHAnsi" w:hAnsiTheme="minorHAnsi" w:cstheme="minorHAnsi"/>
                <w:color w:val="0432FF"/>
                <w:sz w:val="16"/>
                <w:szCs w:val="16"/>
                <w:lang w:val="mk-MK"/>
              </w:rPr>
            </w:pPr>
          </w:p>
        </w:tc>
      </w:tr>
      <w:tr w:rsidR="00197896" w:rsidRPr="000441D9" w14:paraId="2A2447C9" w14:textId="77777777" w:rsidTr="00867514">
        <w:tc>
          <w:tcPr>
            <w:tcW w:w="1080" w:type="dxa"/>
          </w:tcPr>
          <w:p w14:paraId="1B37B288" w14:textId="610D9D64" w:rsidR="00197896" w:rsidRPr="000441D9" w:rsidRDefault="003C55D8"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7.2.</w:t>
            </w:r>
          </w:p>
        </w:tc>
        <w:tc>
          <w:tcPr>
            <w:tcW w:w="990" w:type="dxa"/>
          </w:tcPr>
          <w:p w14:paraId="42C8DBBB"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м.</w:t>
            </w:r>
          </w:p>
        </w:tc>
        <w:tc>
          <w:tcPr>
            <w:tcW w:w="1260" w:type="dxa"/>
          </w:tcPr>
          <w:p w14:paraId="2EA263FC" w14:textId="44001140" w:rsidR="00197896" w:rsidRPr="000441D9" w:rsidRDefault="0013235C"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w:t>
            </w:r>
            <w:r w:rsidR="00197896" w:rsidRPr="000441D9">
              <w:rPr>
                <w:rFonts w:asciiTheme="minorHAnsi" w:hAnsiTheme="minorHAnsi" w:cstheme="minorHAnsi"/>
                <w:sz w:val="16"/>
                <w:szCs w:val="16"/>
                <w:lang w:val="mk-MK"/>
              </w:rPr>
              <w:t>0</w:t>
            </w:r>
          </w:p>
        </w:tc>
        <w:tc>
          <w:tcPr>
            <w:tcW w:w="6390" w:type="dxa"/>
          </w:tcPr>
          <w:p w14:paraId="26E2863A" w14:textId="77777777" w:rsidR="00197896" w:rsidRPr="000441D9" w:rsidRDefault="00197896"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5B442414" w14:textId="77777777" w:rsidR="00197896" w:rsidRPr="000441D9" w:rsidRDefault="00197896"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6028F844" w14:textId="77777777" w:rsidR="00197896" w:rsidRPr="000441D9" w:rsidRDefault="00197896" w:rsidP="00867514">
            <w:pPr>
              <w:rPr>
                <w:rFonts w:asciiTheme="minorHAnsi" w:hAnsiTheme="minorHAnsi" w:cstheme="minorHAnsi"/>
                <w:color w:val="0432FF"/>
                <w:sz w:val="16"/>
                <w:szCs w:val="16"/>
                <w:lang w:val="mk-MK"/>
              </w:rPr>
            </w:pPr>
          </w:p>
        </w:tc>
        <w:tc>
          <w:tcPr>
            <w:tcW w:w="2552" w:type="dxa"/>
          </w:tcPr>
          <w:p w14:paraId="1EC94337" w14:textId="77777777" w:rsidR="00197896" w:rsidRPr="000441D9" w:rsidRDefault="00197896" w:rsidP="00867514">
            <w:pPr>
              <w:rPr>
                <w:rFonts w:asciiTheme="minorHAnsi" w:hAnsiTheme="minorHAnsi" w:cstheme="minorHAnsi"/>
                <w:color w:val="0432FF"/>
                <w:sz w:val="16"/>
                <w:szCs w:val="16"/>
                <w:lang w:val="mk-MK"/>
              </w:rPr>
            </w:pPr>
          </w:p>
        </w:tc>
      </w:tr>
      <w:tr w:rsidR="00197896" w:rsidRPr="000441D9" w14:paraId="553925B2" w14:textId="77777777" w:rsidTr="00867514">
        <w:tc>
          <w:tcPr>
            <w:tcW w:w="1080" w:type="dxa"/>
          </w:tcPr>
          <w:p w14:paraId="4CE2A357" w14:textId="099DFF01" w:rsidR="00197896" w:rsidRPr="000441D9" w:rsidRDefault="003C55D8"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7.3.</w:t>
            </w:r>
          </w:p>
        </w:tc>
        <w:tc>
          <w:tcPr>
            <w:tcW w:w="990" w:type="dxa"/>
          </w:tcPr>
          <w:p w14:paraId="2DA118B9"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83E3C10" w14:textId="682A17EB" w:rsidR="00197896" w:rsidRPr="000441D9" w:rsidRDefault="0013235C"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2692F6E6" w14:textId="77777777" w:rsidR="00197896" w:rsidRPr="000441D9" w:rsidRDefault="00197896"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 отворот со   глетување и боење</w:t>
            </w:r>
          </w:p>
        </w:tc>
        <w:tc>
          <w:tcPr>
            <w:tcW w:w="2064" w:type="dxa"/>
          </w:tcPr>
          <w:p w14:paraId="6F169B29" w14:textId="77777777" w:rsidR="00197896" w:rsidRPr="000441D9" w:rsidRDefault="00197896" w:rsidP="00867514">
            <w:pPr>
              <w:rPr>
                <w:rFonts w:asciiTheme="minorHAnsi" w:hAnsiTheme="minorHAnsi" w:cstheme="minorHAnsi"/>
                <w:color w:val="0432FF"/>
                <w:sz w:val="16"/>
                <w:szCs w:val="16"/>
                <w:lang w:val="mk-MK"/>
              </w:rPr>
            </w:pPr>
          </w:p>
        </w:tc>
        <w:tc>
          <w:tcPr>
            <w:tcW w:w="2552" w:type="dxa"/>
          </w:tcPr>
          <w:p w14:paraId="514B6A48" w14:textId="77777777" w:rsidR="00197896" w:rsidRPr="000441D9" w:rsidRDefault="00197896" w:rsidP="00867514">
            <w:pPr>
              <w:rPr>
                <w:rFonts w:asciiTheme="minorHAnsi" w:hAnsiTheme="minorHAnsi" w:cstheme="minorHAnsi"/>
                <w:color w:val="0432FF"/>
                <w:sz w:val="16"/>
                <w:szCs w:val="16"/>
                <w:lang w:val="mk-MK"/>
              </w:rPr>
            </w:pPr>
          </w:p>
        </w:tc>
      </w:tr>
      <w:tr w:rsidR="00197896" w:rsidRPr="000441D9" w14:paraId="249B48A2" w14:textId="77777777" w:rsidTr="00867514">
        <w:tc>
          <w:tcPr>
            <w:tcW w:w="1080" w:type="dxa"/>
          </w:tcPr>
          <w:p w14:paraId="0C67F9D4" w14:textId="34796229" w:rsidR="00197896" w:rsidRPr="000441D9" w:rsidRDefault="003C55D8"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7.4.</w:t>
            </w:r>
          </w:p>
        </w:tc>
        <w:tc>
          <w:tcPr>
            <w:tcW w:w="990" w:type="dxa"/>
          </w:tcPr>
          <w:p w14:paraId="0BE7FD88"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DF5F0C5" w14:textId="77777777" w:rsidR="00197896" w:rsidRPr="000441D9" w:rsidRDefault="00197896"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F228F68" w14:textId="77777777" w:rsidR="00197896" w:rsidRPr="000441D9" w:rsidRDefault="00197896"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2064" w:type="dxa"/>
          </w:tcPr>
          <w:p w14:paraId="2BE45A74" w14:textId="77777777" w:rsidR="00197896" w:rsidRPr="000441D9" w:rsidRDefault="00197896" w:rsidP="00867514">
            <w:pPr>
              <w:rPr>
                <w:rFonts w:asciiTheme="minorHAnsi" w:hAnsiTheme="minorHAnsi" w:cstheme="minorHAnsi"/>
                <w:color w:val="0432FF"/>
                <w:sz w:val="16"/>
                <w:szCs w:val="16"/>
                <w:lang w:val="mk-MK"/>
              </w:rPr>
            </w:pPr>
          </w:p>
        </w:tc>
        <w:tc>
          <w:tcPr>
            <w:tcW w:w="2552" w:type="dxa"/>
          </w:tcPr>
          <w:p w14:paraId="726EED87" w14:textId="77777777" w:rsidR="00197896" w:rsidRPr="000441D9" w:rsidRDefault="00197896" w:rsidP="00867514">
            <w:pPr>
              <w:rPr>
                <w:rFonts w:asciiTheme="minorHAnsi" w:hAnsiTheme="minorHAnsi" w:cstheme="minorHAnsi"/>
                <w:color w:val="0432FF"/>
                <w:sz w:val="16"/>
                <w:szCs w:val="16"/>
                <w:lang w:val="mk-MK"/>
              </w:rPr>
            </w:pPr>
          </w:p>
        </w:tc>
      </w:tr>
      <w:tr w:rsidR="00137A7E" w:rsidRPr="000441D9" w14:paraId="37C75978" w14:textId="77777777" w:rsidTr="00867514">
        <w:tc>
          <w:tcPr>
            <w:tcW w:w="1080" w:type="dxa"/>
          </w:tcPr>
          <w:p w14:paraId="2AAB0C09" w14:textId="7EDBA125" w:rsidR="00137A7E" w:rsidRPr="000441D9" w:rsidRDefault="00137A7E"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8.1.</w:t>
            </w:r>
          </w:p>
        </w:tc>
        <w:tc>
          <w:tcPr>
            <w:tcW w:w="990" w:type="dxa"/>
          </w:tcPr>
          <w:p w14:paraId="7EF98776" w14:textId="693EFBA1" w:rsidR="00137A7E" w:rsidRPr="000441D9" w:rsidRDefault="00137A7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45CEC409" w14:textId="299F87D2" w:rsidR="00137A7E" w:rsidRPr="000441D9" w:rsidRDefault="00137A7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8436503" w14:textId="63104B1B" w:rsidR="00137A7E" w:rsidRPr="000441D9" w:rsidRDefault="00137A7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Набвака, транспорт и </w:t>
            </w:r>
            <w:r w:rsidR="00447CC7"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xml:space="preserve"> на SMART METAR за инсталирана моќност над 40kW вклучително и струјни трансформатори  </w:t>
            </w:r>
          </w:p>
        </w:tc>
        <w:tc>
          <w:tcPr>
            <w:tcW w:w="2064" w:type="dxa"/>
          </w:tcPr>
          <w:p w14:paraId="3C86F277" w14:textId="77777777" w:rsidR="00137A7E" w:rsidRPr="000441D9" w:rsidRDefault="00137A7E" w:rsidP="00867514">
            <w:pPr>
              <w:rPr>
                <w:rFonts w:asciiTheme="minorHAnsi" w:hAnsiTheme="minorHAnsi" w:cstheme="minorHAnsi"/>
                <w:color w:val="0432FF"/>
                <w:sz w:val="16"/>
                <w:szCs w:val="16"/>
                <w:lang w:val="mk-MK"/>
              </w:rPr>
            </w:pPr>
          </w:p>
        </w:tc>
        <w:tc>
          <w:tcPr>
            <w:tcW w:w="2552" w:type="dxa"/>
          </w:tcPr>
          <w:p w14:paraId="201098EC" w14:textId="77777777" w:rsidR="00137A7E" w:rsidRPr="000441D9" w:rsidRDefault="00137A7E" w:rsidP="00867514">
            <w:pPr>
              <w:rPr>
                <w:rFonts w:asciiTheme="minorHAnsi" w:hAnsiTheme="minorHAnsi" w:cstheme="minorHAnsi"/>
                <w:color w:val="0432FF"/>
                <w:sz w:val="16"/>
                <w:szCs w:val="16"/>
                <w:lang w:val="mk-MK"/>
              </w:rPr>
            </w:pPr>
          </w:p>
        </w:tc>
      </w:tr>
      <w:tr w:rsidR="00137A7E" w:rsidRPr="000441D9" w14:paraId="0FB2FF99" w14:textId="77777777" w:rsidTr="00867514">
        <w:tc>
          <w:tcPr>
            <w:tcW w:w="1080" w:type="dxa"/>
          </w:tcPr>
          <w:p w14:paraId="5B6C1BE3" w14:textId="213C8B1B" w:rsidR="00137A7E" w:rsidRPr="000441D9" w:rsidRDefault="00137A7E"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8.2.</w:t>
            </w:r>
          </w:p>
        </w:tc>
        <w:tc>
          <w:tcPr>
            <w:tcW w:w="990" w:type="dxa"/>
          </w:tcPr>
          <w:p w14:paraId="5D76AF66" w14:textId="61B98A09" w:rsidR="00137A7E" w:rsidRPr="000441D9" w:rsidRDefault="00137A7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D33D763" w14:textId="682A423A" w:rsidR="00137A7E" w:rsidRPr="000441D9" w:rsidRDefault="00137A7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8DACA0E" w14:textId="3A78B78D" w:rsidR="00137A7E" w:rsidRPr="000441D9" w:rsidRDefault="00137A7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Безнапонска </w:t>
            </w:r>
            <w:r w:rsidR="00447CC7" w:rsidRPr="000441D9">
              <w:rPr>
                <w:rFonts w:asciiTheme="minorHAnsi" w:hAnsiTheme="minorHAnsi" w:cstheme="minorHAnsi"/>
                <w:sz w:val="16"/>
                <w:szCs w:val="16"/>
                <w:lang w:val="mk-MK"/>
              </w:rPr>
              <w:t>состојба</w:t>
            </w:r>
            <w:r w:rsidRPr="000441D9">
              <w:rPr>
                <w:rFonts w:asciiTheme="minorHAnsi" w:hAnsiTheme="minorHAnsi" w:cstheme="minorHAnsi"/>
                <w:sz w:val="16"/>
                <w:szCs w:val="16"/>
                <w:lang w:val="mk-MK"/>
              </w:rPr>
              <w:t xml:space="preserve"> а инсталирана моќност над 40kW</w:t>
            </w:r>
          </w:p>
        </w:tc>
        <w:tc>
          <w:tcPr>
            <w:tcW w:w="2064" w:type="dxa"/>
          </w:tcPr>
          <w:p w14:paraId="3C8653CD" w14:textId="77777777" w:rsidR="00137A7E" w:rsidRPr="000441D9" w:rsidRDefault="00137A7E" w:rsidP="00867514">
            <w:pPr>
              <w:rPr>
                <w:rFonts w:asciiTheme="minorHAnsi" w:hAnsiTheme="minorHAnsi" w:cstheme="minorHAnsi"/>
                <w:color w:val="0432FF"/>
                <w:sz w:val="16"/>
                <w:szCs w:val="16"/>
                <w:lang w:val="mk-MK"/>
              </w:rPr>
            </w:pPr>
          </w:p>
        </w:tc>
        <w:tc>
          <w:tcPr>
            <w:tcW w:w="2552" w:type="dxa"/>
          </w:tcPr>
          <w:p w14:paraId="0849BBB7" w14:textId="77777777" w:rsidR="00137A7E" w:rsidRPr="000441D9" w:rsidRDefault="00137A7E" w:rsidP="00867514">
            <w:pPr>
              <w:rPr>
                <w:rFonts w:asciiTheme="minorHAnsi" w:hAnsiTheme="minorHAnsi" w:cstheme="minorHAnsi"/>
                <w:color w:val="0432FF"/>
                <w:sz w:val="16"/>
                <w:szCs w:val="16"/>
                <w:lang w:val="mk-MK"/>
              </w:rPr>
            </w:pPr>
          </w:p>
        </w:tc>
      </w:tr>
      <w:tr w:rsidR="00395790" w:rsidRPr="000441D9" w14:paraId="0B123BA5" w14:textId="77777777" w:rsidTr="00867514">
        <w:tc>
          <w:tcPr>
            <w:tcW w:w="1080" w:type="dxa"/>
          </w:tcPr>
          <w:p w14:paraId="63C28F9C" w14:textId="6CF724F5" w:rsidR="00395790" w:rsidRPr="000441D9" w:rsidRDefault="00137A7E" w:rsidP="003C55D8">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w:t>
            </w:r>
            <w:r w:rsidR="00395790" w:rsidRPr="000441D9">
              <w:rPr>
                <w:rFonts w:asciiTheme="minorHAnsi" w:hAnsiTheme="minorHAnsi" w:cstheme="minorHAnsi"/>
                <w:b/>
                <w:sz w:val="16"/>
                <w:szCs w:val="16"/>
                <w:lang w:val="mk-MK"/>
              </w:rPr>
              <w:t>.1.</w:t>
            </w:r>
          </w:p>
        </w:tc>
        <w:tc>
          <w:tcPr>
            <w:tcW w:w="990" w:type="dxa"/>
          </w:tcPr>
          <w:p w14:paraId="3A0C4C75" w14:textId="4FEC0A08" w:rsidR="00395790" w:rsidRPr="000441D9" w:rsidRDefault="00395790"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04DDF6DB" w14:textId="018EEF0A" w:rsidR="00395790" w:rsidRPr="000441D9" w:rsidRDefault="00395790"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D33F8E7"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na LED SMART  телевизор 43"(108 см) Со следните технички карактеристики</w:t>
            </w:r>
          </w:p>
          <w:p w14:paraId="3DE0777B"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Резолуција:1.920 x 1.080</w:t>
            </w:r>
          </w:p>
          <w:p w14:paraId="6754810C"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 HLG</w:t>
            </w:r>
          </w:p>
          <w:p w14:paraId="2FE7A19F"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643018B1"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24302687"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w:t>
            </w:r>
          </w:p>
          <w:p w14:paraId="6642D5EB"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HLG (Hybrid Log Gamma)</w:t>
            </w:r>
          </w:p>
          <w:p w14:paraId="2D158026"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SimplyShare</w:t>
            </w:r>
          </w:p>
          <w:p w14:paraId="2CE1FB3C"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Звучник:16W RMS</w:t>
            </w:r>
          </w:p>
          <w:p w14:paraId="747006EF"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Clear Sound</w:t>
            </w:r>
          </w:p>
          <w:p w14:paraId="08C6EC60"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Dolby Atmos</w:t>
            </w:r>
          </w:p>
          <w:p w14:paraId="5266C191"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Alexa, Google Assistant</w:t>
            </w:r>
          </w:p>
          <w:p w14:paraId="4B1CB556"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Конекција:</w:t>
            </w:r>
          </w:p>
          <w:p w14:paraId="27658008"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7BED79EF"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2 x USB</w:t>
            </w:r>
          </w:p>
          <w:p w14:paraId="606BCD85"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Digital Audio излез (Optical)</w:t>
            </w:r>
          </w:p>
          <w:p w14:paraId="22B83F5C"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RF In (Terrestrial / Cable/ Satellite влез)</w:t>
            </w:r>
          </w:p>
          <w:p w14:paraId="1163704F"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3.5mm Headphone jack</w:t>
            </w:r>
          </w:p>
          <w:p w14:paraId="2ED84FE8"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CI+ Card Slot</w:t>
            </w:r>
          </w:p>
          <w:p w14:paraId="3B7E3C84" w14:textId="77777777"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5253D493" w14:textId="74E4677F"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WiFi вградено</w:t>
            </w:r>
          </w:p>
        </w:tc>
        <w:tc>
          <w:tcPr>
            <w:tcW w:w="2064" w:type="dxa"/>
          </w:tcPr>
          <w:p w14:paraId="750EDAE6" w14:textId="77777777" w:rsidR="00395790" w:rsidRPr="000441D9" w:rsidRDefault="00395790" w:rsidP="00867514">
            <w:pPr>
              <w:rPr>
                <w:rFonts w:asciiTheme="minorHAnsi" w:hAnsiTheme="minorHAnsi" w:cstheme="minorHAnsi"/>
                <w:color w:val="0432FF"/>
                <w:sz w:val="16"/>
                <w:szCs w:val="16"/>
                <w:lang w:val="mk-MK"/>
              </w:rPr>
            </w:pPr>
          </w:p>
        </w:tc>
        <w:tc>
          <w:tcPr>
            <w:tcW w:w="2552" w:type="dxa"/>
          </w:tcPr>
          <w:p w14:paraId="55F09F0B" w14:textId="77777777" w:rsidR="00395790" w:rsidRPr="000441D9" w:rsidRDefault="00395790" w:rsidP="00867514">
            <w:pPr>
              <w:rPr>
                <w:rFonts w:asciiTheme="minorHAnsi" w:hAnsiTheme="minorHAnsi" w:cstheme="minorHAnsi"/>
                <w:color w:val="0432FF"/>
                <w:sz w:val="16"/>
                <w:szCs w:val="16"/>
                <w:lang w:val="mk-MK"/>
              </w:rPr>
            </w:pPr>
          </w:p>
        </w:tc>
      </w:tr>
      <w:tr w:rsidR="00395790" w:rsidRPr="000441D9" w14:paraId="1EF9753C" w14:textId="77777777" w:rsidTr="00867514">
        <w:tc>
          <w:tcPr>
            <w:tcW w:w="1080" w:type="dxa"/>
          </w:tcPr>
          <w:p w14:paraId="702EDA57" w14:textId="38EB503F" w:rsidR="00395790" w:rsidRPr="000441D9" w:rsidRDefault="00137A7E" w:rsidP="00395790">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w:t>
            </w:r>
            <w:r w:rsidR="00395790" w:rsidRPr="000441D9">
              <w:rPr>
                <w:rFonts w:asciiTheme="minorHAnsi" w:hAnsiTheme="minorHAnsi" w:cstheme="minorHAnsi"/>
                <w:b/>
                <w:sz w:val="16"/>
                <w:szCs w:val="16"/>
                <w:lang w:val="mk-MK"/>
              </w:rPr>
              <w:t>.2.</w:t>
            </w:r>
          </w:p>
        </w:tc>
        <w:tc>
          <w:tcPr>
            <w:tcW w:w="990" w:type="dxa"/>
          </w:tcPr>
          <w:p w14:paraId="507B306B" w14:textId="2BFF6FA3" w:rsidR="00395790" w:rsidRPr="000441D9" w:rsidRDefault="00137A7E" w:rsidP="00395790">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w:t>
            </w:r>
            <w:r w:rsidR="00395790" w:rsidRPr="000441D9">
              <w:rPr>
                <w:rFonts w:asciiTheme="minorHAnsi" w:hAnsiTheme="minorHAnsi" w:cstheme="minorHAnsi"/>
                <w:sz w:val="16"/>
                <w:szCs w:val="16"/>
                <w:lang w:val="mk-MK"/>
              </w:rPr>
              <w:t>ар.</w:t>
            </w:r>
          </w:p>
        </w:tc>
        <w:tc>
          <w:tcPr>
            <w:tcW w:w="1260" w:type="dxa"/>
          </w:tcPr>
          <w:p w14:paraId="20FD599B" w14:textId="6375038F" w:rsidR="00395790" w:rsidRPr="000441D9" w:rsidRDefault="00395790" w:rsidP="00395790">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26355E4" w14:textId="7CFB4E9C" w:rsidR="00395790" w:rsidRPr="000441D9" w:rsidRDefault="00395790"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држач за понудениот телевизор  (со дистанца од носечкиот ѕид)</w:t>
            </w:r>
          </w:p>
        </w:tc>
        <w:tc>
          <w:tcPr>
            <w:tcW w:w="2064" w:type="dxa"/>
          </w:tcPr>
          <w:p w14:paraId="27E2E9B7" w14:textId="77777777" w:rsidR="00395790" w:rsidRPr="000441D9" w:rsidRDefault="00395790" w:rsidP="00395790">
            <w:pPr>
              <w:rPr>
                <w:rFonts w:asciiTheme="minorHAnsi" w:hAnsiTheme="minorHAnsi" w:cstheme="minorHAnsi"/>
                <w:color w:val="0432FF"/>
                <w:sz w:val="16"/>
                <w:szCs w:val="16"/>
                <w:lang w:val="mk-MK"/>
              </w:rPr>
            </w:pPr>
          </w:p>
        </w:tc>
        <w:tc>
          <w:tcPr>
            <w:tcW w:w="2552" w:type="dxa"/>
          </w:tcPr>
          <w:p w14:paraId="472CDBCF" w14:textId="77777777" w:rsidR="00395790" w:rsidRPr="000441D9" w:rsidRDefault="00395790" w:rsidP="00395790">
            <w:pPr>
              <w:rPr>
                <w:rFonts w:asciiTheme="minorHAnsi" w:hAnsiTheme="minorHAnsi" w:cstheme="minorHAnsi"/>
                <w:color w:val="0432FF"/>
                <w:sz w:val="16"/>
                <w:szCs w:val="16"/>
                <w:lang w:val="mk-MK"/>
              </w:rPr>
            </w:pPr>
          </w:p>
        </w:tc>
      </w:tr>
      <w:tr w:rsidR="0013235C" w:rsidRPr="000441D9" w14:paraId="53734540" w14:textId="77777777" w:rsidTr="00867514">
        <w:tc>
          <w:tcPr>
            <w:tcW w:w="1080" w:type="dxa"/>
          </w:tcPr>
          <w:p w14:paraId="515986B5" w14:textId="60699770" w:rsidR="0013235C" w:rsidRPr="000441D9" w:rsidRDefault="0013235C" w:rsidP="00395790">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9.3.</w:t>
            </w:r>
          </w:p>
        </w:tc>
        <w:tc>
          <w:tcPr>
            <w:tcW w:w="990" w:type="dxa"/>
          </w:tcPr>
          <w:p w14:paraId="7291BAC6" w14:textId="0F539814" w:rsidR="0013235C" w:rsidRPr="000441D9" w:rsidRDefault="0013235C" w:rsidP="00395790">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BB722C8" w14:textId="14FDEA5F" w:rsidR="0013235C" w:rsidRPr="000441D9" w:rsidRDefault="0013235C" w:rsidP="00395790">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BBE3F61" w14:textId="5C9CED90" w:rsidR="0013235C" w:rsidRPr="000441D9" w:rsidRDefault="0013235C" w:rsidP="00395790">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HDMI кабел 5.0м</w:t>
            </w:r>
          </w:p>
        </w:tc>
        <w:tc>
          <w:tcPr>
            <w:tcW w:w="2064" w:type="dxa"/>
          </w:tcPr>
          <w:p w14:paraId="6C923537" w14:textId="77777777" w:rsidR="0013235C" w:rsidRPr="000441D9" w:rsidRDefault="0013235C" w:rsidP="00395790">
            <w:pPr>
              <w:rPr>
                <w:rFonts w:asciiTheme="minorHAnsi" w:hAnsiTheme="minorHAnsi" w:cstheme="minorHAnsi"/>
                <w:color w:val="0432FF"/>
                <w:sz w:val="16"/>
                <w:szCs w:val="16"/>
                <w:lang w:val="mk-MK"/>
              </w:rPr>
            </w:pPr>
          </w:p>
        </w:tc>
        <w:tc>
          <w:tcPr>
            <w:tcW w:w="2552" w:type="dxa"/>
          </w:tcPr>
          <w:p w14:paraId="40107C09" w14:textId="77777777" w:rsidR="0013235C" w:rsidRPr="000441D9" w:rsidRDefault="0013235C" w:rsidP="00395790">
            <w:pPr>
              <w:rPr>
                <w:rFonts w:asciiTheme="minorHAnsi" w:hAnsiTheme="minorHAnsi" w:cstheme="minorHAnsi"/>
                <w:color w:val="0432FF"/>
                <w:sz w:val="16"/>
                <w:szCs w:val="16"/>
                <w:lang w:val="mk-MK"/>
              </w:rPr>
            </w:pPr>
          </w:p>
        </w:tc>
      </w:tr>
      <w:tr w:rsidR="0013235C" w:rsidRPr="000441D9" w14:paraId="6B746FCF" w14:textId="77777777" w:rsidTr="00867514">
        <w:tc>
          <w:tcPr>
            <w:tcW w:w="1080" w:type="dxa"/>
          </w:tcPr>
          <w:p w14:paraId="4131EA5F" w14:textId="403A7506"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9.4.</w:t>
            </w:r>
          </w:p>
        </w:tc>
        <w:tc>
          <w:tcPr>
            <w:tcW w:w="990" w:type="dxa"/>
          </w:tcPr>
          <w:p w14:paraId="32F91F66" w14:textId="1F2B9CB0"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1A365137" w14:textId="4FCE4D5A"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30D6778F" w14:textId="35262EFB"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NYM-J-3x2,5mm2</w:t>
            </w:r>
          </w:p>
        </w:tc>
        <w:tc>
          <w:tcPr>
            <w:tcW w:w="2064" w:type="dxa"/>
          </w:tcPr>
          <w:p w14:paraId="2EB574DA"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0250A91D"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205FBCC5" w14:textId="77777777" w:rsidTr="00867514">
        <w:tc>
          <w:tcPr>
            <w:tcW w:w="1080" w:type="dxa"/>
          </w:tcPr>
          <w:p w14:paraId="1239C4FE" w14:textId="4A086822"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lastRenderedPageBreak/>
              <w:t>9.5</w:t>
            </w:r>
          </w:p>
        </w:tc>
        <w:tc>
          <w:tcPr>
            <w:tcW w:w="990" w:type="dxa"/>
          </w:tcPr>
          <w:p w14:paraId="4D47095B" w14:textId="6726E181"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393ED408" w14:textId="66155FE0"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35EA982A" w14:textId="77777777"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Набавка, транспорт и монтажа на </w:t>
            </w:r>
          </w:p>
          <w:p w14:paraId="3A5906EE" w14:textId="03DC6352"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Пластичен канал 9.7.за монтажа на кабел 25х25мм</w:t>
            </w:r>
          </w:p>
        </w:tc>
        <w:tc>
          <w:tcPr>
            <w:tcW w:w="2064" w:type="dxa"/>
          </w:tcPr>
          <w:p w14:paraId="046BB201"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3298862A"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3F8CB0BB" w14:textId="77777777" w:rsidTr="00867514">
        <w:tc>
          <w:tcPr>
            <w:tcW w:w="1080" w:type="dxa"/>
          </w:tcPr>
          <w:p w14:paraId="4688B169" w14:textId="0C804497"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9.6.</w:t>
            </w:r>
          </w:p>
        </w:tc>
        <w:tc>
          <w:tcPr>
            <w:tcW w:w="990" w:type="dxa"/>
          </w:tcPr>
          <w:p w14:paraId="050AEB74" w14:textId="49B3BC82"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0EF7809C" w14:textId="6C14ED57"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80D8E61" w14:textId="0B8F95EC"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двојна  Шуко монофазна приклучница 230V,16A, 50Hz OG</w:t>
            </w:r>
          </w:p>
        </w:tc>
        <w:tc>
          <w:tcPr>
            <w:tcW w:w="2064" w:type="dxa"/>
          </w:tcPr>
          <w:p w14:paraId="4B1BF16F"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0A0A1322"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1A14F08D" w14:textId="77777777" w:rsidTr="00867514">
        <w:tc>
          <w:tcPr>
            <w:tcW w:w="1080" w:type="dxa"/>
          </w:tcPr>
          <w:p w14:paraId="6B302B9D" w14:textId="1C3E7331"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9.7.</w:t>
            </w:r>
          </w:p>
        </w:tc>
        <w:tc>
          <w:tcPr>
            <w:tcW w:w="990" w:type="dxa"/>
          </w:tcPr>
          <w:p w14:paraId="320621F8" w14:textId="747BA709"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3051EB5B" w14:textId="56591766"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724C966B" w14:textId="77777777"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w:t>
            </w:r>
          </w:p>
          <w:p w14:paraId="51BEC7BE" w14:textId="7F3372FD"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отворот со глетување и боење</w:t>
            </w:r>
          </w:p>
        </w:tc>
        <w:tc>
          <w:tcPr>
            <w:tcW w:w="2064" w:type="dxa"/>
          </w:tcPr>
          <w:p w14:paraId="1F019B04"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1BA4BDE0"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0CAEA19B" w14:textId="77777777" w:rsidTr="00867514">
        <w:tc>
          <w:tcPr>
            <w:tcW w:w="1080" w:type="dxa"/>
          </w:tcPr>
          <w:p w14:paraId="57E36279" w14:textId="29D635E7"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9.8.</w:t>
            </w:r>
          </w:p>
        </w:tc>
        <w:tc>
          <w:tcPr>
            <w:tcW w:w="990" w:type="dxa"/>
          </w:tcPr>
          <w:p w14:paraId="49459067" w14:textId="46C40A77"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0CC18E19" w14:textId="32E38C35"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CD5E935" w14:textId="77777777"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w:t>
            </w:r>
          </w:p>
          <w:p w14:paraId="7874FDEA" w14:textId="45607902"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мм во отворот и корекција околу отворот со глетување и боење</w:t>
            </w:r>
          </w:p>
        </w:tc>
        <w:tc>
          <w:tcPr>
            <w:tcW w:w="2064" w:type="dxa"/>
          </w:tcPr>
          <w:p w14:paraId="3B3DF9FC"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53AC1BAD"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19FA22D6" w14:textId="77777777" w:rsidTr="00867514">
        <w:tc>
          <w:tcPr>
            <w:tcW w:w="1080" w:type="dxa"/>
          </w:tcPr>
          <w:p w14:paraId="529CA036" w14:textId="393C2FB0"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9.9</w:t>
            </w:r>
          </w:p>
        </w:tc>
        <w:tc>
          <w:tcPr>
            <w:tcW w:w="990" w:type="dxa"/>
          </w:tcPr>
          <w:p w14:paraId="5DBB0F5B" w14:textId="2D5A5414"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6C490ACB" w14:textId="3DF0B4E9"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74ED9733" w14:textId="77777777"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49300DCC" w14:textId="59CE7517"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538E3548"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119EF3C2"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7EBB9C1D" w14:textId="77777777" w:rsidTr="00867514">
        <w:tc>
          <w:tcPr>
            <w:tcW w:w="1080" w:type="dxa"/>
          </w:tcPr>
          <w:p w14:paraId="292B7289" w14:textId="7515C280"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10.1</w:t>
            </w:r>
          </w:p>
        </w:tc>
        <w:tc>
          <w:tcPr>
            <w:tcW w:w="990" w:type="dxa"/>
          </w:tcPr>
          <w:p w14:paraId="02D5A95F" w14:textId="1E44DB70"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9CF4C72" w14:textId="7BA61F37"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0B48E55" w14:textId="0F3C32A4"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Безнапонска </w:t>
            </w:r>
            <w:r w:rsidR="00447CC7" w:rsidRPr="000441D9">
              <w:rPr>
                <w:rFonts w:asciiTheme="minorHAnsi" w:hAnsiTheme="minorHAnsi" w:cstheme="minorHAnsi"/>
                <w:color w:val="000000"/>
                <w:sz w:val="16"/>
                <w:szCs w:val="16"/>
                <w:lang w:val="mk-MK"/>
              </w:rPr>
              <w:t>состојба</w:t>
            </w:r>
            <w:r w:rsidRPr="000441D9">
              <w:rPr>
                <w:rFonts w:asciiTheme="minorHAnsi" w:hAnsiTheme="minorHAnsi" w:cstheme="minorHAnsi"/>
                <w:color w:val="000000"/>
                <w:sz w:val="16"/>
                <w:szCs w:val="16"/>
                <w:lang w:val="mk-MK"/>
              </w:rPr>
              <w:t xml:space="preserve"> а инсталирана моќност над 40kW</w:t>
            </w:r>
          </w:p>
        </w:tc>
        <w:tc>
          <w:tcPr>
            <w:tcW w:w="2064" w:type="dxa"/>
          </w:tcPr>
          <w:p w14:paraId="29C4FFFD"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059D4DBA"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7736CF4B" w14:textId="77777777" w:rsidTr="00867514">
        <w:tc>
          <w:tcPr>
            <w:tcW w:w="1080" w:type="dxa"/>
          </w:tcPr>
          <w:p w14:paraId="68BF9517" w14:textId="49FDD6A6"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10.2</w:t>
            </w:r>
          </w:p>
        </w:tc>
        <w:tc>
          <w:tcPr>
            <w:tcW w:w="990" w:type="dxa"/>
          </w:tcPr>
          <w:p w14:paraId="18C78147" w14:textId="52A30B2A"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38B7462D" w14:textId="2F0877BE"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A0C0DD4" w14:textId="37DA9A88"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Деинсталација на вградена РО табла со Броило за регистрација на </w:t>
            </w:r>
            <w:r w:rsidR="00447CC7" w:rsidRPr="000441D9">
              <w:rPr>
                <w:rFonts w:asciiTheme="minorHAnsi" w:hAnsiTheme="minorHAnsi" w:cstheme="minorHAnsi"/>
                <w:color w:val="000000"/>
                <w:sz w:val="16"/>
                <w:szCs w:val="16"/>
                <w:lang w:val="mk-MK"/>
              </w:rPr>
              <w:t>потрошена</w:t>
            </w:r>
            <w:r w:rsidRPr="000441D9">
              <w:rPr>
                <w:rFonts w:asciiTheme="minorHAnsi" w:hAnsiTheme="minorHAnsi" w:cstheme="minorHAnsi"/>
                <w:color w:val="000000"/>
                <w:sz w:val="16"/>
                <w:szCs w:val="16"/>
                <w:lang w:val="mk-MK"/>
              </w:rPr>
              <w:t xml:space="preserve"> електрична енергија</w:t>
            </w:r>
          </w:p>
        </w:tc>
        <w:tc>
          <w:tcPr>
            <w:tcW w:w="2064" w:type="dxa"/>
          </w:tcPr>
          <w:p w14:paraId="6B7B63EA"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77B50968"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245F8C58" w14:textId="77777777" w:rsidTr="00867514">
        <w:tc>
          <w:tcPr>
            <w:tcW w:w="1080" w:type="dxa"/>
          </w:tcPr>
          <w:p w14:paraId="6EF18B22" w14:textId="2D83E778"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10.3</w:t>
            </w:r>
          </w:p>
        </w:tc>
        <w:tc>
          <w:tcPr>
            <w:tcW w:w="990" w:type="dxa"/>
          </w:tcPr>
          <w:p w14:paraId="43738186" w14:textId="53F01BEE"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413CDA5B" w14:textId="72E68A1D"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691A561" w14:textId="0725D08A"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Изработка на техничко решение за новиот РО  вклучително - Еднополна шема</w:t>
            </w:r>
          </w:p>
        </w:tc>
        <w:tc>
          <w:tcPr>
            <w:tcW w:w="2064" w:type="dxa"/>
          </w:tcPr>
          <w:p w14:paraId="2C826FA7"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23022559"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1237AB8C" w14:textId="77777777" w:rsidTr="00867514">
        <w:tc>
          <w:tcPr>
            <w:tcW w:w="1080" w:type="dxa"/>
          </w:tcPr>
          <w:p w14:paraId="2CB34E54" w14:textId="0272173F"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10.4</w:t>
            </w:r>
          </w:p>
        </w:tc>
        <w:tc>
          <w:tcPr>
            <w:tcW w:w="990" w:type="dxa"/>
          </w:tcPr>
          <w:p w14:paraId="75D0BE1C" w14:textId="3D6C52DA"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641A30F4" w14:textId="114D6F6D"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10AC808" w14:textId="77777777"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Набавка и, транспорт и поставување на  </w:t>
            </w:r>
          </w:p>
          <w:p w14:paraId="15A8907C" w14:textId="77777777"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Стански модуларен ормар 2х12 изработен од</w:t>
            </w:r>
          </w:p>
          <w:p w14:paraId="7EBB93A6" w14:textId="77777777"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поликарбонат со следната вградена опрема:</w:t>
            </w:r>
          </w:p>
          <w:p w14:paraId="7D1C5241" w14:textId="77777777"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фид склопка 40/0.3А, 3P+N (x1 парче)</w:t>
            </w:r>
          </w:p>
          <w:p w14:paraId="428C9574" w14:textId="77777777"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автоматски осигурувач B10A, 1p (x16 парчиња)</w:t>
            </w:r>
          </w:p>
          <w:p w14:paraId="264E5723" w14:textId="77777777"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автоматски осигурувач B16A, 1p (x16 парчиња)</w:t>
            </w:r>
          </w:p>
          <w:p w14:paraId="2671A4F2" w14:textId="281F514F"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автоматски осигурувач B20A, 1p (x4 парче)</w:t>
            </w:r>
          </w:p>
          <w:p w14:paraId="170EA1A8" w14:textId="757A9981"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Диференцијална струјна заштитна склопка 25A/0,03A, 4p </w:t>
            </w:r>
          </w:p>
          <w:p w14:paraId="275C5DCF" w14:textId="77777777"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Гребенест прекинувач, 40А, 3p, 0-1</w:t>
            </w:r>
          </w:p>
          <w:p w14:paraId="70D19979" w14:textId="1D879562"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собирници за нултиот и заштитниот проводник</w:t>
            </w:r>
          </w:p>
          <w:p w14:paraId="33F9B4B0" w14:textId="77777777" w:rsidR="0013235C" w:rsidRPr="000441D9" w:rsidRDefault="0013235C" w:rsidP="0013235C">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бакарна шина чешел 1П изолирана 63А</w:t>
            </w:r>
          </w:p>
          <w:p w14:paraId="5BD4F959" w14:textId="0D9595FD"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ситен монтажен материјал</w:t>
            </w:r>
          </w:p>
        </w:tc>
        <w:tc>
          <w:tcPr>
            <w:tcW w:w="2064" w:type="dxa"/>
          </w:tcPr>
          <w:p w14:paraId="146EBD13"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77585166"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330F2C98" w14:textId="77777777" w:rsidTr="00867514">
        <w:tc>
          <w:tcPr>
            <w:tcW w:w="1080" w:type="dxa"/>
          </w:tcPr>
          <w:p w14:paraId="5F8CE5C1" w14:textId="67731A5A"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10.5</w:t>
            </w:r>
          </w:p>
        </w:tc>
        <w:tc>
          <w:tcPr>
            <w:tcW w:w="990" w:type="dxa"/>
          </w:tcPr>
          <w:p w14:paraId="3B571406" w14:textId="7FB3436B"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6A80E23" w14:textId="62B869DC"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8331407" w14:textId="05613367"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Поврзување на постоечката електрична инсталација со новиот РО со сиот потребен материјал</w:t>
            </w:r>
          </w:p>
        </w:tc>
        <w:tc>
          <w:tcPr>
            <w:tcW w:w="2064" w:type="dxa"/>
          </w:tcPr>
          <w:p w14:paraId="6A943D09"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53F68312"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71472981" w14:textId="77777777" w:rsidTr="00867514">
        <w:tc>
          <w:tcPr>
            <w:tcW w:w="1080" w:type="dxa"/>
          </w:tcPr>
          <w:p w14:paraId="24BEF76E" w14:textId="7EA3823E"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10.6.</w:t>
            </w:r>
          </w:p>
        </w:tc>
        <w:tc>
          <w:tcPr>
            <w:tcW w:w="990" w:type="dxa"/>
          </w:tcPr>
          <w:p w14:paraId="4D2705EF" w14:textId="1B2E51FD"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6D1B8CE5" w14:textId="57C1FEC7"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4F91CAF" w14:textId="1B9610C5"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Мерење на заземјувањето т.е отпорот на заземјување  и издавање на атест на овластена фирма</w:t>
            </w:r>
          </w:p>
        </w:tc>
        <w:tc>
          <w:tcPr>
            <w:tcW w:w="2064" w:type="dxa"/>
          </w:tcPr>
          <w:p w14:paraId="73CE4A33"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4C01848E"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11D6179E" w14:textId="77777777" w:rsidTr="00867514">
        <w:tc>
          <w:tcPr>
            <w:tcW w:w="1080" w:type="dxa"/>
          </w:tcPr>
          <w:p w14:paraId="40D8681D" w14:textId="6502F3F6" w:rsidR="0013235C" w:rsidRPr="000441D9" w:rsidRDefault="0013235C" w:rsidP="0013235C">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10.7.</w:t>
            </w:r>
          </w:p>
        </w:tc>
        <w:tc>
          <w:tcPr>
            <w:tcW w:w="990" w:type="dxa"/>
          </w:tcPr>
          <w:p w14:paraId="491EEF6F" w14:textId="5B0C22F6"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42D4596E" w14:textId="4857FAAC" w:rsidR="0013235C" w:rsidRPr="000441D9" w:rsidRDefault="0013235C" w:rsidP="0013235C">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7779E36" w14:textId="06F515CF" w:rsidR="0013235C" w:rsidRPr="000441D9" w:rsidRDefault="0013235C" w:rsidP="0013235C">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Издавање на атест за исправност на инсталацијата</w:t>
            </w:r>
          </w:p>
        </w:tc>
        <w:tc>
          <w:tcPr>
            <w:tcW w:w="2064" w:type="dxa"/>
          </w:tcPr>
          <w:p w14:paraId="72FD61DE" w14:textId="77777777" w:rsidR="0013235C" w:rsidRPr="000441D9" w:rsidRDefault="0013235C" w:rsidP="0013235C">
            <w:pPr>
              <w:rPr>
                <w:rFonts w:asciiTheme="minorHAnsi" w:hAnsiTheme="minorHAnsi" w:cstheme="minorHAnsi"/>
                <w:color w:val="0432FF"/>
                <w:sz w:val="16"/>
                <w:szCs w:val="16"/>
                <w:lang w:val="mk-MK"/>
              </w:rPr>
            </w:pPr>
          </w:p>
        </w:tc>
        <w:tc>
          <w:tcPr>
            <w:tcW w:w="2552" w:type="dxa"/>
          </w:tcPr>
          <w:p w14:paraId="7DA08332" w14:textId="77777777" w:rsidR="0013235C" w:rsidRPr="000441D9" w:rsidRDefault="0013235C" w:rsidP="0013235C">
            <w:pPr>
              <w:rPr>
                <w:rFonts w:asciiTheme="minorHAnsi" w:hAnsiTheme="minorHAnsi" w:cstheme="minorHAnsi"/>
                <w:color w:val="0432FF"/>
                <w:sz w:val="16"/>
                <w:szCs w:val="16"/>
                <w:lang w:val="mk-MK"/>
              </w:rPr>
            </w:pPr>
          </w:p>
        </w:tc>
      </w:tr>
      <w:tr w:rsidR="0013235C" w:rsidRPr="000441D9" w14:paraId="1AF1833C" w14:textId="77777777" w:rsidTr="00CF1A2D">
        <w:trPr>
          <w:trHeight w:val="264"/>
        </w:trPr>
        <w:tc>
          <w:tcPr>
            <w:tcW w:w="1080" w:type="dxa"/>
          </w:tcPr>
          <w:p w14:paraId="743E3A9A" w14:textId="77777777" w:rsidR="0013235C" w:rsidRPr="000441D9" w:rsidRDefault="0013235C" w:rsidP="0013235C">
            <w:pPr>
              <w:rPr>
                <w:rFonts w:asciiTheme="minorHAnsi" w:hAnsiTheme="minorHAnsi" w:cstheme="minorHAnsi"/>
                <w:b/>
                <w:sz w:val="16"/>
                <w:szCs w:val="16"/>
                <w:lang w:val="mk-MK"/>
              </w:rPr>
            </w:pPr>
          </w:p>
        </w:tc>
        <w:tc>
          <w:tcPr>
            <w:tcW w:w="990" w:type="dxa"/>
          </w:tcPr>
          <w:p w14:paraId="125B184A" w14:textId="77777777" w:rsidR="0013235C" w:rsidRPr="000441D9" w:rsidRDefault="0013235C" w:rsidP="0013235C">
            <w:pPr>
              <w:jc w:val="center"/>
              <w:rPr>
                <w:rFonts w:asciiTheme="minorHAnsi" w:hAnsiTheme="minorHAnsi" w:cstheme="minorHAnsi"/>
                <w:sz w:val="16"/>
                <w:szCs w:val="16"/>
                <w:lang w:val="mk-MK"/>
              </w:rPr>
            </w:pPr>
          </w:p>
        </w:tc>
        <w:tc>
          <w:tcPr>
            <w:tcW w:w="1260" w:type="dxa"/>
          </w:tcPr>
          <w:p w14:paraId="4BBF898D" w14:textId="77777777" w:rsidR="0013235C" w:rsidRPr="000441D9" w:rsidRDefault="0013235C" w:rsidP="0013235C">
            <w:pPr>
              <w:jc w:val="center"/>
              <w:rPr>
                <w:rFonts w:asciiTheme="minorHAnsi" w:hAnsiTheme="minorHAnsi" w:cstheme="minorHAnsi"/>
                <w:sz w:val="16"/>
                <w:szCs w:val="16"/>
                <w:lang w:val="mk-MK"/>
              </w:rPr>
            </w:pPr>
          </w:p>
        </w:tc>
        <w:tc>
          <w:tcPr>
            <w:tcW w:w="8454" w:type="dxa"/>
            <w:gridSpan w:val="2"/>
          </w:tcPr>
          <w:p w14:paraId="0E0CC8AF" w14:textId="77777777" w:rsidR="0013235C" w:rsidRPr="000441D9" w:rsidRDefault="0013235C" w:rsidP="0013235C">
            <w:pPr>
              <w:jc w:val="right"/>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ВКУПНО ПРОЕКТИРАЊЕ И ИЗВЕДБА </w:t>
            </w:r>
            <w:r w:rsidRPr="000441D9">
              <w:rPr>
                <w:rFonts w:asciiTheme="minorHAnsi" w:hAnsiTheme="minorHAnsi" w:cstheme="minorHAnsi"/>
                <w:color w:val="0432FF"/>
                <w:sz w:val="16"/>
                <w:szCs w:val="16"/>
                <w:lang w:val="mk-MK"/>
              </w:rPr>
              <w:t>(без опциите обележени со сино)</w:t>
            </w:r>
            <w:r w:rsidRPr="000441D9">
              <w:rPr>
                <w:rFonts w:asciiTheme="minorHAnsi" w:hAnsiTheme="minorHAnsi" w:cstheme="minorHAnsi"/>
                <w:sz w:val="16"/>
                <w:szCs w:val="16"/>
                <w:lang w:val="mk-MK"/>
              </w:rPr>
              <w:t>:</w:t>
            </w:r>
          </w:p>
        </w:tc>
        <w:tc>
          <w:tcPr>
            <w:tcW w:w="2552" w:type="dxa"/>
          </w:tcPr>
          <w:p w14:paraId="1B7B889D" w14:textId="77777777" w:rsidR="0013235C" w:rsidRPr="000441D9" w:rsidRDefault="0013235C" w:rsidP="0013235C">
            <w:pPr>
              <w:rPr>
                <w:rFonts w:asciiTheme="minorHAnsi" w:hAnsiTheme="minorHAnsi" w:cstheme="minorHAnsi"/>
                <w:sz w:val="16"/>
                <w:szCs w:val="16"/>
                <w:lang w:val="mk-MK"/>
              </w:rPr>
            </w:pPr>
          </w:p>
          <w:p w14:paraId="6D34BADC" w14:textId="77777777" w:rsidR="0013235C" w:rsidRPr="000441D9" w:rsidRDefault="0013235C" w:rsidP="0013235C">
            <w:pPr>
              <w:rPr>
                <w:rFonts w:asciiTheme="minorHAnsi" w:hAnsiTheme="minorHAnsi" w:cstheme="minorHAnsi"/>
                <w:sz w:val="16"/>
                <w:szCs w:val="16"/>
                <w:lang w:val="mk-MK"/>
              </w:rPr>
            </w:pPr>
          </w:p>
        </w:tc>
      </w:tr>
    </w:tbl>
    <w:p w14:paraId="4C3F03BA" w14:textId="711CE92F" w:rsidR="00BD6A31" w:rsidRPr="00D42DF5" w:rsidRDefault="00BD6A31" w:rsidP="00BD6A31">
      <w:pPr>
        <w:jc w:val="right"/>
        <w:rPr>
          <w:rFonts w:asciiTheme="minorHAnsi" w:hAnsiTheme="minorHAnsi" w:cstheme="minorHAnsi"/>
        </w:rPr>
      </w:pPr>
      <w:r w:rsidRPr="000441D9">
        <w:rPr>
          <w:rFonts w:asciiTheme="minorHAnsi" w:hAnsiTheme="minorHAnsi" w:cstheme="minorHAnsi"/>
          <w:lang w:val="mk-MK"/>
        </w:rPr>
        <w:t xml:space="preserve">Страница </w:t>
      </w:r>
      <w:r w:rsidR="00D42DF5">
        <w:rPr>
          <w:rFonts w:asciiTheme="minorHAnsi" w:hAnsiTheme="minorHAnsi" w:cstheme="minorHAnsi"/>
        </w:rPr>
        <w:t xml:space="preserve">3 </w:t>
      </w:r>
      <w:r w:rsidRPr="000441D9">
        <w:rPr>
          <w:rFonts w:asciiTheme="minorHAnsi" w:hAnsiTheme="minorHAnsi" w:cstheme="minorHAnsi"/>
          <w:lang w:val="mk-MK"/>
        </w:rPr>
        <w:t xml:space="preserve">од </w:t>
      </w:r>
      <w:r w:rsidR="00D42DF5">
        <w:rPr>
          <w:rFonts w:asciiTheme="minorHAnsi" w:hAnsiTheme="minorHAnsi" w:cstheme="minorHAnsi"/>
        </w:rPr>
        <w:t>3</w:t>
      </w:r>
    </w:p>
    <w:p w14:paraId="287EC3C0" w14:textId="7D95DB8A" w:rsidR="00BD6A31" w:rsidRPr="000441D9" w:rsidRDefault="00BD6A31" w:rsidP="00BD6A31">
      <w:pPr>
        <w:rPr>
          <w:rFonts w:asciiTheme="minorHAnsi" w:hAnsiTheme="minorHAnsi" w:cstheme="minorHAnsi"/>
          <w:lang w:val="mk-MK"/>
        </w:rPr>
      </w:pPr>
      <w:r w:rsidRPr="000441D9">
        <w:rPr>
          <w:rFonts w:asciiTheme="minorHAnsi" w:hAnsiTheme="minorHAnsi" w:cstheme="minorHAnsi"/>
          <w:b/>
          <w:lang w:val="mk-MK"/>
        </w:rPr>
        <w:t>Објава број:</w:t>
      </w:r>
      <w:r w:rsidRPr="000441D9">
        <w:rPr>
          <w:rFonts w:asciiTheme="minorHAnsi" w:hAnsiTheme="minorHAnsi" w:cstheme="minorHAnsi"/>
          <w:lang w:val="mk-MK"/>
        </w:rPr>
        <w:t xml:space="preserve"> </w:t>
      </w:r>
      <w:r w:rsidR="004A712B" w:rsidRPr="000441D9">
        <w:rPr>
          <w:rFonts w:asciiTheme="minorHAnsi" w:hAnsiTheme="minorHAnsi" w:cstheme="minorHAnsi"/>
          <w:b/>
          <w:bCs/>
          <w:lang w:val="mk-MK"/>
        </w:rPr>
        <w:t>RP/FOSM/FT/2254</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xml:space="preserve">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222853AD" w14:textId="77777777" w:rsidR="00BD6A31" w:rsidRPr="000441D9" w:rsidRDefault="00BD6A31" w:rsidP="00BD6A31">
      <w:pPr>
        <w:rPr>
          <w:rFonts w:asciiTheme="minorHAnsi" w:hAnsiTheme="minorHAnsi" w:cstheme="minorHAnsi"/>
          <w:lang w:val="mk-MK"/>
        </w:rPr>
      </w:pPr>
    </w:p>
    <w:p w14:paraId="001ECCCC" w14:textId="77777777" w:rsidR="00BD6A31" w:rsidRPr="000441D9" w:rsidRDefault="00BD6A31" w:rsidP="00BD6A31">
      <w:pPr>
        <w:rPr>
          <w:rFonts w:asciiTheme="minorHAnsi" w:hAnsiTheme="minorHAnsi" w:cstheme="minorHAnsi"/>
          <w:lang w:val="mk-MK"/>
        </w:rPr>
      </w:pPr>
      <w:r w:rsidRPr="000441D9">
        <w:rPr>
          <w:rFonts w:asciiTheme="minorHAnsi" w:hAnsiTheme="minorHAnsi" w:cstheme="minorHAnsi"/>
          <w:lang w:val="mk-MK"/>
        </w:rPr>
        <w:t>Место и дата:[</w:t>
      </w:r>
      <w:r w:rsidRPr="000441D9">
        <w:rPr>
          <w:rFonts w:asciiTheme="minorHAnsi" w:hAnsiTheme="minorHAnsi" w:cstheme="minorHAnsi"/>
          <w:highlight w:val="lightGray"/>
          <w:lang w:val="mk-MK"/>
        </w:rPr>
        <w:t>………………………</w:t>
      </w:r>
      <w:r w:rsidRPr="000441D9">
        <w:rPr>
          <w:rFonts w:asciiTheme="minorHAnsi" w:hAnsiTheme="minorHAnsi" w:cstheme="minorHAnsi"/>
          <w:lang w:val="mk-MK"/>
        </w:rPr>
        <w:t>], [… /...../…..]</w:t>
      </w:r>
      <w:r w:rsidRPr="000441D9">
        <w:rPr>
          <w:rFonts w:asciiTheme="minorHAnsi" w:hAnsiTheme="minorHAnsi" w:cstheme="minorHAnsi"/>
          <w:lang w:val="mk-MK"/>
        </w:rPr>
        <w:tab/>
      </w:r>
      <w:r w:rsidRPr="000441D9">
        <w:rPr>
          <w:rFonts w:asciiTheme="minorHAnsi" w:hAnsiTheme="minorHAnsi" w:cstheme="minorHAnsi"/>
          <w:lang w:val="mk-MK"/>
        </w:rPr>
        <w:tab/>
        <w:t>од страна на [</w:t>
      </w:r>
      <w:r w:rsidRPr="000441D9">
        <w:rPr>
          <w:rFonts w:asciiTheme="minorHAnsi" w:hAnsiTheme="minorHAnsi" w:cstheme="minorHAnsi"/>
          <w:highlight w:val="lightGray"/>
          <w:lang w:val="mk-MK"/>
        </w:rPr>
        <w:t>име и презиме</w:t>
      </w:r>
      <w:r w:rsidRPr="000441D9">
        <w:rPr>
          <w:rFonts w:asciiTheme="minorHAnsi" w:hAnsiTheme="minorHAnsi" w:cstheme="minorHAnsi"/>
          <w:lang w:val="mk-MK"/>
        </w:rPr>
        <w:t>]       потпис  [……………………………………]</w:t>
      </w:r>
    </w:p>
    <w:p w14:paraId="38A36362" w14:textId="77777777" w:rsidR="00BD6A31" w:rsidRPr="000441D9" w:rsidRDefault="00BD6A31" w:rsidP="00BD6A31">
      <w:pPr>
        <w:rPr>
          <w:rFonts w:asciiTheme="minorHAnsi" w:hAnsiTheme="minorHAnsi" w:cstheme="minorHAnsi"/>
          <w:lang w:val="mk-MK"/>
        </w:rPr>
      </w:pPr>
    </w:p>
    <w:p w14:paraId="635456E9" w14:textId="32BB77B0" w:rsidR="00BD6A31" w:rsidRPr="000441D9" w:rsidRDefault="00BD6A31" w:rsidP="009A4259">
      <w:pPr>
        <w:rPr>
          <w:rFonts w:asciiTheme="minorHAnsi" w:hAnsiTheme="minorHAnsi" w:cstheme="minorHAnsi"/>
          <w:i/>
          <w:iCs/>
          <w:strike/>
          <w:color w:val="0432FF"/>
          <w:sz w:val="32"/>
          <w:szCs w:val="32"/>
          <w:lang w:val="mk-MK"/>
        </w:rPr>
      </w:pPr>
      <w:r w:rsidRPr="000441D9">
        <w:rPr>
          <w:rFonts w:asciiTheme="minorHAnsi" w:hAnsiTheme="minorHAnsi" w:cstheme="minorHAnsi"/>
          <w:lang w:val="mk-MK"/>
        </w:rPr>
        <w:t>Во име на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t xml:space="preserve"> [МП]</w:t>
      </w:r>
    </w:p>
    <w:p w14:paraId="578F8E7E" w14:textId="6A5C9F26" w:rsidR="00BD6A31" w:rsidRPr="000441D9" w:rsidRDefault="00BD6A31" w:rsidP="00BB2EA1">
      <w:pPr>
        <w:rPr>
          <w:rFonts w:asciiTheme="minorHAnsi" w:hAnsiTheme="minorHAnsi" w:cstheme="minorHAnsi"/>
          <w:b/>
          <w:i/>
          <w:iCs/>
          <w:lang w:val="mk-MK"/>
        </w:rPr>
        <w:sectPr w:rsidR="00BD6A31" w:rsidRPr="000441D9" w:rsidSect="00E56C1D">
          <w:pgSz w:w="16840" w:h="11907" w:orient="landscape" w:code="9"/>
          <w:pgMar w:top="1296" w:right="1296" w:bottom="1296" w:left="1080" w:header="432" w:footer="144" w:gutter="0"/>
          <w:cols w:space="720"/>
          <w:noEndnote/>
          <w:docGrid w:linePitch="326"/>
        </w:sectPr>
      </w:pPr>
    </w:p>
    <w:p w14:paraId="25317317" w14:textId="791435C4" w:rsidR="00AF5B12" w:rsidRPr="000441D9" w:rsidRDefault="00AF5B12" w:rsidP="005B5C04">
      <w:pPr>
        <w:pStyle w:val="Heading2"/>
        <w:rPr>
          <w:rFonts w:asciiTheme="minorHAnsi" w:hAnsiTheme="minorHAnsi" w:cstheme="minorHAnsi"/>
          <w:i w:val="0"/>
          <w:iCs w:val="0"/>
          <w:sz w:val="32"/>
          <w:szCs w:val="32"/>
          <w:lang w:val="mk-MK"/>
        </w:rPr>
      </w:pPr>
      <w:bookmarkStart w:id="64" w:name="_Toc172037577"/>
      <w:bookmarkStart w:id="65" w:name="_Toc104380817"/>
      <w:r w:rsidRPr="000441D9">
        <w:rPr>
          <w:rFonts w:asciiTheme="minorHAnsi" w:hAnsiTheme="minorHAnsi" w:cstheme="minorHAnsi"/>
          <w:lang w:val="mk-MK"/>
        </w:rPr>
        <w:lastRenderedPageBreak/>
        <w:t>ТЕХНИЧКА СПЕЦИФИКАЦИЈА</w:t>
      </w:r>
      <w:r w:rsidR="00474857" w:rsidRPr="000441D9">
        <w:rPr>
          <w:rFonts w:asciiTheme="minorHAnsi" w:hAnsiTheme="minorHAnsi" w:cstheme="minorHAnsi"/>
          <w:lang w:val="mk-MK"/>
        </w:rPr>
        <w:t xml:space="preserve">: </w:t>
      </w:r>
      <w:r w:rsidR="004A5823" w:rsidRPr="000441D9">
        <w:rPr>
          <w:rFonts w:asciiTheme="minorHAnsi" w:hAnsiTheme="minorHAnsi" w:cstheme="minorHAnsi"/>
          <w:lang w:val="mk-MK"/>
        </w:rPr>
        <w:t>О</w:t>
      </w:r>
      <w:r w:rsidRPr="000441D9">
        <w:rPr>
          <w:rFonts w:asciiTheme="minorHAnsi" w:hAnsiTheme="minorHAnsi" w:cstheme="minorHAnsi"/>
          <w:lang w:val="mk-MK"/>
        </w:rPr>
        <w:t xml:space="preserve">ОУ </w:t>
      </w:r>
      <w:r w:rsidR="009A4259" w:rsidRPr="000441D9">
        <w:rPr>
          <w:rFonts w:asciiTheme="minorHAnsi" w:hAnsiTheme="minorHAnsi" w:cstheme="minorHAnsi"/>
          <w:lang w:val="mk-MK"/>
        </w:rPr>
        <w:t>„</w:t>
      </w:r>
      <w:r w:rsidR="004A5823" w:rsidRPr="000441D9">
        <w:rPr>
          <w:rFonts w:asciiTheme="minorHAnsi" w:hAnsiTheme="minorHAnsi" w:cstheme="minorHAnsi"/>
          <w:lang w:val="mk-MK"/>
        </w:rPr>
        <w:t>Александар Турунџев</w:t>
      </w:r>
      <w:r w:rsidR="009A4259" w:rsidRPr="000441D9">
        <w:rPr>
          <w:rFonts w:asciiTheme="minorHAnsi" w:hAnsiTheme="minorHAnsi" w:cstheme="minorHAnsi"/>
          <w:b w:val="0"/>
          <w:bCs w:val="0"/>
          <w:i w:val="0"/>
          <w:iCs w:val="0"/>
          <w:lang w:val="mk-MK"/>
        </w:rPr>
        <w:t>“,</w:t>
      </w:r>
      <w:r w:rsidRPr="000441D9">
        <w:rPr>
          <w:rFonts w:asciiTheme="minorHAnsi" w:hAnsiTheme="minorHAnsi" w:cstheme="minorHAnsi"/>
          <w:lang w:val="mk-MK"/>
        </w:rPr>
        <w:t xml:space="preserve"> с. </w:t>
      </w:r>
      <w:r w:rsidR="004A5823" w:rsidRPr="000441D9">
        <w:rPr>
          <w:rFonts w:asciiTheme="minorHAnsi" w:hAnsiTheme="minorHAnsi" w:cstheme="minorHAnsi"/>
          <w:lang w:val="mk-MK"/>
        </w:rPr>
        <w:t>Кукуречани</w:t>
      </w:r>
      <w:r w:rsidRPr="000441D9">
        <w:rPr>
          <w:rFonts w:asciiTheme="minorHAnsi" w:hAnsiTheme="minorHAnsi" w:cstheme="minorHAnsi"/>
          <w:lang w:val="mk-MK"/>
        </w:rPr>
        <w:t xml:space="preserve">, </w:t>
      </w:r>
      <w:r w:rsidR="004A5823" w:rsidRPr="000441D9">
        <w:rPr>
          <w:rFonts w:asciiTheme="minorHAnsi" w:hAnsiTheme="minorHAnsi" w:cstheme="minorHAnsi"/>
          <w:lang w:val="mk-MK"/>
        </w:rPr>
        <w:t>Битола</w:t>
      </w:r>
      <w:bookmarkEnd w:id="64"/>
    </w:p>
    <w:p w14:paraId="5FB77069" w14:textId="77777777" w:rsidR="009A4259" w:rsidRPr="000441D9" w:rsidRDefault="009A4259" w:rsidP="00AF5B12">
      <w:pPr>
        <w:pStyle w:val="BodyText"/>
        <w:jc w:val="center"/>
        <w:rPr>
          <w:rFonts w:asciiTheme="minorHAnsi" w:hAnsiTheme="minorHAnsi" w:cstheme="minorHAnsi"/>
          <w:b/>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0"/>
      </w:tblGrid>
      <w:tr w:rsidR="00AF5B12" w:rsidRPr="000441D9" w14:paraId="7F0CBB54" w14:textId="77777777" w:rsidTr="00867514">
        <w:tc>
          <w:tcPr>
            <w:tcW w:w="9000" w:type="dxa"/>
          </w:tcPr>
          <w:p w14:paraId="7518F7B1" w14:textId="77777777" w:rsidR="00AF5B12" w:rsidRPr="000441D9" w:rsidRDefault="00AF5B12" w:rsidP="00867514">
            <w:pPr>
              <w:numPr>
                <w:ilvl w:val="12"/>
                <w:numId w:val="0"/>
              </w:numPr>
              <w:jc w:val="center"/>
              <w:rPr>
                <w:rFonts w:asciiTheme="minorHAnsi" w:hAnsiTheme="minorHAnsi" w:cstheme="minorHAnsi"/>
                <w:b/>
                <w:sz w:val="22"/>
                <w:szCs w:val="22"/>
                <w:lang w:val="mk-MK"/>
              </w:rPr>
            </w:pPr>
            <w:r w:rsidRPr="000441D9">
              <w:rPr>
                <w:rFonts w:asciiTheme="minorHAnsi" w:hAnsiTheme="minorHAnsi" w:cstheme="minorHAnsi"/>
                <w:b/>
                <w:sz w:val="22"/>
                <w:szCs w:val="22"/>
                <w:lang w:val="mk-MK"/>
              </w:rPr>
              <w:t xml:space="preserve">СИТЕ материјали и работи мораат да ги исполнуваат или надминуваат барањата во следнава спецификација. </w:t>
            </w:r>
          </w:p>
          <w:p w14:paraId="59E3464C" w14:textId="77777777" w:rsidR="00AF5B12" w:rsidRPr="000441D9" w:rsidRDefault="00AF5B12" w:rsidP="00867514">
            <w:pPr>
              <w:numPr>
                <w:ilvl w:val="12"/>
                <w:numId w:val="0"/>
              </w:numPr>
              <w:jc w:val="center"/>
              <w:rPr>
                <w:rFonts w:asciiTheme="minorHAnsi" w:hAnsiTheme="minorHAnsi" w:cstheme="minorHAnsi"/>
                <w:b/>
                <w:lang w:val="mk-MK"/>
              </w:rPr>
            </w:pPr>
            <w:r w:rsidRPr="000441D9">
              <w:rPr>
                <w:rFonts w:asciiTheme="minorHAnsi" w:hAnsiTheme="minorHAnsi" w:cstheme="minorHAnsi"/>
                <w:b/>
                <w:sz w:val="22"/>
                <w:szCs w:val="22"/>
                <w:lang w:val="mk-MK"/>
              </w:rPr>
              <w:t>Означете со √ на за тоа предвидените места (Потв. □)  за секоја позиција дека она што го нудите го исполнува ова барање.</w:t>
            </w:r>
            <w:r w:rsidRPr="000441D9">
              <w:rPr>
                <w:rFonts w:asciiTheme="minorHAnsi" w:hAnsiTheme="minorHAnsi" w:cstheme="minorHAnsi"/>
                <w:b/>
                <w:lang w:val="mk-MK"/>
              </w:rPr>
              <w:t xml:space="preserve"> </w:t>
            </w:r>
          </w:p>
        </w:tc>
      </w:tr>
    </w:tbl>
    <w:p w14:paraId="267B9109" w14:textId="77777777" w:rsidR="00AF5B12" w:rsidRPr="000441D9" w:rsidRDefault="00AF5B12" w:rsidP="00AF5B12">
      <w:pPr>
        <w:rPr>
          <w:rFonts w:asciiTheme="minorHAnsi" w:hAnsiTheme="minorHAnsi" w:cstheme="minorHAnsi"/>
          <w:b/>
          <w:bCs/>
          <w:lang w:val="mk-MK"/>
        </w:rPr>
      </w:pPr>
    </w:p>
    <w:p w14:paraId="6D77C223" w14:textId="77777777" w:rsidR="00AF5B12" w:rsidRPr="000441D9" w:rsidRDefault="00AF5B12" w:rsidP="00AF5B12">
      <w:pPr>
        <w:rPr>
          <w:rFonts w:asciiTheme="minorHAnsi" w:hAnsiTheme="minorHAnsi" w:cstheme="minorHAnsi"/>
          <w:b/>
          <w:bCs/>
          <w:lang w:val="mk-MK"/>
        </w:rPr>
      </w:pPr>
    </w:p>
    <w:p w14:paraId="265F9793" w14:textId="77777777" w:rsidR="00AF5B12" w:rsidRPr="000441D9" w:rsidRDefault="00AF5B12" w:rsidP="00AF5B12">
      <w:pPr>
        <w:rPr>
          <w:rFonts w:asciiTheme="minorHAnsi" w:hAnsiTheme="minorHAnsi" w:cstheme="minorHAnsi"/>
          <w:b/>
          <w:sz w:val="20"/>
          <w:szCs w:val="20"/>
          <w:lang w:val="mk-MK"/>
        </w:rPr>
      </w:pPr>
      <w:r w:rsidRPr="000441D9">
        <w:rPr>
          <w:rFonts w:asciiTheme="minorHAnsi" w:hAnsiTheme="minorHAnsi" w:cstheme="minorHAnsi"/>
          <w:b/>
          <w:bCs/>
          <w:sz w:val="20"/>
          <w:szCs w:val="20"/>
          <w:lang w:val="mk-MK"/>
        </w:rPr>
        <w:t>I.Проектирање</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AF5B12" w:rsidRPr="000441D9" w14:paraId="74A07A5F"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3C46BABE"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0076EAC9" w14:textId="77777777" w:rsidR="00AF5B12" w:rsidRPr="000441D9" w:rsidRDefault="00AF5B12"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6D19D9BD" w14:textId="77777777" w:rsidR="00AF5B12" w:rsidRPr="000441D9" w:rsidRDefault="00AF5B1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13C314C3"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3E002779"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26F7345C"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F5B12" w:rsidRPr="000441D9" w14:paraId="028921D6" w14:textId="77777777" w:rsidTr="00867514">
        <w:trPr>
          <w:cantSplit/>
          <w:trHeight w:val="285"/>
        </w:trPr>
        <w:tc>
          <w:tcPr>
            <w:tcW w:w="709" w:type="dxa"/>
            <w:vMerge w:val="restart"/>
            <w:tcBorders>
              <w:top w:val="single" w:sz="4" w:space="0" w:color="auto"/>
              <w:left w:val="single" w:sz="4" w:space="0" w:color="auto"/>
              <w:bottom w:val="single" w:sz="4" w:space="0" w:color="auto"/>
              <w:right w:val="single" w:sz="4" w:space="0" w:color="auto"/>
            </w:tcBorders>
          </w:tcPr>
          <w:p w14:paraId="4B837D41"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5591" w:type="dxa"/>
            <w:tcBorders>
              <w:top w:val="single" w:sz="4" w:space="0" w:color="auto"/>
              <w:left w:val="single" w:sz="4" w:space="0" w:color="auto"/>
              <w:bottom w:val="single" w:sz="4" w:space="0" w:color="auto"/>
              <w:right w:val="single" w:sz="4" w:space="0" w:color="auto"/>
            </w:tcBorders>
            <w:vAlign w:val="center"/>
          </w:tcPr>
          <w:p w14:paraId="0E691270"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1260" w:type="dxa"/>
            <w:tcBorders>
              <w:top w:val="single" w:sz="4" w:space="0" w:color="auto"/>
              <w:left w:val="single" w:sz="4" w:space="0" w:color="auto"/>
              <w:bottom w:val="single" w:sz="4" w:space="0" w:color="auto"/>
              <w:right w:val="single" w:sz="4" w:space="0" w:color="auto"/>
            </w:tcBorders>
            <w:vAlign w:val="center"/>
          </w:tcPr>
          <w:p w14:paraId="6FF514C6"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282AD1B7"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0DBC0E9C"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21B9E337"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1E3B3D4" w14:textId="77777777" w:rsidR="00AF5B12" w:rsidRPr="000441D9" w:rsidRDefault="00AF5B12"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7776C8D8" w14:textId="77777777" w:rsidR="00AF5B12" w:rsidRPr="000441D9" w:rsidRDefault="00AF5B1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1260" w:type="dxa"/>
            <w:tcBorders>
              <w:top w:val="single" w:sz="4" w:space="0" w:color="auto"/>
              <w:left w:val="single" w:sz="4" w:space="0" w:color="auto"/>
              <w:bottom w:val="single" w:sz="4" w:space="0" w:color="auto"/>
              <w:right w:val="single" w:sz="4" w:space="0" w:color="auto"/>
            </w:tcBorders>
            <w:vAlign w:val="center"/>
          </w:tcPr>
          <w:p w14:paraId="23040ED7"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6DBA180F"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1739DC01"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5DA0DE43"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734E6814"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21FBC2D3" w14:textId="3065A38B"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1.1.Да се изработи проектно техничка документација- Основен проект за  Фотоволтаична </w:t>
            </w:r>
            <w:r w:rsidR="00447CC7" w:rsidRPr="000441D9">
              <w:rPr>
                <w:rFonts w:asciiTheme="minorHAnsi" w:hAnsiTheme="minorHAnsi" w:cstheme="minorHAnsi"/>
                <w:sz w:val="16"/>
                <w:szCs w:val="16"/>
                <w:lang w:val="mk-MK"/>
              </w:rPr>
              <w:t>електроцентрала</w:t>
            </w:r>
            <w:r w:rsidRPr="000441D9">
              <w:rPr>
                <w:rFonts w:asciiTheme="minorHAnsi" w:hAnsiTheme="minorHAnsi" w:cstheme="minorHAnsi"/>
                <w:sz w:val="16"/>
                <w:szCs w:val="16"/>
                <w:lang w:val="mk-MK"/>
              </w:rPr>
              <w:t xml:space="preserve"> ФВ (со </w:t>
            </w:r>
            <w:r w:rsidR="00447CC7" w:rsidRPr="000441D9">
              <w:rPr>
                <w:rFonts w:asciiTheme="minorHAnsi" w:hAnsiTheme="minorHAnsi" w:cstheme="minorHAnsi"/>
                <w:sz w:val="16"/>
                <w:szCs w:val="16"/>
                <w:lang w:val="mk-MK"/>
              </w:rPr>
              <w:t>поставување</w:t>
            </w:r>
            <w:r w:rsidRPr="000441D9">
              <w:rPr>
                <w:rFonts w:asciiTheme="minorHAnsi" w:hAnsiTheme="minorHAnsi" w:cstheme="minorHAnsi"/>
                <w:sz w:val="16"/>
                <w:szCs w:val="16"/>
                <w:lang w:val="mk-MK"/>
              </w:rPr>
              <w:t xml:space="preserve"> на соларните панели на кровната површина   со следните инженерски области/фази и сите потребни документи (технички опис, графички прилози , предмер и пресметка итн) вклучително и посета на </w:t>
            </w:r>
            <w:r w:rsidR="00447CC7" w:rsidRPr="000441D9">
              <w:rPr>
                <w:rFonts w:asciiTheme="minorHAnsi" w:hAnsiTheme="minorHAnsi" w:cstheme="minorHAnsi"/>
                <w:sz w:val="16"/>
                <w:szCs w:val="16"/>
                <w:lang w:val="mk-MK"/>
              </w:rPr>
              <w:t>локацијата</w:t>
            </w:r>
          </w:p>
        </w:tc>
        <w:tc>
          <w:tcPr>
            <w:tcW w:w="720" w:type="dxa"/>
            <w:tcBorders>
              <w:top w:val="single" w:sz="4" w:space="0" w:color="auto"/>
              <w:left w:val="single" w:sz="4" w:space="0" w:color="auto"/>
              <w:bottom w:val="single" w:sz="4" w:space="0" w:color="auto"/>
              <w:right w:val="single" w:sz="4" w:space="0" w:color="auto"/>
            </w:tcBorders>
            <w:vAlign w:val="bottom"/>
          </w:tcPr>
          <w:p w14:paraId="526DE05C" w14:textId="77777777" w:rsidR="00AF5B12" w:rsidRPr="000441D9" w:rsidRDefault="00AF5B1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5C44FCBE" w14:textId="77777777" w:rsidR="00AF5B12" w:rsidRPr="000441D9" w:rsidRDefault="00AF5B12" w:rsidP="00867514">
            <w:pPr>
              <w:jc w:val="center"/>
              <w:rPr>
                <w:rFonts w:asciiTheme="minorHAnsi" w:hAnsiTheme="minorHAnsi" w:cstheme="minorHAnsi"/>
                <w:sz w:val="16"/>
                <w:szCs w:val="16"/>
                <w:lang w:val="mk-MK"/>
              </w:rPr>
            </w:pPr>
          </w:p>
        </w:tc>
      </w:tr>
      <w:tr w:rsidR="00AF5B12" w:rsidRPr="000441D9" w14:paraId="713EE63D"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7F7B96FD"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35C6245" w14:textId="77777777" w:rsidR="00AF5B12" w:rsidRPr="000441D9" w:rsidRDefault="00AF5B1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4A32BC5E" w14:textId="77777777" w:rsidR="00AF5B12" w:rsidRPr="000441D9" w:rsidRDefault="00AF5B1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1771510C" w14:textId="77777777" w:rsidR="00AF5B12" w:rsidRPr="000441D9" w:rsidRDefault="00AF5B12" w:rsidP="00867514">
            <w:pPr>
              <w:jc w:val="center"/>
              <w:rPr>
                <w:rFonts w:asciiTheme="minorHAnsi" w:hAnsiTheme="minorHAnsi" w:cstheme="minorHAnsi"/>
                <w:sz w:val="16"/>
                <w:szCs w:val="16"/>
                <w:lang w:val="mk-MK"/>
              </w:rPr>
            </w:pPr>
          </w:p>
        </w:tc>
      </w:tr>
      <w:tr w:rsidR="00AF5B12" w:rsidRPr="000441D9" w14:paraId="5D6FFFC2"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513AACC"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2E8C18AC" w14:textId="77777777" w:rsidR="00AF5B12" w:rsidRPr="000441D9" w:rsidRDefault="00AF5B1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4F9B39AD"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11008EB9"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5A64C3AA"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CB3AA4B"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0398B98B" w14:textId="77777777" w:rsidR="00AF5B12" w:rsidRPr="000441D9" w:rsidRDefault="00AF5B1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1512C91D"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0CBA192E"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3A35F260"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6B3354F"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04110EC4" w14:textId="77777777" w:rsidR="00AF5B12" w:rsidRPr="000441D9" w:rsidRDefault="00AF5B1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Елаборат за животна средина  вклучително План за управување и следење на влијанието врз животната средина (опционално) </w:t>
            </w:r>
          </w:p>
        </w:tc>
        <w:tc>
          <w:tcPr>
            <w:tcW w:w="720" w:type="dxa"/>
            <w:tcBorders>
              <w:top w:val="single" w:sz="4" w:space="0" w:color="auto"/>
              <w:left w:val="single" w:sz="4" w:space="0" w:color="auto"/>
              <w:bottom w:val="single" w:sz="4" w:space="0" w:color="auto"/>
              <w:right w:val="single" w:sz="4" w:space="0" w:color="auto"/>
            </w:tcBorders>
            <w:vAlign w:val="bottom"/>
          </w:tcPr>
          <w:p w14:paraId="1D701A5F"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70B06595"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2240E01B"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2A0206C"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14089705" w14:textId="77777777" w:rsidR="00AF5B12" w:rsidRPr="000441D9" w:rsidRDefault="00AF5B1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720" w:type="dxa"/>
            <w:tcBorders>
              <w:top w:val="single" w:sz="4" w:space="0" w:color="auto"/>
              <w:left w:val="single" w:sz="4" w:space="0" w:color="auto"/>
              <w:bottom w:val="single" w:sz="4" w:space="0" w:color="auto"/>
              <w:right w:val="single" w:sz="4" w:space="0" w:color="auto"/>
            </w:tcBorders>
            <w:vAlign w:val="bottom"/>
          </w:tcPr>
          <w:p w14:paraId="28964EBE"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2957A425"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7B4BCC18"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DE23C48"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5B2F7324" w14:textId="77777777" w:rsidR="00AF5B12" w:rsidRPr="000441D9" w:rsidRDefault="00AF5B1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720" w:type="dxa"/>
            <w:tcBorders>
              <w:top w:val="single" w:sz="4" w:space="0" w:color="auto"/>
              <w:left w:val="single" w:sz="4" w:space="0" w:color="auto"/>
              <w:bottom w:val="single" w:sz="4" w:space="0" w:color="auto"/>
              <w:right w:val="single" w:sz="4" w:space="0" w:color="auto"/>
            </w:tcBorders>
            <w:vAlign w:val="bottom"/>
          </w:tcPr>
          <w:p w14:paraId="466115E0"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15911E80"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20905F82"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5E1AC62"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5D9EE239" w14:textId="77777777" w:rsidR="00AF5B12" w:rsidRPr="000441D9" w:rsidRDefault="00AF5B1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-сите инженерски области (Архитектура, Конструкција и Електрика)</w:t>
            </w:r>
          </w:p>
        </w:tc>
        <w:tc>
          <w:tcPr>
            <w:tcW w:w="720" w:type="dxa"/>
            <w:tcBorders>
              <w:top w:val="single" w:sz="4" w:space="0" w:color="auto"/>
              <w:left w:val="single" w:sz="4" w:space="0" w:color="auto"/>
              <w:bottom w:val="single" w:sz="4" w:space="0" w:color="auto"/>
              <w:right w:val="single" w:sz="4" w:space="0" w:color="auto"/>
            </w:tcBorders>
            <w:vAlign w:val="bottom"/>
          </w:tcPr>
          <w:p w14:paraId="33598E82"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0DBCD6FD"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545FA3A9"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DACCF86"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9A22497" w14:textId="3CC3CC54" w:rsidR="00AF5B12" w:rsidRPr="000441D9" w:rsidRDefault="00AF5B1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447CC7"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bottom"/>
          </w:tcPr>
          <w:p w14:paraId="6C6297AF"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1D6204D2"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317ACE7C"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74166D26"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1B663415" w14:textId="77777777" w:rsidR="00AF5B12" w:rsidRPr="000441D9" w:rsidRDefault="00AF5B1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720" w:type="dxa"/>
            <w:tcBorders>
              <w:top w:val="single" w:sz="4" w:space="0" w:color="auto"/>
              <w:left w:val="single" w:sz="4" w:space="0" w:color="auto"/>
              <w:bottom w:val="single" w:sz="4" w:space="0" w:color="auto"/>
              <w:right w:val="single" w:sz="4" w:space="0" w:color="auto"/>
            </w:tcBorders>
            <w:vAlign w:val="bottom"/>
          </w:tcPr>
          <w:p w14:paraId="3AE8C50C"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0EDC38C6"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5E7A173F" w14:textId="77777777" w:rsidTr="00867514">
        <w:trPr>
          <w:cantSplit/>
          <w:trHeight w:val="1808"/>
        </w:trPr>
        <w:tc>
          <w:tcPr>
            <w:tcW w:w="709" w:type="dxa"/>
            <w:vMerge/>
            <w:tcBorders>
              <w:top w:val="single" w:sz="4" w:space="0" w:color="auto"/>
              <w:left w:val="single" w:sz="4" w:space="0" w:color="auto"/>
              <w:bottom w:val="single" w:sz="4" w:space="0" w:color="auto"/>
              <w:right w:val="single" w:sz="4" w:space="0" w:color="auto"/>
            </w:tcBorders>
          </w:tcPr>
          <w:p w14:paraId="4F503A9F"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3E5BBDA"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Почитување на Стандардите за локалните производи</w:t>
            </w:r>
          </w:p>
          <w:p w14:paraId="2F648F16"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МКС EN 61215:2010  за кристални силициумски фотоволтаични модули</w:t>
            </w:r>
          </w:p>
          <w:p w14:paraId="3FD20041"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Квалификација на одобрението за проект и тип (идентично со  </w:t>
            </w:r>
          </w:p>
          <w:p w14:paraId="76609F77"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EN 61215:2005 (IEC 61215:2005, IDT,EN61215:2005,IDT)</w:t>
            </w:r>
          </w:p>
          <w:p w14:paraId="73D2A0F9"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MKSENIEC 61730-1:2018 заквалификација за безбедност на фотоволтаични модули</w:t>
            </w:r>
          </w:p>
          <w:p w14:paraId="72765D53"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Барање за градба (IEC 61730-2:2016,IDT;EN IEC 61730-1:2018,IDT)</w:t>
            </w:r>
          </w:p>
          <w:p w14:paraId="41E73682"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  61730-1:2018 заквалификација за безбедност на фотоволтаични модули</w:t>
            </w:r>
          </w:p>
          <w:p w14:paraId="5E22EEB8" w14:textId="77777777" w:rsidR="00AF5B12" w:rsidRPr="000441D9" w:rsidRDefault="00AF5B12"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7D2CEC58" w14:textId="77777777" w:rsidR="00AF5B12" w:rsidRPr="000441D9" w:rsidRDefault="00AF5B1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3F73F490" w14:textId="77777777" w:rsidR="00AF5B12" w:rsidRPr="000441D9" w:rsidRDefault="00AF5B12" w:rsidP="00867514">
            <w:pPr>
              <w:jc w:val="center"/>
              <w:rPr>
                <w:rFonts w:asciiTheme="minorHAnsi" w:hAnsiTheme="minorHAnsi" w:cstheme="minorHAnsi"/>
                <w:sz w:val="16"/>
                <w:szCs w:val="16"/>
                <w:lang w:val="mk-MK"/>
              </w:rPr>
            </w:pPr>
          </w:p>
        </w:tc>
      </w:tr>
    </w:tbl>
    <w:p w14:paraId="0CDAAB0D" w14:textId="77777777" w:rsidR="00AF5B12" w:rsidRPr="000441D9" w:rsidRDefault="00AF5B12" w:rsidP="00AF5B12">
      <w:pPr>
        <w:rPr>
          <w:rFonts w:asciiTheme="minorHAnsi" w:hAnsiTheme="minorHAnsi" w:cstheme="minorHAnsi"/>
          <w:b/>
          <w:sz w:val="16"/>
          <w:szCs w:val="16"/>
          <w:lang w:val="mk-MK"/>
        </w:rPr>
      </w:pPr>
    </w:p>
    <w:p w14:paraId="3BE0B910" w14:textId="77777777" w:rsidR="00AF5B12" w:rsidRPr="000441D9" w:rsidRDefault="00AF5B12" w:rsidP="00AF5B12">
      <w:pPr>
        <w:jc w:val="center"/>
        <w:rPr>
          <w:rFonts w:asciiTheme="minorHAnsi" w:hAnsiTheme="minorHAnsi" w:cstheme="minorHAnsi"/>
          <w:b/>
          <w:sz w:val="16"/>
          <w:szCs w:val="16"/>
          <w:lang w:val="mk-MK"/>
        </w:rPr>
      </w:pPr>
    </w:p>
    <w:p w14:paraId="37285C27" w14:textId="77777777" w:rsidR="00AF5B12" w:rsidRPr="000441D9" w:rsidRDefault="00AF5B12" w:rsidP="00AF5B12">
      <w:pPr>
        <w:rPr>
          <w:rFonts w:asciiTheme="minorHAnsi" w:hAnsiTheme="minorHAnsi" w:cstheme="minorHAnsi"/>
          <w:b/>
          <w:sz w:val="20"/>
          <w:szCs w:val="20"/>
          <w:lang w:val="mk-MK"/>
        </w:rPr>
      </w:pPr>
      <w:r w:rsidRPr="000441D9">
        <w:rPr>
          <w:rFonts w:asciiTheme="minorHAnsi" w:hAnsiTheme="minorHAnsi" w:cstheme="minorHAnsi"/>
          <w:b/>
          <w:sz w:val="20"/>
          <w:szCs w:val="20"/>
          <w:lang w:val="mk-MK"/>
        </w:rPr>
        <w:t xml:space="preserve">II.Изведба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AF5B12" w:rsidRPr="000441D9" w14:paraId="1107B675" w14:textId="77777777" w:rsidTr="00867514">
        <w:trPr>
          <w:cantSplit/>
        </w:trPr>
        <w:tc>
          <w:tcPr>
            <w:tcW w:w="709" w:type="dxa"/>
            <w:shd w:val="clear" w:color="auto" w:fill="E6E6E6"/>
            <w:vAlign w:val="center"/>
          </w:tcPr>
          <w:p w14:paraId="226406A2"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725F2CBF" w14:textId="77777777" w:rsidR="00AF5B12" w:rsidRPr="000441D9" w:rsidRDefault="00AF5B1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4844888F" w14:textId="77777777" w:rsidR="00AF5B12" w:rsidRPr="000441D9" w:rsidRDefault="00AF5B1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0837A274"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59600113"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531613F0"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F5B12" w:rsidRPr="000441D9" w14:paraId="320EAD6E" w14:textId="77777777" w:rsidTr="00867514">
        <w:trPr>
          <w:cantSplit/>
        </w:trPr>
        <w:tc>
          <w:tcPr>
            <w:tcW w:w="709" w:type="dxa"/>
            <w:vMerge w:val="restart"/>
          </w:tcPr>
          <w:p w14:paraId="6FEF58EE"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5591" w:type="dxa"/>
            <w:vAlign w:val="center"/>
          </w:tcPr>
          <w:p w14:paraId="4C3385AA" w14:textId="2E4453C7" w:rsidR="00AF5B12" w:rsidRPr="000441D9" w:rsidRDefault="00447CC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AF5B12"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1260" w:type="dxa"/>
            <w:vAlign w:val="center"/>
          </w:tcPr>
          <w:p w14:paraId="6F9BB77A"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43DAB2AA"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vAlign w:val="center"/>
          </w:tcPr>
          <w:p w14:paraId="3804FA9A"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11616939" w14:textId="77777777" w:rsidTr="00867514">
        <w:trPr>
          <w:cantSplit/>
        </w:trPr>
        <w:tc>
          <w:tcPr>
            <w:tcW w:w="709" w:type="dxa"/>
            <w:vMerge/>
          </w:tcPr>
          <w:p w14:paraId="78201360" w14:textId="77777777" w:rsidR="00AF5B12" w:rsidRPr="000441D9" w:rsidRDefault="00AF5B12" w:rsidP="00867514">
            <w:pPr>
              <w:numPr>
                <w:ilvl w:val="0"/>
                <w:numId w:val="24"/>
              </w:numPr>
              <w:rPr>
                <w:rFonts w:asciiTheme="minorHAnsi" w:hAnsiTheme="minorHAnsi" w:cstheme="minorHAnsi"/>
                <w:sz w:val="16"/>
                <w:szCs w:val="16"/>
                <w:lang w:val="mk-MK"/>
              </w:rPr>
            </w:pPr>
          </w:p>
        </w:tc>
        <w:tc>
          <w:tcPr>
            <w:tcW w:w="5591" w:type="dxa"/>
            <w:vAlign w:val="center"/>
          </w:tcPr>
          <w:p w14:paraId="01942F7B" w14:textId="01992A6F"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За секој од </w:t>
            </w:r>
            <w:r w:rsidR="00447CC7" w:rsidRPr="000441D9">
              <w:rPr>
                <w:rFonts w:asciiTheme="minorHAnsi" w:hAnsiTheme="minorHAnsi" w:cstheme="minorHAnsi"/>
                <w:sz w:val="16"/>
                <w:szCs w:val="16"/>
                <w:lang w:val="mk-MK"/>
              </w:rPr>
              <w:t>објектите</w:t>
            </w:r>
            <w:r w:rsidRPr="000441D9">
              <w:rPr>
                <w:rFonts w:asciiTheme="minorHAnsi" w:hAnsiTheme="minorHAnsi" w:cstheme="minorHAnsi"/>
                <w:sz w:val="16"/>
                <w:szCs w:val="16"/>
                <w:lang w:val="mk-MK"/>
              </w:rPr>
              <w:t xml:space="preserve"> за предвидените  соларните ФВ централи се применува следниот тип и број на компоненти (ова не е задолжително туку е само како водилка во процесот на реализација на проектот).</w:t>
            </w:r>
          </w:p>
        </w:tc>
        <w:tc>
          <w:tcPr>
            <w:tcW w:w="1260" w:type="dxa"/>
            <w:vAlign w:val="center"/>
          </w:tcPr>
          <w:p w14:paraId="2CEE40DA"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4B3AA364"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vAlign w:val="center"/>
          </w:tcPr>
          <w:p w14:paraId="239B2183"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68B90CB4" w14:textId="77777777" w:rsidTr="00867514">
        <w:trPr>
          <w:cantSplit/>
        </w:trPr>
        <w:tc>
          <w:tcPr>
            <w:tcW w:w="709" w:type="dxa"/>
            <w:vMerge/>
          </w:tcPr>
          <w:p w14:paraId="610E5FE2"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Pr>
          <w:p w14:paraId="7F81596F"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2.1.Набавка, транспорт и монтажа на 550 Wp - монокристални</w:t>
            </w:r>
            <w:r w:rsidRPr="000441D9">
              <w:rPr>
                <w:rFonts w:asciiTheme="minorHAnsi" w:hAnsiTheme="minorHAnsi" w:cstheme="minorHAnsi"/>
                <w:sz w:val="16"/>
                <w:szCs w:val="16"/>
                <w:lang w:val="mk-MK"/>
              </w:rPr>
              <w:t xml:space="preserve"> </w:t>
            </w:r>
          </w:p>
        </w:tc>
        <w:tc>
          <w:tcPr>
            <w:tcW w:w="720" w:type="dxa"/>
            <w:vAlign w:val="bottom"/>
          </w:tcPr>
          <w:p w14:paraId="2050EC97"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vAlign w:val="bottom"/>
          </w:tcPr>
          <w:p w14:paraId="5B911AAC" w14:textId="45B86454" w:rsidR="00AF5B12" w:rsidRPr="000441D9" w:rsidRDefault="00137A7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24</w:t>
            </w:r>
          </w:p>
        </w:tc>
      </w:tr>
      <w:tr w:rsidR="00AF5B12" w:rsidRPr="000441D9" w14:paraId="686F723E" w14:textId="77777777" w:rsidTr="00867514">
        <w:trPr>
          <w:cantSplit/>
          <w:trHeight w:val="980"/>
        </w:trPr>
        <w:tc>
          <w:tcPr>
            <w:tcW w:w="709" w:type="dxa"/>
            <w:vMerge/>
          </w:tcPr>
          <w:p w14:paraId="1E293587"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Pr>
          <w:p w14:paraId="2DF7313E"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2..2.Производителот на ФВ модули треба да исполнува:</w:t>
            </w:r>
            <w:r w:rsidRPr="000441D9">
              <w:rPr>
                <w:rFonts w:asciiTheme="minorHAnsi" w:hAnsiTheme="minorHAnsi" w:cstheme="minorHAnsi"/>
                <w:b/>
                <w:bCs/>
                <w:color w:val="000000"/>
                <w:sz w:val="16"/>
                <w:szCs w:val="16"/>
                <w:lang w:val="mk-MK"/>
              </w:rPr>
              <w:br/>
              <w:t>• Сертификација според ISO 9001/14001/18001 и/или OHSAS 18001</w:t>
            </w:r>
            <w:r w:rsidRPr="000441D9">
              <w:rPr>
                <w:rFonts w:asciiTheme="minorHAnsi" w:hAnsiTheme="minorHAnsi" w:cstheme="minorHAnsi"/>
                <w:sz w:val="16"/>
                <w:szCs w:val="16"/>
                <w:lang w:val="mk-MK"/>
              </w:rPr>
              <w:t xml:space="preserve"> </w:t>
            </w:r>
          </w:p>
          <w:p w14:paraId="7F28F003"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2.3. минимални технички карактеристики</w:t>
            </w:r>
          </w:p>
          <w:p w14:paraId="608C90C8"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технологија моно-кристален, поли-кристален силициум (с-Si)</w:t>
            </w:r>
            <w:r w:rsidRPr="000441D9">
              <w:rPr>
                <w:rFonts w:asciiTheme="minorHAnsi" w:hAnsiTheme="minorHAnsi" w:cstheme="minorHAnsi"/>
                <w:sz w:val="16"/>
                <w:szCs w:val="16"/>
                <w:lang w:val="mk-MK"/>
              </w:rPr>
              <w:t xml:space="preserve"> </w:t>
            </w:r>
          </w:p>
          <w:p w14:paraId="0B9B45DD" w14:textId="77777777" w:rsidR="00AF5B12" w:rsidRPr="000441D9" w:rsidRDefault="00AF5B12"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Работна температура во опсег: – 40 ˚C до 85 ˚C</w:t>
            </w:r>
            <w:r w:rsidRPr="000441D9">
              <w:rPr>
                <w:rFonts w:asciiTheme="minorHAnsi" w:hAnsiTheme="minorHAnsi" w:cstheme="minorHAnsi"/>
                <w:color w:val="000000"/>
                <w:sz w:val="16"/>
                <w:szCs w:val="16"/>
                <w:lang w:val="mk-MK"/>
              </w:rPr>
              <w:br/>
              <w:t>• Максимален работен напон &lt;= 1000 V DC</w:t>
            </w:r>
            <w:r w:rsidRPr="000441D9">
              <w:rPr>
                <w:rFonts w:asciiTheme="minorHAnsi" w:hAnsiTheme="minorHAnsi" w:cstheme="minorHAnsi"/>
                <w:color w:val="000000"/>
                <w:sz w:val="16"/>
                <w:szCs w:val="16"/>
                <w:lang w:val="mk-MK"/>
              </w:rPr>
              <w:br/>
              <w:t>• Број на by-pass диоди ≥ 3.к</w:t>
            </w:r>
            <w:r w:rsidRPr="000441D9">
              <w:rPr>
                <w:rFonts w:asciiTheme="minorHAnsi" w:hAnsiTheme="minorHAnsi" w:cstheme="minorHAnsi"/>
                <w:color w:val="000000"/>
                <w:sz w:val="16"/>
                <w:szCs w:val="16"/>
                <w:lang w:val="mk-MK"/>
              </w:rPr>
              <w:br/>
              <w:t>• Позитивна толеранција (positive tolerance): 0 до + 4.99W или 0 до + 3%.</w:t>
            </w:r>
            <w:r w:rsidRPr="000441D9">
              <w:rPr>
                <w:rFonts w:asciiTheme="minorHAnsi" w:hAnsiTheme="minorHAnsi" w:cstheme="minorHAnsi"/>
                <w:color w:val="000000"/>
                <w:sz w:val="16"/>
                <w:szCs w:val="16"/>
                <w:lang w:val="mk-MK"/>
              </w:rPr>
              <w:br/>
              <w:t>• Температурен коефициент при максимална моќност (Peak Power Temperature Coefficient ≤ -0.43% / K)</w:t>
            </w:r>
            <w:r w:rsidRPr="000441D9">
              <w:rPr>
                <w:rFonts w:asciiTheme="minorHAnsi" w:hAnsiTheme="minorHAnsi" w:cstheme="minorHAnsi"/>
                <w:color w:val="000000"/>
                <w:sz w:val="16"/>
                <w:szCs w:val="16"/>
                <w:lang w:val="mk-MK"/>
              </w:rPr>
              <w:br/>
              <w:t>• Механички стрес (IEC / EN 61215)/2016</w:t>
            </w:r>
            <w:r w:rsidRPr="000441D9">
              <w:rPr>
                <w:rFonts w:asciiTheme="minorHAnsi" w:hAnsiTheme="minorHAnsi" w:cstheme="minorHAnsi"/>
                <w:color w:val="000000"/>
                <w:sz w:val="16"/>
                <w:szCs w:val="16"/>
                <w:lang w:val="mk-MK"/>
              </w:rPr>
              <w:br/>
              <w:t>o Макс. притисок оптоварување на модулите – Max. module pressure load:</w:t>
            </w:r>
            <w:r w:rsidRPr="000441D9">
              <w:rPr>
                <w:rFonts w:asciiTheme="minorHAnsi" w:hAnsiTheme="minorHAnsi" w:cstheme="minorHAnsi"/>
                <w:color w:val="000000"/>
                <w:sz w:val="16"/>
                <w:szCs w:val="16"/>
                <w:lang w:val="mk-MK"/>
              </w:rPr>
              <w:br/>
              <w:t>5400 Pa</w:t>
            </w:r>
            <w:r w:rsidRPr="000441D9">
              <w:rPr>
                <w:rFonts w:asciiTheme="minorHAnsi" w:hAnsiTheme="minorHAnsi" w:cstheme="minorHAnsi"/>
                <w:color w:val="000000"/>
                <w:sz w:val="16"/>
                <w:szCs w:val="16"/>
                <w:lang w:val="mk-MK"/>
              </w:rPr>
              <w:br/>
              <w:t>o Макс. оптоварување на модулите при ветер – Max. module wind load: најмалку 2.400Pa</w:t>
            </w:r>
            <w:r w:rsidRPr="000441D9">
              <w:rPr>
                <w:rFonts w:asciiTheme="minorHAnsi" w:hAnsiTheme="minorHAnsi" w:cstheme="minorHAnsi"/>
                <w:color w:val="000000"/>
                <w:sz w:val="16"/>
                <w:szCs w:val="16"/>
                <w:lang w:val="mk-MK"/>
              </w:rPr>
              <w:br/>
              <w:t>• Должина на кабел ≥ 1000mm.</w:t>
            </w:r>
            <w:r w:rsidRPr="000441D9">
              <w:rPr>
                <w:rFonts w:asciiTheme="minorHAnsi" w:hAnsiTheme="minorHAnsi" w:cstheme="minorHAnsi"/>
                <w:color w:val="000000"/>
                <w:sz w:val="16"/>
                <w:szCs w:val="16"/>
                <w:lang w:val="mk-MK"/>
              </w:rPr>
              <w:br/>
              <w:t>• Водонепропустлива разводна кутија (waterproof junction box) со степен на</w:t>
            </w:r>
            <w:r w:rsidRPr="000441D9">
              <w:rPr>
                <w:rFonts w:asciiTheme="minorHAnsi" w:hAnsiTheme="minorHAnsi" w:cstheme="minorHAnsi"/>
                <w:color w:val="000000"/>
                <w:sz w:val="16"/>
                <w:szCs w:val="16"/>
                <w:lang w:val="mk-MK"/>
              </w:rPr>
              <w:br/>
              <w:t>заштита најмалку IP67, која е цврсто прикачена на задната страна на модулите и приклучоци (connectors) MC4 / IP 67 кои ќе бидат во согласност со националните прописи. Овие кутии треба да ги содржат позитивни и негативни</w:t>
            </w:r>
            <w:r w:rsidRPr="000441D9">
              <w:rPr>
                <w:rFonts w:asciiTheme="minorHAnsi" w:hAnsiTheme="minorHAnsi" w:cstheme="minorHAnsi"/>
                <w:color w:val="000000"/>
                <w:sz w:val="16"/>
                <w:szCs w:val="16"/>
                <w:lang w:val="mk-MK"/>
              </w:rPr>
              <w:br/>
              <w:t>полови на излез, во кои завршуваат каблите од тип Multi Contact (MC) или</w:t>
            </w:r>
            <w:r w:rsidRPr="000441D9">
              <w:rPr>
                <w:rFonts w:asciiTheme="minorHAnsi" w:hAnsiTheme="minorHAnsi" w:cstheme="minorHAnsi"/>
                <w:color w:val="000000"/>
                <w:sz w:val="16"/>
                <w:szCs w:val="16"/>
                <w:lang w:val="mk-MK"/>
              </w:rPr>
              <w:br/>
              <w:t>еквиваленти, и “by pass” диоди за заштита од прегревање или наизменични</w:t>
            </w:r>
            <w:r w:rsidRPr="000441D9">
              <w:rPr>
                <w:rFonts w:asciiTheme="minorHAnsi" w:hAnsiTheme="minorHAnsi" w:cstheme="minorHAnsi"/>
                <w:color w:val="000000"/>
                <w:sz w:val="16"/>
                <w:szCs w:val="16"/>
                <w:lang w:val="mk-MK"/>
              </w:rPr>
              <w:br/>
              <w:t>струи.</w:t>
            </w:r>
            <w:r w:rsidRPr="000441D9">
              <w:rPr>
                <w:rFonts w:asciiTheme="minorHAnsi" w:hAnsiTheme="minorHAnsi" w:cstheme="minorHAnsi"/>
                <w:color w:val="000000"/>
                <w:sz w:val="16"/>
                <w:szCs w:val="16"/>
                <w:lang w:val="mk-MK"/>
              </w:rPr>
              <w:br/>
              <w:t>• ФВ ќелиите треба да се поставени во материјал од пластика со висока проѕирност кој е доволно еластичен за да се овозможи експанзија и контракција.</w:t>
            </w:r>
            <w:r w:rsidRPr="000441D9">
              <w:rPr>
                <w:rFonts w:asciiTheme="minorHAnsi" w:hAnsiTheme="minorHAnsi" w:cstheme="minorHAnsi"/>
                <w:color w:val="000000"/>
                <w:sz w:val="16"/>
                <w:szCs w:val="16"/>
                <w:lang w:val="mk-MK"/>
              </w:rPr>
              <w:br/>
              <w:t>Овој материјал не треба да биде изгребан и треба да нема меури и пукнатини.</w:t>
            </w:r>
            <w:r w:rsidRPr="000441D9">
              <w:rPr>
                <w:rFonts w:asciiTheme="minorHAnsi" w:hAnsiTheme="minorHAnsi" w:cstheme="minorHAnsi"/>
                <w:color w:val="000000"/>
                <w:sz w:val="16"/>
                <w:szCs w:val="16"/>
                <w:lang w:val="mk-MK"/>
              </w:rPr>
              <w:br/>
              <w:t>• Предната површина на фотоволтаични ќелии ќе биде заштитена со калено</w:t>
            </w:r>
            <w:r w:rsidRPr="000441D9">
              <w:rPr>
                <w:rFonts w:asciiTheme="minorHAnsi" w:hAnsiTheme="minorHAnsi" w:cstheme="minorHAnsi"/>
                <w:color w:val="000000"/>
                <w:sz w:val="16"/>
                <w:szCs w:val="16"/>
                <w:lang w:val="mk-MK"/>
              </w:rPr>
              <w:br/>
              <w:t>стакло со ниска содржина на железо од дебелина ≥ 3,2 мм. Стаклената обвивка ќе издржи големо влијание, топлински стрес и високи ветрови (ветер</w:t>
            </w:r>
            <w:r w:rsidRPr="000441D9">
              <w:rPr>
                <w:rFonts w:asciiTheme="minorHAnsi" w:hAnsiTheme="minorHAnsi" w:cstheme="minorHAnsi"/>
                <w:color w:val="000000"/>
                <w:sz w:val="16"/>
                <w:szCs w:val="16"/>
                <w:lang w:val="mk-MK"/>
              </w:rPr>
              <w:br/>
              <w:t>со висока содржина на песок).</w:t>
            </w:r>
          </w:p>
          <w:p w14:paraId="5ED3F6C4"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Задниот дел на модулот треба да биде направен од непроѕирен флексибилен материјал. Модулот треба да биде опкружен со метална рамка изработена од анодизирана алуминиумска легура. Целата структура треба да биде</w:t>
            </w:r>
            <w:r w:rsidRPr="000441D9">
              <w:rPr>
                <w:rFonts w:asciiTheme="minorHAnsi" w:hAnsiTheme="minorHAnsi" w:cstheme="minorHAnsi"/>
                <w:color w:val="000000"/>
                <w:sz w:val="16"/>
                <w:szCs w:val="16"/>
                <w:lang w:val="mk-MK"/>
              </w:rPr>
              <w:br/>
              <w:t>погодна за да овозможи термички контракции на стаклениот капак и испарување на кондензатите на вода. Исто така, треба да биде погодно за да може</w:t>
            </w:r>
            <w:r w:rsidRPr="000441D9">
              <w:rPr>
                <w:rFonts w:asciiTheme="minorHAnsi" w:hAnsiTheme="minorHAnsi" w:cstheme="minorHAnsi"/>
                <w:color w:val="000000"/>
                <w:sz w:val="16"/>
                <w:szCs w:val="16"/>
                <w:lang w:val="mk-MK"/>
              </w:rPr>
              <w:br/>
              <w:t>да се изведе правилно заземјување.</w:t>
            </w:r>
            <w:r w:rsidRPr="000441D9">
              <w:rPr>
                <w:rFonts w:asciiTheme="minorHAnsi" w:hAnsiTheme="minorHAnsi" w:cstheme="minorHAnsi"/>
                <w:color w:val="000000"/>
                <w:sz w:val="16"/>
                <w:szCs w:val="16"/>
                <w:lang w:val="mk-MK"/>
              </w:rPr>
              <w:br/>
              <w:t>• Натписната плоча со технички карактеристики ги содржи најмалку следните</w:t>
            </w:r>
            <w:r w:rsidRPr="000441D9">
              <w:rPr>
                <w:rFonts w:asciiTheme="minorHAnsi" w:hAnsiTheme="minorHAnsi" w:cstheme="minorHAnsi"/>
                <w:color w:val="000000"/>
                <w:sz w:val="16"/>
                <w:szCs w:val="16"/>
                <w:lang w:val="mk-MK"/>
              </w:rPr>
              <w:br/>
              <w:t>информации:</w:t>
            </w:r>
            <w:r w:rsidRPr="000441D9">
              <w:rPr>
                <w:rFonts w:asciiTheme="minorHAnsi" w:hAnsiTheme="minorHAnsi" w:cstheme="minorHAnsi"/>
                <w:color w:val="000000"/>
                <w:sz w:val="16"/>
                <w:szCs w:val="16"/>
                <w:lang w:val="mk-MK"/>
              </w:rPr>
              <w:br/>
              <w:t>o Име на производителот (Name of manufacturer)</w:t>
            </w:r>
            <w:r w:rsidRPr="000441D9">
              <w:rPr>
                <w:rFonts w:asciiTheme="minorHAnsi" w:hAnsiTheme="minorHAnsi" w:cstheme="minorHAnsi"/>
                <w:color w:val="000000"/>
                <w:sz w:val="16"/>
                <w:szCs w:val="16"/>
                <w:lang w:val="mk-MK"/>
              </w:rPr>
              <w:br/>
              <w:t>o Тип на модул (Module type)</w:t>
            </w:r>
            <w:r w:rsidRPr="000441D9">
              <w:rPr>
                <w:rFonts w:asciiTheme="minorHAnsi" w:hAnsiTheme="minorHAnsi" w:cstheme="minorHAnsi"/>
                <w:color w:val="000000"/>
                <w:sz w:val="16"/>
                <w:szCs w:val="16"/>
                <w:lang w:val="mk-MK"/>
              </w:rPr>
              <w:br/>
              <w:t>o Сериски број (Serial number)</w:t>
            </w:r>
            <w:r w:rsidRPr="000441D9">
              <w:rPr>
                <w:rFonts w:asciiTheme="minorHAnsi" w:hAnsiTheme="minorHAnsi" w:cstheme="minorHAnsi"/>
                <w:color w:val="000000"/>
                <w:sz w:val="16"/>
                <w:szCs w:val="16"/>
                <w:lang w:val="mk-MK"/>
              </w:rPr>
              <w:br/>
              <w:t>o Класа на безбедност / заштита од пожар (Safety Class/Fire safety)</w:t>
            </w:r>
            <w:r w:rsidRPr="000441D9">
              <w:rPr>
                <w:rFonts w:asciiTheme="minorHAnsi" w:hAnsiTheme="minorHAnsi" w:cstheme="minorHAnsi"/>
                <w:color w:val="000000"/>
                <w:sz w:val="16"/>
                <w:szCs w:val="16"/>
                <w:lang w:val="mk-MK"/>
              </w:rPr>
              <w:br/>
              <w:t>o Номинална моќност (Nominal power)(Pmpp), Voc, Isc вредности</w:t>
            </w:r>
            <w:r w:rsidRPr="000441D9">
              <w:rPr>
                <w:rFonts w:asciiTheme="minorHAnsi" w:hAnsiTheme="minorHAnsi" w:cstheme="minorHAnsi"/>
                <w:color w:val="000000"/>
                <w:sz w:val="16"/>
                <w:szCs w:val="16"/>
                <w:lang w:val="mk-MK"/>
              </w:rPr>
              <w:br/>
              <w:t>o Максимален системски напон (Max system voltage)</w:t>
            </w:r>
            <w:r w:rsidRPr="000441D9">
              <w:rPr>
                <w:rFonts w:asciiTheme="minorHAnsi" w:hAnsiTheme="minorHAnsi" w:cstheme="minorHAnsi"/>
                <w:color w:val="000000"/>
                <w:sz w:val="16"/>
                <w:szCs w:val="16"/>
                <w:lang w:val="mk-MK"/>
              </w:rPr>
              <w:br/>
              <w:t>o Датум на производство (Date of production)</w:t>
            </w:r>
          </w:p>
          <w:p w14:paraId="04AEA1FC" w14:textId="77777777" w:rsidR="00AF5B12" w:rsidRPr="000441D9" w:rsidRDefault="00AF5B12"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2.4. Година на производство</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модулите треба да се произведени треба да се произведат максимум 12 месеци пред испораката на предвиденото место, што ќе биде потврдено со придружните документи или запишано на техничката плочка.:</w:t>
            </w:r>
            <w:r w:rsidRPr="000441D9">
              <w:rPr>
                <w:rFonts w:asciiTheme="minorHAnsi" w:hAnsiTheme="minorHAnsi" w:cstheme="minorHAnsi"/>
                <w:color w:val="000000"/>
                <w:sz w:val="16"/>
                <w:szCs w:val="16"/>
                <w:lang w:val="mk-MK"/>
              </w:rPr>
              <w:br/>
              <w:t>o Придружните документи за датумот на производство</w:t>
            </w:r>
            <w:r w:rsidRPr="000441D9">
              <w:rPr>
                <w:rFonts w:asciiTheme="minorHAnsi" w:hAnsiTheme="minorHAnsi" w:cstheme="minorHAnsi"/>
                <w:color w:val="000000"/>
                <w:sz w:val="16"/>
                <w:szCs w:val="16"/>
                <w:lang w:val="mk-MK"/>
              </w:rPr>
              <w:br/>
              <w:t>o Други извештаи (протокол со мерења).</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2.5. Сертификати</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ФВ панелите треба да ги имаат следните сертификати кои се во сила од</w:t>
            </w:r>
            <w:r w:rsidRPr="000441D9">
              <w:rPr>
                <w:rFonts w:asciiTheme="minorHAnsi" w:hAnsiTheme="minorHAnsi" w:cstheme="minorHAnsi"/>
                <w:color w:val="000000"/>
                <w:sz w:val="16"/>
                <w:szCs w:val="16"/>
                <w:lang w:val="mk-MK"/>
              </w:rPr>
              <w:br/>
              <w:t>меѓународните институции што се релевантни за производителот на панелите:</w:t>
            </w:r>
            <w:r w:rsidRPr="000441D9">
              <w:rPr>
                <w:rFonts w:asciiTheme="minorHAnsi" w:hAnsiTheme="minorHAnsi" w:cstheme="minorHAnsi"/>
                <w:color w:val="000000"/>
                <w:sz w:val="16"/>
                <w:szCs w:val="16"/>
                <w:lang w:val="mk-MK"/>
              </w:rPr>
              <w:br/>
              <w:t>• CE наведени</w:t>
            </w:r>
            <w:r w:rsidRPr="000441D9">
              <w:rPr>
                <w:rFonts w:asciiTheme="minorHAnsi" w:hAnsiTheme="minorHAnsi" w:cstheme="minorHAnsi"/>
                <w:color w:val="000000"/>
                <w:sz w:val="16"/>
                <w:szCs w:val="16"/>
                <w:lang w:val="mk-MK"/>
              </w:rPr>
              <w:br/>
              <w:t>• IEC 61215 2 второ издание: Дизајн квалификација и одобрение на тип –</w:t>
            </w:r>
            <w:r w:rsidRPr="000441D9">
              <w:rPr>
                <w:rFonts w:asciiTheme="minorHAnsi" w:hAnsiTheme="minorHAnsi" w:cstheme="minorHAnsi"/>
                <w:color w:val="000000"/>
                <w:sz w:val="16"/>
                <w:szCs w:val="16"/>
                <w:lang w:val="mk-MK"/>
              </w:rPr>
              <w:br/>
              <w:t>Design qualification and type approval</w:t>
            </w:r>
            <w:r w:rsidRPr="000441D9">
              <w:rPr>
                <w:rFonts w:asciiTheme="minorHAnsi" w:hAnsiTheme="minorHAnsi" w:cstheme="minorHAnsi"/>
                <w:color w:val="000000"/>
                <w:sz w:val="16"/>
                <w:szCs w:val="16"/>
                <w:lang w:val="mk-MK"/>
              </w:rPr>
              <w:br/>
              <w:t>• IEC 61730 1/2: Безбедносни квалификации на фотоволтаичен модул- Photovoltaic module safety qualification</w:t>
            </w:r>
            <w:r w:rsidRPr="000441D9">
              <w:rPr>
                <w:rFonts w:asciiTheme="minorHAnsi" w:hAnsiTheme="minorHAnsi" w:cstheme="minorHAnsi"/>
                <w:color w:val="000000"/>
                <w:sz w:val="16"/>
                <w:szCs w:val="16"/>
                <w:lang w:val="mk-MK"/>
              </w:rPr>
              <w:br/>
              <w:t>• IEC 61701: Отпорност на корозија во солена вода- Salt corrosion resistance</w:t>
            </w:r>
            <w:r w:rsidRPr="000441D9">
              <w:rPr>
                <w:rFonts w:asciiTheme="minorHAnsi" w:hAnsiTheme="minorHAnsi" w:cstheme="minorHAnsi"/>
                <w:color w:val="000000"/>
                <w:sz w:val="16"/>
                <w:szCs w:val="16"/>
                <w:lang w:val="mk-MK"/>
              </w:rPr>
              <w:br/>
              <w:t>• IEC 62716: Отпорност на корозија на амониј</w:t>
            </w:r>
          </w:p>
          <w:p w14:paraId="3A88FFC9"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IEC 62804: отпорност на PID- PID resistance</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2.6. Гаранции за опремата и изведбата (Product and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 треба да бидат придружени со гаранција на производителот за:</w:t>
            </w:r>
            <w:r w:rsidRPr="000441D9">
              <w:rPr>
                <w:rFonts w:asciiTheme="minorHAnsi" w:hAnsiTheme="minorHAnsi" w:cstheme="minorHAnsi"/>
                <w:color w:val="000000"/>
                <w:sz w:val="16"/>
                <w:szCs w:val="16"/>
                <w:lang w:val="mk-MK"/>
              </w:rPr>
              <w:br/>
              <w:t>• Гаранција за производот (product warranty) ≥ 10 години</w:t>
            </w:r>
            <w:r w:rsidRPr="000441D9">
              <w:rPr>
                <w:rFonts w:asciiTheme="minorHAnsi" w:hAnsiTheme="minorHAnsi" w:cstheme="minorHAnsi"/>
                <w:color w:val="000000"/>
                <w:sz w:val="16"/>
                <w:szCs w:val="16"/>
                <w:lang w:val="mk-MK"/>
              </w:rPr>
              <w:br/>
              <w:t>• Гаранција за изведбата (performance warranty):</w:t>
            </w:r>
            <w:r w:rsidRPr="000441D9">
              <w:rPr>
                <w:rFonts w:asciiTheme="minorHAnsi" w:hAnsiTheme="minorHAnsi" w:cstheme="minorHAnsi"/>
                <w:color w:val="000000"/>
                <w:sz w:val="16"/>
                <w:szCs w:val="16"/>
                <w:lang w:val="mk-MK"/>
              </w:rPr>
              <w:br/>
              <w:t>o ≥ 97% во 1 та година</w:t>
            </w:r>
            <w:r w:rsidRPr="000441D9">
              <w:rPr>
                <w:rFonts w:asciiTheme="minorHAnsi" w:hAnsiTheme="minorHAnsi" w:cstheme="minorHAnsi"/>
                <w:color w:val="000000"/>
                <w:sz w:val="16"/>
                <w:szCs w:val="16"/>
                <w:lang w:val="mk-MK"/>
              </w:rPr>
              <w:br/>
              <w:t>o ≥ 90% во десеттата година</w:t>
            </w:r>
            <w:r w:rsidRPr="000441D9">
              <w:rPr>
                <w:rFonts w:asciiTheme="minorHAnsi" w:hAnsiTheme="minorHAnsi" w:cstheme="minorHAnsi"/>
                <w:color w:val="000000"/>
                <w:sz w:val="16"/>
                <w:szCs w:val="16"/>
                <w:lang w:val="mk-MK"/>
              </w:rPr>
              <w:br/>
              <w:t>o ≥ 80% на 25-тата година</w:t>
            </w:r>
            <w:r w:rsidRPr="000441D9">
              <w:rPr>
                <w:rFonts w:asciiTheme="minorHAnsi" w:hAnsiTheme="minorHAnsi" w:cstheme="minorHAnsi"/>
                <w:color w:val="000000"/>
                <w:sz w:val="16"/>
                <w:szCs w:val="16"/>
                <w:lang w:val="mk-MK"/>
              </w:rPr>
              <w:br/>
              <w:t>• Линеарна гаранција за моќност (linear power guarantee), која укажува на</w:t>
            </w:r>
            <w:r w:rsidRPr="000441D9">
              <w:rPr>
                <w:rFonts w:asciiTheme="minorHAnsi" w:hAnsiTheme="minorHAnsi" w:cstheme="minorHAnsi"/>
                <w:color w:val="000000"/>
                <w:sz w:val="16"/>
                <w:szCs w:val="16"/>
                <w:lang w:val="mk-MK"/>
              </w:rPr>
              <w:br/>
              <w:t>процентуална деградација годишно (% degradation per year).</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2.7. Управување со животната средина</w:t>
            </w:r>
          </w:p>
          <w:p w14:paraId="34C9A78C"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Производителот или официјалниот увозник – препродавач треба да е целосно усогласен со националната легислатива.</w:t>
            </w:r>
          </w:p>
          <w:p w14:paraId="372D846B" w14:textId="77777777" w:rsidR="00AF5B12" w:rsidRPr="000441D9" w:rsidRDefault="00AF5B12" w:rsidP="00867514">
            <w:pPr>
              <w:autoSpaceDE w:val="0"/>
              <w:autoSpaceDN w:val="0"/>
              <w:adjustRightInd w:val="0"/>
              <w:rPr>
                <w:rFonts w:asciiTheme="minorHAnsi" w:hAnsiTheme="minorHAnsi" w:cstheme="minorHAnsi"/>
                <w:sz w:val="16"/>
                <w:szCs w:val="16"/>
                <w:lang w:val="mk-MK"/>
              </w:rPr>
            </w:pPr>
          </w:p>
          <w:p w14:paraId="683DDF8D" w14:textId="0AB3F503"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Гаранција за изработка на инсталацијата (целосна гаранција на проектот) со цел да има целосно функционална инсталација мин</w:t>
            </w:r>
            <w:r w:rsidR="00B427AB" w:rsidRPr="000441D9">
              <w:rPr>
                <w:rFonts w:asciiTheme="minorHAnsi" w:hAnsiTheme="minorHAnsi" w:cstheme="minorHAnsi"/>
                <w:sz w:val="16"/>
                <w:szCs w:val="16"/>
                <w:lang w:val="mk-MK"/>
              </w:rPr>
              <w:t xml:space="preserve">имум </w:t>
            </w:r>
            <w:r w:rsidRPr="000441D9">
              <w:rPr>
                <w:rFonts w:asciiTheme="minorHAnsi" w:hAnsiTheme="minorHAnsi" w:cstheme="minorHAnsi"/>
                <w:sz w:val="16"/>
                <w:szCs w:val="16"/>
                <w:lang w:val="mk-MK"/>
              </w:rPr>
              <w:t>5 години</w:t>
            </w:r>
          </w:p>
          <w:p w14:paraId="28B60688" w14:textId="77777777" w:rsidR="00AF5B12" w:rsidRPr="000441D9" w:rsidRDefault="00AF5B12" w:rsidP="00867514">
            <w:pPr>
              <w:autoSpaceDE w:val="0"/>
              <w:autoSpaceDN w:val="0"/>
              <w:adjustRightInd w:val="0"/>
              <w:rPr>
                <w:rFonts w:asciiTheme="minorHAnsi" w:hAnsiTheme="minorHAnsi" w:cstheme="minorHAnsi"/>
                <w:sz w:val="16"/>
                <w:szCs w:val="16"/>
                <w:lang w:val="mk-MK"/>
              </w:rPr>
            </w:pPr>
          </w:p>
          <w:p w14:paraId="6A254EDE"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 (ќе се бара да се достават пред потпишување на договорот)</w:t>
            </w:r>
          </w:p>
          <w:p w14:paraId="344F9515" w14:textId="77777777" w:rsidR="00AF5B12" w:rsidRPr="000441D9" w:rsidRDefault="00AF5B12" w:rsidP="00867514">
            <w:pPr>
              <w:autoSpaceDE w:val="0"/>
              <w:autoSpaceDN w:val="0"/>
              <w:adjustRightInd w:val="0"/>
              <w:rPr>
                <w:rFonts w:asciiTheme="minorHAnsi" w:hAnsiTheme="minorHAnsi" w:cstheme="minorHAnsi"/>
                <w:sz w:val="16"/>
                <w:szCs w:val="16"/>
                <w:lang w:val="mk-MK"/>
              </w:rPr>
            </w:pPr>
          </w:p>
        </w:tc>
        <w:tc>
          <w:tcPr>
            <w:tcW w:w="720" w:type="dxa"/>
          </w:tcPr>
          <w:p w14:paraId="6C1718D3" w14:textId="77777777" w:rsidR="00AF5B12" w:rsidRPr="000441D9" w:rsidRDefault="00AF5B12" w:rsidP="00867514">
            <w:pPr>
              <w:jc w:val="center"/>
              <w:rPr>
                <w:rFonts w:asciiTheme="minorHAnsi" w:hAnsiTheme="minorHAnsi" w:cstheme="minorHAnsi"/>
                <w:sz w:val="16"/>
                <w:szCs w:val="16"/>
                <w:lang w:val="mk-MK"/>
              </w:rPr>
            </w:pPr>
          </w:p>
        </w:tc>
        <w:tc>
          <w:tcPr>
            <w:tcW w:w="720" w:type="dxa"/>
          </w:tcPr>
          <w:p w14:paraId="4D203A75" w14:textId="77777777" w:rsidR="00AF5B12" w:rsidRPr="000441D9" w:rsidRDefault="00AF5B12" w:rsidP="00867514">
            <w:pPr>
              <w:jc w:val="center"/>
              <w:rPr>
                <w:rFonts w:asciiTheme="minorHAnsi" w:hAnsiTheme="minorHAnsi" w:cstheme="minorHAnsi"/>
                <w:sz w:val="16"/>
                <w:szCs w:val="16"/>
                <w:lang w:val="mk-MK"/>
              </w:rPr>
            </w:pPr>
          </w:p>
        </w:tc>
      </w:tr>
    </w:tbl>
    <w:p w14:paraId="167EA944" w14:textId="77777777" w:rsidR="00AF5B12" w:rsidRPr="000441D9" w:rsidRDefault="00AF5B12" w:rsidP="00AF5B12">
      <w:pPr>
        <w:jc w:val="cente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AF5B12" w:rsidRPr="000441D9" w14:paraId="7348E135"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14304908"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1B6E7BA5" w14:textId="77777777" w:rsidR="00AF5B12" w:rsidRPr="000441D9" w:rsidRDefault="00AF5B12"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788A2435" w14:textId="77777777" w:rsidR="00AF5B12" w:rsidRPr="000441D9" w:rsidRDefault="00AF5B1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669BF917"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08AFE0AB"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5E4AB684"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F5B12" w:rsidRPr="000441D9" w14:paraId="606077F5" w14:textId="77777777" w:rsidTr="0086751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4DF4A6BD" w14:textId="77777777" w:rsidR="00AF5B12" w:rsidRPr="000441D9" w:rsidRDefault="00AF5B12" w:rsidP="00867514">
            <w:pPr>
              <w:numPr>
                <w:ilvl w:val="0"/>
                <w:numId w:val="24"/>
              </w:numPr>
              <w:rPr>
                <w:rFonts w:asciiTheme="minorHAnsi" w:hAnsiTheme="minorHAnsi" w:cstheme="minorHAnsi"/>
                <w:sz w:val="16"/>
                <w:szCs w:val="16"/>
                <w:lang w:val="mk-MK"/>
              </w:rPr>
            </w:pPr>
            <w:r w:rsidRPr="000441D9">
              <w:rPr>
                <w:rFonts w:asciiTheme="minorHAnsi" w:hAnsiTheme="minorHAnsi" w:cstheme="minorHAnsi"/>
                <w:sz w:val="16"/>
                <w:szCs w:val="16"/>
                <w:lang w:val="mk-MK"/>
              </w:rPr>
              <w:t>3</w:t>
            </w:r>
          </w:p>
        </w:tc>
        <w:tc>
          <w:tcPr>
            <w:tcW w:w="5591" w:type="dxa"/>
            <w:tcBorders>
              <w:top w:val="single" w:sz="4" w:space="0" w:color="auto"/>
              <w:left w:val="single" w:sz="4" w:space="0" w:color="auto"/>
              <w:bottom w:val="single" w:sz="4" w:space="0" w:color="auto"/>
              <w:right w:val="single" w:sz="4" w:space="0" w:color="auto"/>
            </w:tcBorders>
            <w:vAlign w:val="center"/>
          </w:tcPr>
          <w:p w14:paraId="3DAD7D7F"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1260" w:type="dxa"/>
            <w:tcBorders>
              <w:top w:val="single" w:sz="4" w:space="0" w:color="auto"/>
              <w:left w:val="single" w:sz="4" w:space="0" w:color="auto"/>
              <w:bottom w:val="single" w:sz="4" w:space="0" w:color="auto"/>
              <w:right w:val="single" w:sz="4" w:space="0" w:color="auto"/>
            </w:tcBorders>
            <w:vAlign w:val="center"/>
          </w:tcPr>
          <w:p w14:paraId="43B44D00"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76FAC6FF"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0DB12837"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283F73DC"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FE6D1C2" w14:textId="77777777" w:rsidR="00AF5B12" w:rsidRPr="000441D9" w:rsidRDefault="00AF5B12"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050A04EE"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инвертор</w:t>
            </w:r>
          </w:p>
          <w:p w14:paraId="6C6BBEE7" w14:textId="77777777" w:rsidR="00AF5B12" w:rsidRPr="000441D9" w:rsidRDefault="00AF5B12" w:rsidP="00867514">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(капацитетот/моќноста не е задолжително туку е само како водилка во процесот на реализација на проектот).</w:t>
            </w:r>
          </w:p>
        </w:tc>
        <w:tc>
          <w:tcPr>
            <w:tcW w:w="1260" w:type="dxa"/>
            <w:tcBorders>
              <w:top w:val="single" w:sz="4" w:space="0" w:color="auto"/>
              <w:left w:val="single" w:sz="4" w:space="0" w:color="auto"/>
              <w:bottom w:val="single" w:sz="4" w:space="0" w:color="auto"/>
              <w:right w:val="single" w:sz="4" w:space="0" w:color="auto"/>
            </w:tcBorders>
            <w:vAlign w:val="center"/>
          </w:tcPr>
          <w:p w14:paraId="7C8796B4"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78AD8214"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336441DC"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3C2084C9"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54C77B8"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1999B8C" w14:textId="468A3D3F"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3.1.набавка, транспорт и монтажа на Инвертор  за задоволување на потребите на вкупната инсталирана моќност </w:t>
            </w:r>
            <w:r w:rsidR="00137A7E" w:rsidRPr="000441D9">
              <w:rPr>
                <w:rFonts w:asciiTheme="minorHAnsi" w:hAnsiTheme="minorHAnsi" w:cstheme="minorHAnsi"/>
                <w:b/>
                <w:bCs/>
                <w:sz w:val="16"/>
                <w:szCs w:val="16"/>
                <w:lang w:val="mk-MK"/>
              </w:rPr>
              <w:t>12</w:t>
            </w:r>
            <w:r w:rsidRPr="000441D9">
              <w:rPr>
                <w:rFonts w:asciiTheme="minorHAnsi" w:hAnsiTheme="minorHAnsi" w:cstheme="minorHAnsi"/>
                <w:b/>
                <w:bCs/>
                <w:sz w:val="16"/>
                <w:szCs w:val="16"/>
                <w:lang w:val="mk-MK"/>
              </w:rPr>
              <w:t>.</w:t>
            </w:r>
            <w:r w:rsidR="00137A7E" w:rsidRPr="000441D9">
              <w:rPr>
                <w:rFonts w:asciiTheme="minorHAnsi" w:hAnsiTheme="minorHAnsi" w:cstheme="minorHAnsi"/>
                <w:b/>
                <w:bCs/>
                <w:sz w:val="16"/>
                <w:szCs w:val="16"/>
                <w:lang w:val="mk-MK"/>
              </w:rPr>
              <w:t>5</w:t>
            </w:r>
            <w:r w:rsidRPr="000441D9">
              <w:rPr>
                <w:rFonts w:asciiTheme="minorHAnsi" w:hAnsiTheme="minorHAnsi" w:cstheme="minorHAnsi"/>
                <w:b/>
                <w:bCs/>
                <w:sz w:val="16"/>
                <w:szCs w:val="16"/>
                <w:lang w:val="mk-MK"/>
              </w:rPr>
              <w:t xml:space="preserve"> kW 3M wlan/lan/webserver</w:t>
            </w:r>
          </w:p>
        </w:tc>
        <w:tc>
          <w:tcPr>
            <w:tcW w:w="720" w:type="dxa"/>
            <w:tcBorders>
              <w:top w:val="single" w:sz="4" w:space="0" w:color="auto"/>
              <w:left w:val="single" w:sz="4" w:space="0" w:color="auto"/>
              <w:bottom w:val="single" w:sz="4" w:space="0" w:color="auto"/>
              <w:right w:val="single" w:sz="4" w:space="0" w:color="auto"/>
            </w:tcBorders>
            <w:vAlign w:val="bottom"/>
          </w:tcPr>
          <w:p w14:paraId="7CF10B32"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64765FD"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7641354F" w14:textId="77777777" w:rsidTr="00867514">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4692DFBF"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B9E7C3B"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Напомена Инверторот да биде избран од листата на  инвертори кои се одобрени  од ЕВН</w:t>
            </w:r>
            <w:r w:rsidRPr="000441D9">
              <w:rPr>
                <w:rFonts w:asciiTheme="minorHAnsi" w:hAnsiTheme="minorHAnsi" w:cstheme="minorHAnsi"/>
                <w:sz w:val="16"/>
                <w:szCs w:val="16"/>
                <w:lang w:val="mk-MK"/>
              </w:rPr>
              <w:t xml:space="preserve"> </w:t>
            </w:r>
          </w:p>
          <w:p w14:paraId="5A108EBE"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3.2. минимални технички карактеристики</w:t>
            </w:r>
          </w:p>
          <w:p w14:paraId="4840E86A"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Да се без трансформатор (Transformerless)</w:t>
            </w:r>
            <w:r w:rsidRPr="000441D9">
              <w:rPr>
                <w:rFonts w:asciiTheme="minorHAnsi" w:hAnsiTheme="minorHAnsi" w:cstheme="minorHAnsi"/>
                <w:color w:val="000000"/>
                <w:sz w:val="16"/>
                <w:szCs w:val="16"/>
                <w:lang w:val="mk-MK"/>
              </w:rPr>
              <w:br/>
              <w:t>• Најниска максимална ефикасност: ≥ 98,0%</w:t>
            </w:r>
            <w:r w:rsidRPr="000441D9">
              <w:rPr>
                <w:rFonts w:asciiTheme="minorHAnsi" w:hAnsiTheme="minorHAnsi" w:cstheme="minorHAnsi"/>
                <w:color w:val="000000"/>
                <w:sz w:val="16"/>
                <w:szCs w:val="16"/>
                <w:lang w:val="mk-MK"/>
              </w:rPr>
              <w:br/>
              <w:t>• Ефикасност по ЕУ стандарди: ≥ 97,0%</w:t>
            </w:r>
            <w:r w:rsidRPr="000441D9">
              <w:rPr>
                <w:rFonts w:asciiTheme="minorHAnsi" w:hAnsiTheme="minorHAnsi" w:cstheme="minorHAnsi"/>
                <w:color w:val="000000"/>
                <w:sz w:val="16"/>
                <w:szCs w:val="16"/>
                <w:lang w:val="mk-MK"/>
              </w:rPr>
              <w:br/>
              <w:t>• Максимален влезен напон DC (напон на отворено коло): 900-1000 V</w:t>
            </w:r>
            <w:r w:rsidRPr="000441D9">
              <w:rPr>
                <w:rFonts w:asciiTheme="minorHAnsi" w:hAnsiTheme="minorHAnsi" w:cstheme="minorHAnsi"/>
                <w:color w:val="000000"/>
                <w:sz w:val="16"/>
                <w:szCs w:val="16"/>
                <w:lang w:val="mk-MK"/>
              </w:rPr>
              <w:br/>
              <w:t>• Број на MPPT: ≥ 2 (за подгенератори со различна големина и наклон)</w:t>
            </w:r>
            <w:r w:rsidRPr="000441D9">
              <w:rPr>
                <w:rFonts w:asciiTheme="minorHAnsi" w:hAnsiTheme="minorHAnsi" w:cstheme="minorHAnsi"/>
                <w:color w:val="000000"/>
                <w:sz w:val="16"/>
                <w:szCs w:val="16"/>
                <w:lang w:val="mk-MK"/>
              </w:rPr>
              <w:br/>
              <w:t>• Напонски опсег на работа на MPPT: ≥ 400-800 V</w:t>
            </w:r>
            <w:r w:rsidRPr="000441D9">
              <w:rPr>
                <w:rFonts w:asciiTheme="minorHAnsi" w:hAnsiTheme="minorHAnsi" w:cstheme="minorHAnsi"/>
                <w:color w:val="000000"/>
                <w:sz w:val="16"/>
                <w:szCs w:val="16"/>
                <w:lang w:val="mk-MK"/>
              </w:rPr>
              <w:br/>
              <w:t>• Прекинувач: Механички прекинувач за DC влез или Електронски DC инверторски прекинувач</w:t>
            </w:r>
            <w:r w:rsidRPr="000441D9">
              <w:rPr>
                <w:rFonts w:asciiTheme="minorHAnsi" w:hAnsiTheme="minorHAnsi" w:cstheme="minorHAnsi"/>
                <w:color w:val="000000"/>
                <w:sz w:val="16"/>
                <w:szCs w:val="16"/>
                <w:lang w:val="mk-MK"/>
              </w:rPr>
              <w:br/>
              <w:t>• Софтверски надградби (пожелно на далечински начин)</w:t>
            </w:r>
            <w:r w:rsidRPr="000441D9">
              <w:rPr>
                <w:rFonts w:asciiTheme="minorHAnsi" w:hAnsiTheme="minorHAnsi" w:cstheme="minorHAnsi"/>
                <w:color w:val="000000"/>
                <w:sz w:val="16"/>
                <w:szCs w:val="16"/>
                <w:lang w:val="mk-MK"/>
              </w:rPr>
              <w:br/>
              <w:t>• Целосна усогласеност со локалните мрежни и административни барања.</w:t>
            </w:r>
            <w:r w:rsidRPr="000441D9">
              <w:rPr>
                <w:rFonts w:asciiTheme="minorHAnsi" w:hAnsiTheme="minorHAnsi" w:cstheme="minorHAnsi"/>
                <w:color w:val="000000"/>
                <w:sz w:val="16"/>
                <w:szCs w:val="16"/>
                <w:lang w:val="mk-MK"/>
              </w:rPr>
              <w:br/>
              <w:t>• Работен температурен опсег (˚C): -20 до +45</w:t>
            </w:r>
            <w:r w:rsidRPr="000441D9">
              <w:rPr>
                <w:rFonts w:asciiTheme="minorHAnsi" w:hAnsiTheme="minorHAnsi" w:cstheme="minorHAnsi"/>
                <w:color w:val="000000"/>
                <w:sz w:val="16"/>
                <w:szCs w:val="16"/>
                <w:lang w:val="mk-MK"/>
              </w:rPr>
              <w:br/>
              <w:t>Заштита:</w:t>
            </w:r>
            <w:r w:rsidRPr="000441D9">
              <w:rPr>
                <w:rFonts w:asciiTheme="minorHAnsi" w:hAnsiTheme="minorHAnsi" w:cstheme="minorHAnsi"/>
                <w:color w:val="000000"/>
                <w:sz w:val="16"/>
                <w:szCs w:val="16"/>
                <w:lang w:val="mk-MK"/>
              </w:rPr>
              <w:br/>
              <w:t>• Категорија на заштита (IEC 60529): ≥ IP 65</w:t>
            </w:r>
            <w:r w:rsidRPr="000441D9">
              <w:rPr>
                <w:rFonts w:asciiTheme="minorHAnsi" w:hAnsiTheme="minorHAnsi" w:cstheme="minorHAnsi"/>
                <w:color w:val="000000"/>
                <w:sz w:val="16"/>
                <w:szCs w:val="16"/>
                <w:lang w:val="mk-MK"/>
              </w:rPr>
              <w:br/>
              <w:t>• Интегрирана заштита од прекумерна струја за секој MPPT</w:t>
            </w:r>
            <w:r w:rsidRPr="000441D9">
              <w:rPr>
                <w:rFonts w:asciiTheme="minorHAnsi" w:hAnsiTheme="minorHAnsi" w:cstheme="minorHAnsi"/>
                <w:color w:val="000000"/>
                <w:sz w:val="16"/>
                <w:szCs w:val="16"/>
                <w:lang w:val="mk-MK"/>
              </w:rPr>
              <w:br/>
              <w:t>• Вградени осигурувачи за DC стриговите (ако има повеќе од д ве низи за</w:t>
            </w:r>
            <w:r w:rsidRPr="000441D9">
              <w:rPr>
                <w:rFonts w:asciiTheme="minorHAnsi" w:hAnsiTheme="minorHAnsi" w:cstheme="minorHAnsi"/>
                <w:color w:val="000000"/>
                <w:sz w:val="16"/>
                <w:szCs w:val="16"/>
                <w:lang w:val="mk-MK"/>
              </w:rPr>
              <w:br/>
              <w:t>MPPT)</w:t>
            </w:r>
            <w:r w:rsidRPr="000441D9">
              <w:rPr>
                <w:rFonts w:asciiTheme="minorHAnsi" w:hAnsiTheme="minorHAnsi" w:cstheme="minorHAnsi"/>
                <w:color w:val="000000"/>
                <w:sz w:val="16"/>
                <w:szCs w:val="16"/>
                <w:lang w:val="mk-MK"/>
              </w:rPr>
              <w:br/>
              <w:t>• Способност да работи со несиметрични DC стрингови</w:t>
            </w:r>
            <w:r w:rsidRPr="000441D9">
              <w:rPr>
                <w:rFonts w:asciiTheme="minorHAnsi" w:hAnsiTheme="minorHAnsi" w:cstheme="minorHAnsi"/>
                <w:color w:val="000000"/>
                <w:sz w:val="16"/>
                <w:szCs w:val="16"/>
                <w:lang w:val="mk-MK"/>
              </w:rPr>
              <w:br/>
              <w:t>• Начин на поставување: Монтажа на ѕид</w:t>
            </w:r>
            <w:r w:rsidRPr="000441D9">
              <w:rPr>
                <w:rFonts w:asciiTheme="minorHAnsi" w:hAnsiTheme="minorHAnsi" w:cstheme="minorHAnsi"/>
                <w:color w:val="000000"/>
                <w:sz w:val="16"/>
                <w:szCs w:val="16"/>
                <w:lang w:val="mk-MK"/>
              </w:rPr>
              <w:br/>
              <w:t>• Да има вграден монитор за основните функции и информации за грешка. Алтернативно со безжично поврзување со контрола од страна на инсталатерот.</w:t>
            </w:r>
            <w:r w:rsidRPr="000441D9">
              <w:rPr>
                <w:rFonts w:asciiTheme="minorHAnsi" w:hAnsiTheme="minorHAnsi" w:cstheme="minorHAnsi"/>
                <w:color w:val="000000"/>
                <w:sz w:val="16"/>
                <w:szCs w:val="16"/>
                <w:lang w:val="mk-MK"/>
              </w:rPr>
              <w:br/>
              <w:t>• Заштита од куса врска на AC страната</w:t>
            </w:r>
            <w:r w:rsidRPr="000441D9">
              <w:rPr>
                <w:rFonts w:asciiTheme="minorHAnsi" w:hAnsiTheme="minorHAnsi" w:cstheme="minorHAnsi"/>
                <w:color w:val="000000"/>
                <w:sz w:val="16"/>
                <w:szCs w:val="16"/>
                <w:lang w:val="mk-MK"/>
              </w:rPr>
              <w:br/>
              <w:t>• Заштита од поврзување со спротивен DC поларитет</w:t>
            </w:r>
            <w:r w:rsidRPr="000441D9">
              <w:rPr>
                <w:rFonts w:asciiTheme="minorHAnsi" w:hAnsiTheme="minorHAnsi" w:cstheme="minorHAnsi"/>
                <w:color w:val="000000"/>
                <w:sz w:val="16"/>
                <w:szCs w:val="16"/>
                <w:lang w:val="mk-MK"/>
              </w:rPr>
              <w:br/>
              <w:t>• Следење и реагирање при на дефект или грешка во заземјувањето</w:t>
            </w:r>
            <w:r w:rsidRPr="000441D9">
              <w:rPr>
                <w:rFonts w:asciiTheme="minorHAnsi" w:hAnsiTheme="minorHAnsi" w:cstheme="minorHAnsi"/>
                <w:color w:val="000000"/>
                <w:sz w:val="16"/>
                <w:szCs w:val="16"/>
                <w:lang w:val="mk-MK"/>
              </w:rPr>
              <w:br/>
              <w:t>• Можност за вклучување на Type II громобранска заштита на DC и AC влез</w:t>
            </w:r>
            <w:r w:rsidRPr="000441D9">
              <w:rPr>
                <w:rFonts w:asciiTheme="minorHAnsi" w:hAnsiTheme="minorHAnsi" w:cstheme="minorHAnsi"/>
                <w:color w:val="000000"/>
                <w:sz w:val="16"/>
                <w:szCs w:val="16"/>
                <w:lang w:val="mk-MK"/>
              </w:rPr>
              <w:br/>
              <w:t>(пожелно)</w:t>
            </w:r>
            <w:r w:rsidRPr="000441D9">
              <w:rPr>
                <w:rFonts w:asciiTheme="minorHAnsi" w:hAnsiTheme="minorHAnsi" w:cstheme="minorHAnsi"/>
                <w:color w:val="000000"/>
                <w:sz w:val="16"/>
                <w:szCs w:val="16"/>
                <w:lang w:val="mk-MK"/>
              </w:rPr>
              <w:br/>
              <w:t>• Интегриран уред за заштита според VDE 0126-1-1</w:t>
            </w:r>
            <w:r w:rsidRPr="000441D9">
              <w:rPr>
                <w:rFonts w:asciiTheme="minorHAnsi" w:hAnsiTheme="minorHAnsi" w:cstheme="minorHAnsi"/>
                <w:sz w:val="16"/>
                <w:szCs w:val="16"/>
                <w:lang w:val="mk-MK"/>
              </w:rPr>
              <w:t xml:space="preserve">  </w:t>
            </w:r>
          </w:p>
          <w:p w14:paraId="7D20F8BB"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3.3.  систем за мониторирање  </w:t>
            </w:r>
          </w:p>
          <w:p w14:paraId="74F3100C" w14:textId="77E3E59A"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кој најмалку дневно ќе ги складира податоците за производство и другите релеватни податоци за соларните ФВ </w:t>
            </w:r>
            <w:r w:rsidR="00447CC7"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а со можност за складирање на податоците за најмалку 3 месеци на USB  мемориска картички со можност за интернет конекција</w:t>
            </w:r>
          </w:p>
          <w:p w14:paraId="2BBB8EC7" w14:textId="77777777" w:rsidR="00AF5B12" w:rsidRPr="000441D9" w:rsidRDefault="00AF5B12"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Можност за локално поврзување со кабел (LAN Ethernet) </w:t>
            </w:r>
          </w:p>
          <w:p w14:paraId="556129DB" w14:textId="3E2C49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Способност за снимање и зачувување на основните енергетски податоци </w:t>
            </w:r>
            <w:r w:rsidR="00447CC7" w:rsidRPr="000441D9">
              <w:rPr>
                <w:rFonts w:asciiTheme="minorHAnsi" w:hAnsiTheme="minorHAnsi" w:cstheme="minorHAnsi"/>
                <w:color w:val="000000"/>
                <w:sz w:val="16"/>
                <w:szCs w:val="16"/>
                <w:lang w:val="mk-MK"/>
              </w:rPr>
              <w:t>кои ќе</w:t>
            </w:r>
            <w:r w:rsidRPr="000441D9">
              <w:rPr>
                <w:rFonts w:asciiTheme="minorHAnsi" w:hAnsiTheme="minorHAnsi" w:cstheme="minorHAnsi"/>
                <w:color w:val="000000"/>
                <w:sz w:val="16"/>
                <w:szCs w:val="16"/>
                <w:lang w:val="mk-MK"/>
              </w:rPr>
              <w:t xml:space="preserve"> бидат поврзани со слободна и доживотна платформа за следење (PORTAL) и графичка претстава за добрата работа на ФВ централата преку  компјутер и мобилен.</w:t>
            </w:r>
            <w:r w:rsidRPr="000441D9">
              <w:rPr>
                <w:rFonts w:asciiTheme="minorHAnsi" w:hAnsiTheme="minorHAnsi" w:cstheme="minorHAnsi"/>
                <w:color w:val="000000"/>
                <w:sz w:val="16"/>
                <w:szCs w:val="16"/>
                <w:lang w:val="mk-MK"/>
              </w:rPr>
              <w:br/>
              <w:t>• Способност веднаш да се ажурираат преку е-пошта за грешки, несовпаѓања,</w:t>
            </w:r>
            <w:r w:rsidR="00447CC7" w:rsidRPr="000441D9">
              <w:rPr>
                <w:rFonts w:asciiTheme="minorHAnsi" w:hAnsiTheme="minorHAnsi" w:cstheme="minorHAnsi"/>
                <w:color w:val="000000"/>
                <w:sz w:val="16"/>
                <w:szCs w:val="16"/>
                <w:lang w:val="mk-MK"/>
              </w:rPr>
              <w:t xml:space="preserve"> </w:t>
            </w:r>
            <w:r w:rsidRPr="000441D9">
              <w:rPr>
                <w:rFonts w:asciiTheme="minorHAnsi" w:hAnsiTheme="minorHAnsi" w:cstheme="minorHAnsi"/>
                <w:color w:val="000000"/>
                <w:sz w:val="16"/>
                <w:szCs w:val="16"/>
                <w:lang w:val="mk-MK"/>
              </w:rPr>
              <w:t>дневни извештаи, месечни извештаи итн.</w:t>
            </w:r>
            <w:r w:rsidRPr="000441D9">
              <w:rPr>
                <w:rFonts w:asciiTheme="minorHAnsi" w:hAnsiTheme="minorHAnsi" w:cstheme="minorHAnsi"/>
                <w:color w:val="000000"/>
                <w:sz w:val="16"/>
                <w:szCs w:val="16"/>
                <w:lang w:val="mk-MK"/>
              </w:rPr>
              <w:br/>
              <w:t>• Мониторинг со паметни телефони (Android, iPhone) преку апликација на производителот на инверторот (не на трета страна)</w:t>
            </w:r>
          </w:p>
          <w:p w14:paraId="0B8F8DEE" w14:textId="4010832F" w:rsidR="00AF5B12" w:rsidRPr="000441D9" w:rsidRDefault="00AF5B12" w:rsidP="00867514">
            <w:pPr>
              <w:autoSpaceDE w:val="0"/>
              <w:autoSpaceDN w:val="0"/>
              <w:adjustRightInd w:val="0"/>
              <w:rPr>
                <w:rFonts w:asciiTheme="minorHAnsi" w:hAnsiTheme="minorHAnsi" w:cstheme="minorHAnsi"/>
                <w:b/>
                <w:bCs/>
                <w:color w:val="000000"/>
                <w:sz w:val="16"/>
                <w:szCs w:val="16"/>
                <w:lang w:val="mk-MK"/>
              </w:rPr>
            </w:pPr>
            <w:r w:rsidRPr="000441D9">
              <w:rPr>
                <w:rFonts w:asciiTheme="minorHAnsi" w:hAnsiTheme="minorHAnsi" w:cstheme="minorHAnsi"/>
                <w:b/>
                <w:bCs/>
                <w:sz w:val="16"/>
                <w:szCs w:val="16"/>
                <w:lang w:val="mk-MK"/>
              </w:rPr>
              <w:t xml:space="preserve">3.4. </w:t>
            </w:r>
            <w:r w:rsidR="00B427AB" w:rsidRPr="000441D9">
              <w:rPr>
                <w:rFonts w:asciiTheme="minorHAnsi" w:hAnsiTheme="minorHAnsi" w:cstheme="minorHAnsi"/>
                <w:b/>
                <w:bCs/>
                <w:sz w:val="16"/>
                <w:szCs w:val="16"/>
                <w:lang w:val="mk-MK"/>
              </w:rPr>
              <w:t>Гаранција на</w:t>
            </w:r>
            <w:r w:rsidRPr="000441D9">
              <w:rPr>
                <w:rFonts w:asciiTheme="minorHAnsi" w:hAnsiTheme="minorHAnsi" w:cstheme="minorHAnsi"/>
                <w:b/>
                <w:bCs/>
                <w:sz w:val="16"/>
                <w:szCs w:val="16"/>
                <w:lang w:val="mk-MK"/>
              </w:rPr>
              <w:t xml:space="preserve"> производот  мин</w:t>
            </w:r>
            <w:r w:rsidR="00B427AB" w:rsidRPr="000441D9">
              <w:rPr>
                <w:rFonts w:asciiTheme="minorHAnsi" w:hAnsiTheme="minorHAnsi" w:cstheme="minorHAnsi"/>
                <w:b/>
                <w:bCs/>
                <w:sz w:val="16"/>
                <w:szCs w:val="16"/>
                <w:lang w:val="mk-MK"/>
              </w:rPr>
              <w:t>имум</w:t>
            </w:r>
            <w:r w:rsidRPr="000441D9">
              <w:rPr>
                <w:rFonts w:asciiTheme="minorHAnsi" w:hAnsiTheme="minorHAnsi" w:cstheme="minorHAnsi"/>
                <w:b/>
                <w:bCs/>
                <w:sz w:val="16"/>
                <w:szCs w:val="16"/>
                <w:lang w:val="mk-MK"/>
              </w:rPr>
              <w:t xml:space="preserve"> 10 години </w:t>
            </w:r>
          </w:p>
          <w:p w14:paraId="1D448EFF" w14:textId="22844FFE" w:rsidR="00AF5B12" w:rsidRPr="000441D9" w:rsidRDefault="00AF5B12"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Инверторите треба да се произведат </w:t>
            </w:r>
            <w:r w:rsidR="00447CC7" w:rsidRPr="000441D9">
              <w:rPr>
                <w:rFonts w:asciiTheme="minorHAnsi" w:hAnsiTheme="minorHAnsi" w:cstheme="minorHAnsi"/>
                <w:color w:val="000000"/>
                <w:sz w:val="16"/>
                <w:szCs w:val="16"/>
                <w:lang w:val="mk-MK"/>
              </w:rPr>
              <w:t>максимум</w:t>
            </w:r>
            <w:r w:rsidRPr="000441D9">
              <w:rPr>
                <w:rFonts w:asciiTheme="minorHAnsi" w:hAnsiTheme="minorHAnsi" w:cstheme="minorHAnsi"/>
                <w:color w:val="000000"/>
                <w:sz w:val="16"/>
                <w:szCs w:val="16"/>
                <w:lang w:val="mk-MK"/>
              </w:rPr>
              <w:t xml:space="preserve"> 12 месеци пред испораката на предвиденото место, што ќе биде потврдено со придружните документи или запишано на техничката плочка.</w:t>
            </w:r>
          </w:p>
          <w:p w14:paraId="6A2E9491"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3.5. Сертификати и усогласеност во согласност со националната и европска</w:t>
            </w:r>
            <w:r w:rsidRPr="000441D9">
              <w:rPr>
                <w:rFonts w:asciiTheme="minorHAnsi" w:hAnsiTheme="minorHAnsi" w:cstheme="minorHAnsi"/>
                <w:b/>
                <w:bCs/>
                <w:color w:val="000000"/>
                <w:sz w:val="16"/>
                <w:szCs w:val="16"/>
                <w:lang w:val="mk-MK"/>
              </w:rPr>
              <w:br/>
              <w:t>регулатива (Certifications &amp; Compliance)</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Податоци и име на ознака за фотоволтаични инвертори (Data Sheet and</w:t>
            </w:r>
            <w:r w:rsidRPr="000441D9">
              <w:rPr>
                <w:rFonts w:asciiTheme="minorHAnsi" w:hAnsiTheme="minorHAnsi" w:cstheme="minorHAnsi"/>
                <w:color w:val="000000"/>
                <w:sz w:val="16"/>
                <w:szCs w:val="16"/>
                <w:lang w:val="mk-MK"/>
              </w:rPr>
              <w:br/>
              <w:t>Name Plate for Photovoltaic Inverters)</w:t>
            </w:r>
            <w:r w:rsidRPr="000441D9">
              <w:rPr>
                <w:rFonts w:asciiTheme="minorHAnsi" w:hAnsiTheme="minorHAnsi" w:cstheme="minorHAnsi"/>
                <w:color w:val="000000"/>
                <w:sz w:val="16"/>
                <w:szCs w:val="16"/>
                <w:lang w:val="mk-MK"/>
              </w:rPr>
              <w:br/>
              <w:t>• Глобална ефикасност на фотоволтаични инвертори (Overall Efficiency of</w:t>
            </w:r>
            <w:r w:rsidRPr="000441D9">
              <w:rPr>
                <w:rFonts w:asciiTheme="minorHAnsi" w:hAnsiTheme="minorHAnsi" w:cstheme="minorHAnsi"/>
                <w:color w:val="000000"/>
                <w:sz w:val="16"/>
                <w:szCs w:val="16"/>
                <w:lang w:val="mk-MK"/>
              </w:rPr>
              <w:br/>
              <w:t>Photovoltaic Inverters)</w:t>
            </w:r>
            <w:r w:rsidRPr="000441D9">
              <w:rPr>
                <w:rFonts w:asciiTheme="minorHAnsi" w:hAnsiTheme="minorHAnsi" w:cstheme="minorHAnsi"/>
                <w:color w:val="000000"/>
                <w:sz w:val="16"/>
                <w:szCs w:val="16"/>
                <w:lang w:val="mk-MK"/>
              </w:rPr>
              <w:br/>
              <w:t>• Безбедност на енергетски конвертори за употреба во фотоволтаични енергетски системи (Safety of power converters for use in photovoltaic power</w:t>
            </w:r>
            <w:r w:rsidRPr="000441D9">
              <w:rPr>
                <w:rFonts w:asciiTheme="minorHAnsi" w:hAnsiTheme="minorHAnsi" w:cstheme="minorHAnsi"/>
                <w:color w:val="000000"/>
                <w:sz w:val="16"/>
                <w:szCs w:val="16"/>
                <w:lang w:val="mk-MK"/>
              </w:rPr>
              <w:br/>
              <w:t>systems)</w:t>
            </w:r>
          </w:p>
          <w:p w14:paraId="48A678CB" w14:textId="48415167" w:rsidR="00AF5B12" w:rsidRPr="000441D9" w:rsidRDefault="00AF5B12"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3574EB86" w14:textId="77777777" w:rsidR="00AF5B12" w:rsidRPr="000441D9" w:rsidRDefault="00AF5B1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617C3D1C" w14:textId="77777777" w:rsidR="00AF5B12" w:rsidRPr="000441D9" w:rsidRDefault="00AF5B12" w:rsidP="00867514">
            <w:pPr>
              <w:jc w:val="center"/>
              <w:rPr>
                <w:rFonts w:asciiTheme="minorHAnsi" w:hAnsiTheme="minorHAnsi" w:cstheme="minorHAnsi"/>
                <w:sz w:val="16"/>
                <w:szCs w:val="16"/>
                <w:lang w:val="mk-MK"/>
              </w:rPr>
            </w:pPr>
          </w:p>
        </w:tc>
      </w:tr>
      <w:tr w:rsidR="00D42DF5" w:rsidRPr="000441D9" w14:paraId="086F7D7C" w14:textId="77777777" w:rsidTr="00867514">
        <w:trPr>
          <w:cantSplit/>
          <w:trHeight w:val="244"/>
        </w:trPr>
        <w:tc>
          <w:tcPr>
            <w:tcW w:w="709" w:type="dxa"/>
            <w:tcBorders>
              <w:top w:val="single" w:sz="4" w:space="0" w:color="auto"/>
              <w:left w:val="single" w:sz="4" w:space="0" w:color="auto"/>
              <w:bottom w:val="single" w:sz="4" w:space="0" w:color="auto"/>
              <w:right w:val="single" w:sz="4" w:space="0" w:color="auto"/>
            </w:tcBorders>
          </w:tcPr>
          <w:p w14:paraId="0E9219AA" w14:textId="77777777" w:rsidR="00D42DF5" w:rsidRPr="000441D9" w:rsidRDefault="00D42DF5"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CDCC7B8" w14:textId="77777777" w:rsidR="00D42DF5" w:rsidRPr="000441D9" w:rsidRDefault="00D42DF5" w:rsidP="00D42DF5">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3.6. гаранција на производителот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Инвертерите мора да бидат придружени со гаранција во писмена форма од</w:t>
            </w:r>
            <w:r w:rsidRPr="000441D9">
              <w:rPr>
                <w:rFonts w:asciiTheme="minorHAnsi" w:hAnsiTheme="minorHAnsi" w:cstheme="minorHAnsi"/>
                <w:color w:val="000000"/>
                <w:sz w:val="16"/>
                <w:szCs w:val="16"/>
                <w:lang w:val="mk-MK"/>
              </w:rPr>
              <w:br/>
              <w:t>производителот:</w:t>
            </w:r>
            <w:r w:rsidRPr="000441D9">
              <w:rPr>
                <w:rFonts w:asciiTheme="minorHAnsi" w:hAnsiTheme="minorHAnsi" w:cstheme="minorHAnsi"/>
                <w:color w:val="000000"/>
                <w:sz w:val="16"/>
                <w:szCs w:val="16"/>
                <w:lang w:val="mk-MK"/>
              </w:rPr>
              <w:br/>
              <w:t>• Основна гаранција за дефект (product warranty) ≥ 5 години, што ќе вклучува</w:t>
            </w:r>
            <w:r w:rsidRPr="000441D9">
              <w:rPr>
                <w:rFonts w:asciiTheme="minorHAnsi" w:hAnsiTheme="minorHAnsi" w:cstheme="minorHAnsi"/>
                <w:color w:val="000000"/>
                <w:sz w:val="16"/>
                <w:szCs w:val="16"/>
                <w:lang w:val="mk-MK"/>
              </w:rPr>
              <w:br/>
              <w:t>замена на опрема во рок од 3 (три) работни дена, вклучувајќи превозот трошоци на новиот инвертер и трошоци за инсталација</w:t>
            </w:r>
            <w:r w:rsidRPr="000441D9">
              <w:rPr>
                <w:rFonts w:asciiTheme="minorHAnsi" w:hAnsiTheme="minorHAnsi" w:cstheme="minorHAnsi"/>
                <w:color w:val="000000"/>
                <w:sz w:val="16"/>
                <w:szCs w:val="16"/>
                <w:lang w:val="mk-MK"/>
              </w:rPr>
              <w:br/>
              <w:t>• Продолжување на Правото на Гаранција на најмалку 10 години</w:t>
            </w:r>
            <w:r w:rsidRPr="000441D9">
              <w:rPr>
                <w:rFonts w:asciiTheme="minorHAnsi" w:hAnsiTheme="minorHAnsi" w:cstheme="minorHAnsi"/>
                <w:color w:val="000000"/>
                <w:sz w:val="16"/>
                <w:szCs w:val="16"/>
                <w:lang w:val="mk-MK"/>
              </w:rPr>
              <w:br/>
              <w:t>• Услови за проширување на гаранцијата (на пример, рокот за продолжена</w:t>
            </w:r>
            <w:r w:rsidRPr="000441D9">
              <w:rPr>
                <w:rFonts w:asciiTheme="minorHAnsi" w:hAnsiTheme="minorHAnsi" w:cstheme="minorHAnsi"/>
                <w:color w:val="000000"/>
                <w:sz w:val="16"/>
                <w:szCs w:val="16"/>
                <w:lang w:val="mk-MK"/>
              </w:rPr>
              <w:br/>
              <w:t>гаранција)</w:t>
            </w:r>
          </w:p>
          <w:p w14:paraId="15EF4AA1" w14:textId="0CE69585" w:rsidR="00D42DF5" w:rsidRPr="000441D9" w:rsidRDefault="00D42DF5" w:rsidP="00D42DF5">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tcPr>
          <w:p w14:paraId="180EBAFD" w14:textId="77777777" w:rsidR="00D42DF5" w:rsidRPr="000441D9" w:rsidRDefault="00D42DF5"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08282DBE" w14:textId="77777777" w:rsidR="00D42DF5" w:rsidRPr="000441D9" w:rsidRDefault="00D42DF5" w:rsidP="00867514">
            <w:pPr>
              <w:jc w:val="center"/>
              <w:rPr>
                <w:rFonts w:asciiTheme="minorHAnsi" w:hAnsiTheme="minorHAnsi" w:cstheme="minorHAnsi"/>
                <w:sz w:val="16"/>
                <w:szCs w:val="16"/>
                <w:lang w:val="mk-MK"/>
              </w:rPr>
            </w:pPr>
          </w:p>
        </w:tc>
      </w:tr>
    </w:tbl>
    <w:p w14:paraId="3EA7053F" w14:textId="77777777" w:rsidR="00AF5B12" w:rsidRPr="000441D9" w:rsidRDefault="00AF5B12" w:rsidP="00AF5B12">
      <w:pPr>
        <w:rPr>
          <w:rFonts w:asciiTheme="minorHAnsi" w:hAnsiTheme="minorHAnsi" w:cstheme="minorHAnsi"/>
          <w:b/>
          <w:lang w:val="mk-MK"/>
        </w:rPr>
      </w:pPr>
    </w:p>
    <w:p w14:paraId="28810AF2" w14:textId="77777777" w:rsidR="00AF5B12" w:rsidRPr="000441D9" w:rsidRDefault="00AF5B12" w:rsidP="00AF5B12">
      <w:pPr>
        <w:rPr>
          <w:rFonts w:asciiTheme="minorHAnsi" w:hAnsiTheme="minorHAnsi" w:cstheme="minorHAnsi"/>
          <w:b/>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AF5B12" w:rsidRPr="000441D9" w14:paraId="03FF6243" w14:textId="77777777" w:rsidTr="00867514">
        <w:trPr>
          <w:cantSplit/>
        </w:trPr>
        <w:tc>
          <w:tcPr>
            <w:tcW w:w="709" w:type="dxa"/>
            <w:shd w:val="clear" w:color="auto" w:fill="E6E6E6"/>
            <w:vAlign w:val="center"/>
          </w:tcPr>
          <w:p w14:paraId="798D9D35"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48D4FC67" w14:textId="77777777" w:rsidR="00AF5B12" w:rsidRPr="000441D9" w:rsidRDefault="00AF5B1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2DE3E8E4" w14:textId="77777777" w:rsidR="00AF5B12" w:rsidRPr="000441D9" w:rsidRDefault="00AF5B1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1B6A34C5"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5477170C"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77BC0B03"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F5B12" w:rsidRPr="000441D9" w14:paraId="26A6C36D" w14:textId="77777777" w:rsidTr="00867514">
        <w:trPr>
          <w:cantSplit/>
        </w:trPr>
        <w:tc>
          <w:tcPr>
            <w:tcW w:w="709" w:type="dxa"/>
            <w:vMerge w:val="restart"/>
          </w:tcPr>
          <w:p w14:paraId="776954AA"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4</w:t>
            </w:r>
          </w:p>
        </w:tc>
        <w:tc>
          <w:tcPr>
            <w:tcW w:w="5591" w:type="dxa"/>
            <w:vAlign w:val="center"/>
          </w:tcPr>
          <w:p w14:paraId="1EE20408"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BOS</w:t>
            </w:r>
          </w:p>
        </w:tc>
        <w:tc>
          <w:tcPr>
            <w:tcW w:w="1260" w:type="dxa"/>
            <w:vAlign w:val="center"/>
          </w:tcPr>
          <w:p w14:paraId="5FC16D90"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1A95122B"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vAlign w:val="center"/>
          </w:tcPr>
          <w:p w14:paraId="63E6C1D4"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174564C2" w14:textId="77777777" w:rsidTr="00867514">
        <w:trPr>
          <w:cantSplit/>
        </w:trPr>
        <w:tc>
          <w:tcPr>
            <w:tcW w:w="709" w:type="dxa"/>
            <w:vMerge/>
          </w:tcPr>
          <w:p w14:paraId="66A3E52B" w14:textId="77777777" w:rsidR="00AF5B12" w:rsidRPr="000441D9" w:rsidRDefault="00AF5B12" w:rsidP="00867514">
            <w:pPr>
              <w:numPr>
                <w:ilvl w:val="0"/>
                <w:numId w:val="24"/>
              </w:numPr>
              <w:rPr>
                <w:rFonts w:asciiTheme="minorHAnsi" w:hAnsiTheme="minorHAnsi" w:cstheme="minorHAnsi"/>
                <w:sz w:val="16"/>
                <w:szCs w:val="16"/>
                <w:lang w:val="mk-MK"/>
              </w:rPr>
            </w:pPr>
          </w:p>
        </w:tc>
        <w:tc>
          <w:tcPr>
            <w:tcW w:w="5591" w:type="dxa"/>
            <w:vAlign w:val="center"/>
          </w:tcPr>
          <w:p w14:paraId="389B81C8" w14:textId="77777777" w:rsidR="00AF5B12" w:rsidRPr="000441D9" w:rsidRDefault="00AF5B1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w:t>
            </w:r>
          </w:p>
          <w:p w14:paraId="40CEA35B" w14:textId="77777777" w:rsidR="00AF5B12" w:rsidRPr="000441D9" w:rsidRDefault="00AF5B12" w:rsidP="00867514">
            <w:pPr>
              <w:rPr>
                <w:rFonts w:asciiTheme="minorHAnsi" w:hAnsiTheme="minorHAnsi" w:cstheme="minorHAnsi"/>
                <w:b/>
                <w:bCs/>
                <w:sz w:val="16"/>
                <w:szCs w:val="16"/>
                <w:lang w:val="mk-MK"/>
              </w:rPr>
            </w:pPr>
          </w:p>
        </w:tc>
        <w:tc>
          <w:tcPr>
            <w:tcW w:w="1260" w:type="dxa"/>
            <w:vAlign w:val="center"/>
          </w:tcPr>
          <w:p w14:paraId="525DC1C2"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71DF184C"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vAlign w:val="center"/>
          </w:tcPr>
          <w:p w14:paraId="16B4203C"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5BA78E7C" w14:textId="77777777" w:rsidTr="00867514">
        <w:trPr>
          <w:cantSplit/>
        </w:trPr>
        <w:tc>
          <w:tcPr>
            <w:tcW w:w="709" w:type="dxa"/>
            <w:vMerge/>
          </w:tcPr>
          <w:p w14:paraId="5C371A7A"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Pr>
          <w:p w14:paraId="48FF9668"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4.1.BOS (кабли/жици, прекинувачи, приклучници, детектори за заземјување, соларни кабли, двосмерно борила, итн.) </w:t>
            </w:r>
          </w:p>
        </w:tc>
        <w:tc>
          <w:tcPr>
            <w:tcW w:w="720" w:type="dxa"/>
            <w:vAlign w:val="bottom"/>
          </w:tcPr>
          <w:p w14:paraId="1039F6B1"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720" w:type="dxa"/>
            <w:vAlign w:val="bottom"/>
          </w:tcPr>
          <w:p w14:paraId="1AB98ECA"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7CEAB7B8" w14:textId="77777777" w:rsidTr="00867514">
        <w:trPr>
          <w:cantSplit/>
          <w:trHeight w:val="244"/>
        </w:trPr>
        <w:tc>
          <w:tcPr>
            <w:tcW w:w="709" w:type="dxa"/>
            <w:vMerge/>
          </w:tcPr>
          <w:p w14:paraId="4612003E"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Pr>
          <w:p w14:paraId="3BA01228"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НАПОМЕНА со посебно внимание на оптимазиција на  линии  ("sting") во поврзување на панелите и инверторот</w:t>
            </w:r>
          </w:p>
          <w:p w14:paraId="06E554E3"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Позицијата на Инвертор најчесто е на главниот влез на училиштетето (на приземје)со прирачник на локален јазик и клучеви  и со опција на мануелно читање на податоците</w:t>
            </w:r>
          </w:p>
          <w:p w14:paraId="26F63F77"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4.2. минимални технички карактеристики</w:t>
            </w:r>
          </w:p>
          <w:p w14:paraId="4FED7825"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Бакарни соларни кабли ќе се користат според спецификацијата PV1-F со</w:t>
            </w:r>
            <w:r w:rsidRPr="000441D9">
              <w:rPr>
                <w:rFonts w:asciiTheme="minorHAnsi" w:hAnsiTheme="minorHAnsi" w:cstheme="minorHAnsi"/>
                <w:color w:val="000000"/>
                <w:sz w:val="16"/>
                <w:szCs w:val="16"/>
                <w:lang w:val="mk-MK"/>
              </w:rPr>
              <w:br/>
              <w:t>потврдени карактеристики. Каблите ќе има висока отпорност на пожар и ниска</w:t>
            </w:r>
            <w:r w:rsidRPr="000441D9">
              <w:rPr>
                <w:rFonts w:asciiTheme="minorHAnsi" w:hAnsiTheme="minorHAnsi" w:cstheme="minorHAnsi"/>
                <w:color w:val="000000"/>
                <w:sz w:val="16"/>
                <w:szCs w:val="16"/>
                <w:lang w:val="mk-MK"/>
              </w:rPr>
              <w:br/>
              <w:t>емисија на токсичен чад, ќе работи во проширен температурен опсег (-40 / 120 ° C)</w:t>
            </w:r>
            <w:r w:rsidRPr="000441D9">
              <w:rPr>
                <w:rFonts w:asciiTheme="minorHAnsi" w:hAnsiTheme="minorHAnsi" w:cstheme="minorHAnsi"/>
                <w:color w:val="000000"/>
                <w:sz w:val="16"/>
                <w:szCs w:val="16"/>
                <w:lang w:val="mk-MK"/>
              </w:rPr>
              <w:br/>
              <w:t>и ќе имаат подобрени карактеристики во однос на триење. Конечно, тие треба да</w:t>
            </w:r>
            <w:r w:rsidRPr="000441D9">
              <w:rPr>
                <w:rFonts w:asciiTheme="minorHAnsi" w:hAnsiTheme="minorHAnsi" w:cstheme="minorHAnsi"/>
                <w:color w:val="000000"/>
                <w:sz w:val="16"/>
                <w:szCs w:val="16"/>
                <w:lang w:val="mk-MK"/>
              </w:rPr>
              <w:br/>
              <w:t>се со мала тежина, флексибилност и да се едноставни за поставување.</w:t>
            </w:r>
            <w:r w:rsidRPr="000441D9">
              <w:rPr>
                <w:rFonts w:asciiTheme="minorHAnsi" w:hAnsiTheme="minorHAnsi" w:cstheme="minorHAnsi"/>
                <w:color w:val="000000"/>
                <w:sz w:val="16"/>
                <w:szCs w:val="16"/>
                <w:lang w:val="mk-MK"/>
              </w:rPr>
              <w:br/>
              <w:t>Проводниците на каблите се изработени од повеќежилен бакар со изолација</w:t>
            </w:r>
            <w:r w:rsidRPr="000441D9">
              <w:rPr>
                <w:rFonts w:asciiTheme="minorHAnsi" w:hAnsiTheme="minorHAnsi" w:cstheme="minorHAnsi"/>
                <w:color w:val="000000"/>
                <w:sz w:val="16"/>
                <w:szCs w:val="16"/>
                <w:lang w:val="mk-MK"/>
              </w:rPr>
              <w:br/>
              <w:t>од мрежест специфичен еластомер, отпорни на топлина и озон, и обвивка отпорна</w:t>
            </w:r>
            <w:r w:rsidRPr="000441D9">
              <w:rPr>
                <w:rFonts w:asciiTheme="minorHAnsi" w:hAnsiTheme="minorHAnsi" w:cstheme="minorHAnsi"/>
                <w:color w:val="000000"/>
                <w:sz w:val="16"/>
                <w:szCs w:val="16"/>
                <w:lang w:val="mk-MK"/>
              </w:rPr>
              <w:br/>
              <w:t>на топлина составена од мрежест специфични еластомер мешавина, отпорна на</w:t>
            </w:r>
            <w:r w:rsidRPr="000441D9">
              <w:rPr>
                <w:rFonts w:asciiTheme="minorHAnsi" w:hAnsiTheme="minorHAnsi" w:cstheme="minorHAnsi"/>
                <w:color w:val="000000"/>
                <w:sz w:val="16"/>
                <w:szCs w:val="16"/>
                <w:lang w:val="mk-MK"/>
              </w:rPr>
              <w:br/>
              <w:t>озон, ултравиолетови (УВ) зрачење, од минерални масла и хемикалии.</w:t>
            </w:r>
            <w:r w:rsidRPr="000441D9">
              <w:rPr>
                <w:rFonts w:asciiTheme="minorHAnsi" w:hAnsiTheme="minorHAnsi" w:cstheme="minorHAnsi"/>
                <w:color w:val="000000"/>
                <w:sz w:val="16"/>
                <w:szCs w:val="16"/>
                <w:lang w:val="mk-MK"/>
              </w:rPr>
              <w:br/>
              <w:t>Каблите треба да се усогласат со барањата на Европската Директива 73/23</w:t>
            </w:r>
            <w:r w:rsidRPr="000441D9">
              <w:rPr>
                <w:rFonts w:asciiTheme="minorHAnsi" w:hAnsiTheme="minorHAnsi" w:cstheme="minorHAnsi"/>
                <w:color w:val="000000"/>
                <w:sz w:val="16"/>
                <w:szCs w:val="16"/>
                <w:lang w:val="mk-MK"/>
              </w:rPr>
              <w:br/>
              <w:t>/ ЕЕЗ и ќе ги следат стандардите IEC 60332-1, IEC 60502-1, EN 60228</w:t>
            </w:r>
          </w:p>
          <w:p w14:paraId="6426FAF5"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467668D6" w14:textId="77777777" w:rsidR="00AF5B12" w:rsidRPr="000441D9" w:rsidRDefault="00AF5B12" w:rsidP="00867514">
            <w:pPr>
              <w:jc w:val="center"/>
              <w:rPr>
                <w:rFonts w:asciiTheme="minorHAnsi" w:hAnsiTheme="minorHAnsi" w:cstheme="minorHAnsi"/>
                <w:sz w:val="16"/>
                <w:szCs w:val="16"/>
                <w:lang w:val="mk-MK"/>
              </w:rPr>
            </w:pPr>
          </w:p>
        </w:tc>
        <w:tc>
          <w:tcPr>
            <w:tcW w:w="720" w:type="dxa"/>
          </w:tcPr>
          <w:p w14:paraId="47A0BFCB" w14:textId="77777777" w:rsidR="00AF5B12" w:rsidRPr="000441D9" w:rsidRDefault="00AF5B12" w:rsidP="00867514">
            <w:pPr>
              <w:jc w:val="center"/>
              <w:rPr>
                <w:rFonts w:asciiTheme="minorHAnsi" w:hAnsiTheme="minorHAnsi" w:cstheme="minorHAnsi"/>
                <w:sz w:val="16"/>
                <w:szCs w:val="16"/>
                <w:lang w:val="mk-MK"/>
              </w:rPr>
            </w:pPr>
          </w:p>
        </w:tc>
      </w:tr>
    </w:tbl>
    <w:p w14:paraId="5396FA0A" w14:textId="77777777" w:rsidR="00AF5B12" w:rsidRPr="000441D9" w:rsidRDefault="00AF5B12" w:rsidP="00AF5B12">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867"/>
        <w:gridCol w:w="573"/>
      </w:tblGrid>
      <w:tr w:rsidR="00AF5B12" w:rsidRPr="000441D9" w14:paraId="7B50ADEB" w14:textId="77777777" w:rsidTr="00867514">
        <w:trPr>
          <w:cantSplit/>
        </w:trPr>
        <w:tc>
          <w:tcPr>
            <w:tcW w:w="709" w:type="dxa"/>
            <w:shd w:val="clear" w:color="auto" w:fill="E6E6E6"/>
            <w:vAlign w:val="center"/>
          </w:tcPr>
          <w:p w14:paraId="6203368F"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3050FF7D" w14:textId="77777777" w:rsidR="00AF5B12" w:rsidRPr="000441D9" w:rsidRDefault="00AF5B1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2E663BB3" w14:textId="77777777" w:rsidR="00AF5B12" w:rsidRPr="000441D9" w:rsidRDefault="00AF5B1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230CFAFA"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867" w:type="dxa"/>
            <w:shd w:val="clear" w:color="auto" w:fill="E6E6E6"/>
            <w:vAlign w:val="center"/>
          </w:tcPr>
          <w:p w14:paraId="4404FE18"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573" w:type="dxa"/>
            <w:shd w:val="clear" w:color="auto" w:fill="E6E6E6"/>
            <w:vAlign w:val="center"/>
          </w:tcPr>
          <w:p w14:paraId="0E94BE2E"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F5B12" w:rsidRPr="000441D9" w14:paraId="1D2F1B5F" w14:textId="77777777" w:rsidTr="00867514">
        <w:trPr>
          <w:cantSplit/>
          <w:trHeight w:val="384"/>
        </w:trPr>
        <w:tc>
          <w:tcPr>
            <w:tcW w:w="709" w:type="dxa"/>
            <w:vMerge w:val="restart"/>
          </w:tcPr>
          <w:p w14:paraId="612D0DF3"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5</w:t>
            </w:r>
          </w:p>
        </w:tc>
        <w:tc>
          <w:tcPr>
            <w:tcW w:w="5591" w:type="dxa"/>
            <w:vAlign w:val="center"/>
          </w:tcPr>
          <w:p w14:paraId="187D0D9A" w14:textId="77777777" w:rsidR="00AF5B12" w:rsidRPr="000441D9" w:rsidRDefault="00AF5B1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Потпорни конструкции за сончевите панели </w:t>
            </w:r>
          </w:p>
        </w:tc>
        <w:tc>
          <w:tcPr>
            <w:tcW w:w="1260" w:type="dxa"/>
            <w:vAlign w:val="center"/>
          </w:tcPr>
          <w:p w14:paraId="107F9D1F"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867" w:type="dxa"/>
            <w:vAlign w:val="center"/>
          </w:tcPr>
          <w:p w14:paraId="0ABB6F61"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573" w:type="dxa"/>
            <w:vAlign w:val="center"/>
          </w:tcPr>
          <w:p w14:paraId="53AC89CB"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22FE0F7A" w14:textId="77777777" w:rsidTr="00867514">
        <w:trPr>
          <w:cantSplit/>
        </w:trPr>
        <w:tc>
          <w:tcPr>
            <w:tcW w:w="709" w:type="dxa"/>
            <w:vMerge/>
          </w:tcPr>
          <w:p w14:paraId="3339D132" w14:textId="77777777" w:rsidR="00AF5B12" w:rsidRPr="000441D9" w:rsidRDefault="00AF5B12" w:rsidP="00867514">
            <w:pPr>
              <w:numPr>
                <w:ilvl w:val="0"/>
                <w:numId w:val="24"/>
              </w:numPr>
              <w:rPr>
                <w:rFonts w:asciiTheme="minorHAnsi" w:hAnsiTheme="minorHAnsi" w:cstheme="minorHAnsi"/>
                <w:sz w:val="16"/>
                <w:szCs w:val="16"/>
                <w:lang w:val="mk-MK"/>
              </w:rPr>
            </w:pPr>
          </w:p>
        </w:tc>
        <w:tc>
          <w:tcPr>
            <w:tcW w:w="5591" w:type="dxa"/>
            <w:vAlign w:val="center"/>
          </w:tcPr>
          <w:p w14:paraId="4C1B4228"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Потпорни конструкции</w:t>
            </w:r>
          </w:p>
          <w:p w14:paraId="4CC5CDF3"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исти непрекинати секции кои ќе го носат секој модул на кос кров или рамен кров  </w:t>
            </w:r>
          </w:p>
          <w:p w14:paraId="5B7ABFD0" w14:textId="77777777" w:rsidR="00AF5B12" w:rsidRPr="000441D9" w:rsidRDefault="00AF5B12" w:rsidP="00867514">
            <w:pPr>
              <w:rPr>
                <w:rFonts w:asciiTheme="minorHAnsi" w:hAnsiTheme="minorHAnsi" w:cstheme="minorHAnsi"/>
                <w:b/>
                <w:bCs/>
                <w:sz w:val="16"/>
                <w:szCs w:val="16"/>
                <w:lang w:val="mk-MK"/>
              </w:rPr>
            </w:pPr>
          </w:p>
        </w:tc>
        <w:tc>
          <w:tcPr>
            <w:tcW w:w="1260" w:type="dxa"/>
            <w:vAlign w:val="center"/>
          </w:tcPr>
          <w:p w14:paraId="0F1D74EB"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867" w:type="dxa"/>
            <w:vAlign w:val="center"/>
          </w:tcPr>
          <w:p w14:paraId="781B137D"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573" w:type="dxa"/>
            <w:vAlign w:val="center"/>
          </w:tcPr>
          <w:p w14:paraId="41C7A47C"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69093D70" w14:textId="77777777" w:rsidTr="00867514">
        <w:trPr>
          <w:cantSplit/>
        </w:trPr>
        <w:tc>
          <w:tcPr>
            <w:tcW w:w="709" w:type="dxa"/>
            <w:vMerge/>
          </w:tcPr>
          <w:p w14:paraId="07A47A6A"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Pr>
          <w:p w14:paraId="4BF8E5BC" w14:textId="77777777" w:rsidR="00AF5B12" w:rsidRPr="000441D9" w:rsidRDefault="00AF5B1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5.1.Набавка, транспорт и поставување на потпори за ФВ модули согласно бројот од позиција 2.1 </w:t>
            </w:r>
          </w:p>
        </w:tc>
        <w:tc>
          <w:tcPr>
            <w:tcW w:w="867" w:type="dxa"/>
            <w:vAlign w:val="bottom"/>
          </w:tcPr>
          <w:p w14:paraId="2692441A"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Паушал.</w:t>
            </w:r>
          </w:p>
        </w:tc>
        <w:tc>
          <w:tcPr>
            <w:tcW w:w="573" w:type="dxa"/>
            <w:vAlign w:val="bottom"/>
          </w:tcPr>
          <w:p w14:paraId="544B5503"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AF5B12" w:rsidRPr="000441D9" w14:paraId="569FB880" w14:textId="77777777" w:rsidTr="00867514">
        <w:trPr>
          <w:cantSplit/>
          <w:trHeight w:val="244"/>
        </w:trPr>
        <w:tc>
          <w:tcPr>
            <w:tcW w:w="709" w:type="dxa"/>
            <w:vMerge/>
          </w:tcPr>
          <w:p w14:paraId="2286DA5D"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Pr>
          <w:p w14:paraId="2A73F21C" w14:textId="77777777" w:rsidR="00AF5B12" w:rsidRPr="000441D9" w:rsidRDefault="00AF5B1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НАПОМЕНА челичните носачи на панелите и другата опрема треба да имаат соодветни технички карактеристики за да ги издржат  екстремни климатски услови </w:t>
            </w:r>
          </w:p>
          <w:p w14:paraId="3D1BEB39" w14:textId="77777777" w:rsidR="00AF5B12" w:rsidRPr="000441D9" w:rsidRDefault="00AF5B12" w:rsidP="00867514">
            <w:pPr>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5.1. Носечката конструкција на ФВ модулите поставени на зграда треба да ги</w:t>
            </w:r>
            <w:r w:rsidRPr="000441D9">
              <w:rPr>
                <w:rFonts w:asciiTheme="minorHAnsi" w:hAnsiTheme="minorHAnsi" w:cstheme="minorHAnsi"/>
                <w:b/>
                <w:bCs/>
                <w:color w:val="000000"/>
                <w:sz w:val="16"/>
                <w:szCs w:val="16"/>
                <w:lang w:val="mk-MK"/>
              </w:rPr>
              <w:br/>
              <w:t>има следните минимални технички карактеристики:</w:t>
            </w:r>
            <w:r w:rsidRPr="000441D9">
              <w:rPr>
                <w:rFonts w:asciiTheme="minorHAnsi" w:hAnsiTheme="minorHAnsi" w:cstheme="minorHAnsi"/>
                <w:b/>
                <w:bCs/>
                <w:sz w:val="16"/>
                <w:szCs w:val="16"/>
                <w:lang w:val="mk-MK"/>
              </w:rPr>
              <w:t xml:space="preserve"> </w:t>
            </w:r>
          </w:p>
          <w:p w14:paraId="090A5BFA" w14:textId="3FAC17CC" w:rsidR="00AF5B12" w:rsidRPr="00D42DF5" w:rsidRDefault="00AF5B12"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галванизиран високо квалитетен челик со минимална дебелина на галванизација од 50 μm (врз основа на стандардот Qualicoat) или</w:t>
            </w:r>
            <w:r w:rsidRPr="000441D9">
              <w:rPr>
                <w:rFonts w:asciiTheme="minorHAnsi" w:hAnsiTheme="minorHAnsi" w:cstheme="minorHAnsi"/>
                <w:color w:val="000000"/>
                <w:sz w:val="16"/>
                <w:szCs w:val="16"/>
                <w:lang w:val="mk-MK"/>
              </w:rPr>
              <w:br/>
              <w:t>• профил од алуминиумска легура (MgSi05 / EN AW 6063,EN AW 6005 или</w:t>
            </w:r>
            <w:r w:rsidRPr="000441D9">
              <w:rPr>
                <w:rFonts w:asciiTheme="minorHAnsi" w:hAnsiTheme="minorHAnsi" w:cstheme="minorHAnsi"/>
                <w:color w:val="000000"/>
                <w:sz w:val="16"/>
                <w:szCs w:val="16"/>
                <w:lang w:val="mk-MK"/>
              </w:rPr>
              <w:br/>
              <w:t>еквивалент) за полесна конструкција и заштита од корозија.</w:t>
            </w:r>
            <w:r w:rsidRPr="000441D9">
              <w:rPr>
                <w:rFonts w:asciiTheme="minorHAnsi" w:hAnsiTheme="minorHAnsi" w:cstheme="minorHAnsi"/>
                <w:color w:val="000000"/>
                <w:sz w:val="16"/>
                <w:szCs w:val="16"/>
                <w:lang w:val="mk-MK"/>
              </w:rPr>
              <w:br/>
              <w:t>Завртките и навртките што се користат за поврзување на алуминиумските</w:t>
            </w:r>
            <w:r w:rsidRPr="000441D9">
              <w:rPr>
                <w:rFonts w:asciiTheme="minorHAnsi" w:hAnsiTheme="minorHAnsi" w:cstheme="minorHAnsi"/>
                <w:color w:val="000000"/>
                <w:sz w:val="16"/>
                <w:szCs w:val="16"/>
                <w:lang w:val="mk-MK"/>
              </w:rPr>
              <w:br/>
              <w:t>носачи ќе бидат нерѓосувачки.</w:t>
            </w:r>
            <w:r w:rsidRPr="000441D9">
              <w:rPr>
                <w:rFonts w:asciiTheme="minorHAnsi" w:hAnsiTheme="minorHAnsi" w:cstheme="minorHAnsi"/>
                <w:color w:val="000000"/>
                <w:sz w:val="16"/>
                <w:szCs w:val="16"/>
                <w:lang w:val="mk-MK"/>
              </w:rPr>
              <w:br/>
              <w:t>• Стегачите (clamps) треба да бидат компатибилни со производителот на ФВ</w:t>
            </w:r>
            <w:r w:rsidRPr="000441D9">
              <w:rPr>
                <w:rFonts w:asciiTheme="minorHAnsi" w:hAnsiTheme="minorHAnsi" w:cstheme="minorHAnsi"/>
                <w:color w:val="000000"/>
                <w:sz w:val="16"/>
                <w:szCs w:val="16"/>
                <w:lang w:val="mk-MK"/>
              </w:rPr>
              <w:br/>
              <w:t>панели и со производителот на основата.</w:t>
            </w:r>
            <w:r w:rsidRPr="000441D9">
              <w:rPr>
                <w:rFonts w:asciiTheme="minorHAnsi" w:hAnsiTheme="minorHAnsi" w:cstheme="minorHAnsi"/>
                <w:color w:val="000000"/>
                <w:sz w:val="16"/>
                <w:szCs w:val="16"/>
                <w:lang w:val="mk-MK"/>
              </w:rPr>
              <w:br/>
              <w:t>• Топло поцинкуван висококвалитетен челик (Hot dipped galvanised high grade</w:t>
            </w:r>
            <w:r w:rsidRPr="000441D9">
              <w:rPr>
                <w:rFonts w:asciiTheme="minorHAnsi" w:hAnsiTheme="minorHAnsi" w:cstheme="minorHAnsi"/>
                <w:color w:val="000000"/>
                <w:sz w:val="16"/>
                <w:szCs w:val="16"/>
                <w:lang w:val="mk-MK"/>
              </w:rPr>
              <w:br/>
              <w:t>steel)</w:t>
            </w:r>
            <w:r w:rsidRPr="000441D9">
              <w:rPr>
                <w:rFonts w:asciiTheme="minorHAnsi" w:hAnsiTheme="minorHAnsi" w:cstheme="minorHAnsi"/>
                <w:sz w:val="16"/>
                <w:szCs w:val="16"/>
                <w:lang w:val="mk-MK"/>
              </w:rPr>
              <w:t xml:space="preserve"> </w:t>
            </w:r>
            <w:r w:rsidRPr="000441D9">
              <w:rPr>
                <w:rFonts w:asciiTheme="minorHAnsi" w:hAnsiTheme="minorHAnsi" w:cstheme="minorHAnsi"/>
                <w:color w:val="000000"/>
                <w:sz w:val="16"/>
                <w:szCs w:val="16"/>
                <w:lang w:val="mk-MK"/>
              </w:rPr>
              <w:t>Сите компоненти на металните носачи и нивните додатоци треба да бидат</w:t>
            </w:r>
            <w:r w:rsidRPr="000441D9">
              <w:rPr>
                <w:rFonts w:asciiTheme="minorHAnsi" w:hAnsiTheme="minorHAnsi" w:cstheme="minorHAnsi"/>
                <w:color w:val="000000"/>
                <w:sz w:val="16"/>
                <w:szCs w:val="16"/>
                <w:lang w:val="mk-MK"/>
              </w:rPr>
              <w:br/>
              <w:t>обезбедени со писмена гаранција на производителот од најмалку десет (10)</w:t>
            </w:r>
            <w:r w:rsidRPr="000441D9">
              <w:rPr>
                <w:rFonts w:asciiTheme="minorHAnsi" w:hAnsiTheme="minorHAnsi" w:cstheme="minorHAnsi"/>
                <w:color w:val="000000"/>
                <w:sz w:val="16"/>
                <w:szCs w:val="16"/>
                <w:lang w:val="mk-MK"/>
              </w:rPr>
              <w:br/>
              <w:t>години.</w:t>
            </w:r>
          </w:p>
          <w:p w14:paraId="6D774488" w14:textId="77777777" w:rsidR="00AF5B12" w:rsidRPr="000441D9" w:rsidRDefault="00AF5B12" w:rsidP="00867514">
            <w:pPr>
              <w:rPr>
                <w:rFonts w:asciiTheme="minorHAnsi" w:hAnsiTheme="minorHAnsi" w:cstheme="minorHAnsi"/>
                <w:sz w:val="16"/>
                <w:szCs w:val="16"/>
                <w:lang w:val="mk-MK"/>
              </w:rPr>
            </w:pPr>
          </w:p>
        </w:tc>
        <w:tc>
          <w:tcPr>
            <w:tcW w:w="867" w:type="dxa"/>
          </w:tcPr>
          <w:p w14:paraId="138D16E3" w14:textId="77777777" w:rsidR="00AF5B12" w:rsidRPr="000441D9" w:rsidRDefault="00AF5B12" w:rsidP="00867514">
            <w:pPr>
              <w:jc w:val="center"/>
              <w:rPr>
                <w:rFonts w:asciiTheme="minorHAnsi" w:hAnsiTheme="minorHAnsi" w:cstheme="minorHAnsi"/>
                <w:sz w:val="16"/>
                <w:szCs w:val="16"/>
                <w:lang w:val="mk-MK"/>
              </w:rPr>
            </w:pPr>
          </w:p>
        </w:tc>
        <w:tc>
          <w:tcPr>
            <w:tcW w:w="573" w:type="dxa"/>
          </w:tcPr>
          <w:p w14:paraId="26B3B126" w14:textId="77777777" w:rsidR="00AF5B12" w:rsidRPr="000441D9" w:rsidRDefault="00AF5B12" w:rsidP="00867514">
            <w:pPr>
              <w:jc w:val="center"/>
              <w:rPr>
                <w:rFonts w:asciiTheme="minorHAnsi" w:hAnsiTheme="minorHAnsi" w:cstheme="minorHAnsi"/>
                <w:sz w:val="16"/>
                <w:szCs w:val="16"/>
                <w:lang w:val="mk-MK"/>
              </w:rPr>
            </w:pPr>
          </w:p>
        </w:tc>
      </w:tr>
      <w:tr w:rsidR="00D42DF5" w:rsidRPr="000441D9" w14:paraId="3716B457" w14:textId="77777777" w:rsidTr="00867514">
        <w:trPr>
          <w:cantSplit/>
          <w:trHeight w:val="244"/>
        </w:trPr>
        <w:tc>
          <w:tcPr>
            <w:tcW w:w="709" w:type="dxa"/>
          </w:tcPr>
          <w:p w14:paraId="0FA358AF" w14:textId="77777777" w:rsidR="00D42DF5" w:rsidRPr="000441D9" w:rsidRDefault="00D42DF5" w:rsidP="00867514">
            <w:pPr>
              <w:jc w:val="both"/>
              <w:rPr>
                <w:rFonts w:asciiTheme="minorHAnsi" w:hAnsiTheme="minorHAnsi" w:cstheme="minorHAnsi"/>
                <w:sz w:val="16"/>
                <w:szCs w:val="16"/>
                <w:lang w:val="mk-MK"/>
              </w:rPr>
            </w:pPr>
          </w:p>
        </w:tc>
        <w:tc>
          <w:tcPr>
            <w:tcW w:w="6851" w:type="dxa"/>
            <w:gridSpan w:val="2"/>
          </w:tcPr>
          <w:p w14:paraId="088DE1E8" w14:textId="4819CDB1" w:rsidR="00D42DF5" w:rsidRPr="00D42DF5" w:rsidRDefault="00D42DF5" w:rsidP="00867514">
            <w:pPr>
              <w:rPr>
                <w:rFonts w:asciiTheme="minorHAnsi" w:hAnsiTheme="minorHAnsi" w:cstheme="minorHAnsi"/>
                <w:b/>
                <w:bCs/>
                <w:sz w:val="16"/>
                <w:szCs w:val="16"/>
              </w:rPr>
            </w:pPr>
            <w:r w:rsidRPr="000441D9">
              <w:rPr>
                <w:rFonts w:asciiTheme="minorHAnsi" w:hAnsiTheme="minorHAnsi" w:cstheme="minorHAnsi"/>
                <w:color w:val="000000"/>
                <w:sz w:val="16"/>
                <w:szCs w:val="16"/>
                <w:lang w:val="mk-MK"/>
              </w:rPr>
              <w:t>За да се заштитат од директен удар на молња и пренапони, ФВ централата</w:t>
            </w:r>
            <w:r w:rsidRPr="000441D9">
              <w:rPr>
                <w:rFonts w:asciiTheme="minorHAnsi" w:hAnsiTheme="minorHAnsi" w:cstheme="minorHAnsi"/>
                <w:color w:val="000000"/>
                <w:sz w:val="16"/>
                <w:szCs w:val="16"/>
                <w:lang w:val="mk-MK"/>
              </w:rPr>
              <w:br/>
              <w:t>(и сите потсистеми) треба да имаат комплетна заштита од гром и да бидат</w:t>
            </w:r>
            <w:r w:rsidRPr="000441D9">
              <w:rPr>
                <w:rFonts w:asciiTheme="minorHAnsi" w:hAnsiTheme="minorHAnsi" w:cstheme="minorHAnsi"/>
                <w:color w:val="000000"/>
                <w:sz w:val="16"/>
                <w:szCs w:val="16"/>
                <w:lang w:val="mk-MK"/>
              </w:rPr>
              <w:br/>
              <w:t>заземјени, во согласност со националните стандарди. Целокупниот систем од</w:t>
            </w:r>
            <w:r w:rsidRPr="000441D9">
              <w:rPr>
                <w:rFonts w:asciiTheme="minorHAnsi" w:hAnsiTheme="minorHAnsi" w:cstheme="minorHAnsi"/>
                <w:color w:val="000000"/>
                <w:sz w:val="16"/>
                <w:szCs w:val="16"/>
                <w:lang w:val="mk-MK"/>
              </w:rPr>
              <w:br/>
              <w:t>систем за заштита од гром и заземјување треба да биде изведен во согласност од</w:t>
            </w:r>
            <w:r w:rsidRPr="000441D9">
              <w:rPr>
                <w:rFonts w:asciiTheme="minorHAnsi" w:hAnsiTheme="minorHAnsi" w:cstheme="minorHAnsi"/>
                <w:color w:val="000000"/>
                <w:sz w:val="16"/>
                <w:szCs w:val="16"/>
                <w:lang w:val="mk-MK"/>
              </w:rPr>
              <w:br/>
              <w:t>основниот проект и националните стандарди.</w:t>
            </w:r>
            <w:r w:rsidRPr="000441D9">
              <w:rPr>
                <w:rFonts w:asciiTheme="minorHAnsi" w:hAnsiTheme="minorHAnsi" w:cstheme="minorHAnsi"/>
                <w:color w:val="000000"/>
                <w:sz w:val="16"/>
                <w:szCs w:val="16"/>
                <w:lang w:val="mk-MK"/>
              </w:rPr>
              <w:br/>
              <w:t>Надворешната громобранска заштита ќе вклучува колекторски систем,</w:t>
            </w:r>
            <w:r w:rsidRPr="000441D9">
              <w:rPr>
                <w:rFonts w:asciiTheme="minorHAnsi" w:hAnsiTheme="minorHAnsi" w:cstheme="minorHAnsi"/>
                <w:color w:val="000000"/>
                <w:sz w:val="16"/>
                <w:szCs w:val="16"/>
                <w:lang w:val="mk-MK"/>
              </w:rPr>
              <w:br/>
              <w:t>катоден систем и систем за заземјување</w:t>
            </w:r>
            <w:r>
              <w:rPr>
                <w:rFonts w:asciiTheme="minorHAnsi" w:hAnsiTheme="minorHAnsi" w:cstheme="minorHAnsi"/>
                <w:color w:val="000000"/>
                <w:sz w:val="16"/>
                <w:szCs w:val="16"/>
              </w:rPr>
              <w:t>.</w:t>
            </w:r>
          </w:p>
        </w:tc>
        <w:tc>
          <w:tcPr>
            <w:tcW w:w="867" w:type="dxa"/>
          </w:tcPr>
          <w:p w14:paraId="46203AD3" w14:textId="77777777" w:rsidR="00D42DF5" w:rsidRPr="000441D9" w:rsidRDefault="00D42DF5" w:rsidP="00867514">
            <w:pPr>
              <w:jc w:val="center"/>
              <w:rPr>
                <w:rFonts w:asciiTheme="minorHAnsi" w:hAnsiTheme="minorHAnsi" w:cstheme="minorHAnsi"/>
                <w:sz w:val="16"/>
                <w:szCs w:val="16"/>
                <w:lang w:val="mk-MK"/>
              </w:rPr>
            </w:pPr>
          </w:p>
        </w:tc>
        <w:tc>
          <w:tcPr>
            <w:tcW w:w="573" w:type="dxa"/>
          </w:tcPr>
          <w:p w14:paraId="5D7D9DAC" w14:textId="77777777" w:rsidR="00D42DF5" w:rsidRPr="000441D9" w:rsidRDefault="00D42DF5" w:rsidP="00867514">
            <w:pPr>
              <w:jc w:val="center"/>
              <w:rPr>
                <w:rFonts w:asciiTheme="minorHAnsi" w:hAnsiTheme="minorHAnsi" w:cstheme="minorHAnsi"/>
                <w:sz w:val="16"/>
                <w:szCs w:val="16"/>
                <w:lang w:val="mk-MK"/>
              </w:rPr>
            </w:pPr>
          </w:p>
        </w:tc>
      </w:tr>
    </w:tbl>
    <w:p w14:paraId="4875DB18" w14:textId="77777777" w:rsidR="00AF5B12" w:rsidRPr="000441D9" w:rsidRDefault="00AF5B12" w:rsidP="00AF5B12">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AF5B12" w:rsidRPr="000441D9" w14:paraId="233AD014" w14:textId="77777777" w:rsidTr="00867514">
        <w:trPr>
          <w:cantSplit/>
        </w:trPr>
        <w:tc>
          <w:tcPr>
            <w:tcW w:w="709" w:type="dxa"/>
            <w:shd w:val="clear" w:color="auto" w:fill="E6E6E6"/>
            <w:vAlign w:val="center"/>
          </w:tcPr>
          <w:p w14:paraId="6C630454"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2DA9F7D6" w14:textId="77777777" w:rsidR="00AF5B12" w:rsidRPr="000441D9" w:rsidRDefault="00AF5B1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6C95A72E" w14:textId="77777777" w:rsidR="00AF5B12" w:rsidRPr="000441D9" w:rsidRDefault="00AF5B1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443B72C4"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37AEA823"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427525E0" w14:textId="77777777" w:rsidR="00AF5B12" w:rsidRPr="000441D9" w:rsidRDefault="00AF5B1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AF5B12" w:rsidRPr="000441D9" w14:paraId="48F0AC19" w14:textId="77777777" w:rsidTr="00867514">
        <w:trPr>
          <w:cantSplit/>
        </w:trPr>
        <w:tc>
          <w:tcPr>
            <w:tcW w:w="709" w:type="dxa"/>
            <w:vMerge w:val="restart"/>
          </w:tcPr>
          <w:p w14:paraId="224D509B"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6</w:t>
            </w:r>
          </w:p>
        </w:tc>
        <w:tc>
          <w:tcPr>
            <w:tcW w:w="5591" w:type="dxa"/>
            <w:vAlign w:val="center"/>
          </w:tcPr>
          <w:p w14:paraId="0B1A0CC6" w14:textId="77777777" w:rsidR="00AF5B12" w:rsidRPr="000441D9" w:rsidRDefault="00AF5B1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1260" w:type="dxa"/>
            <w:vAlign w:val="center"/>
          </w:tcPr>
          <w:p w14:paraId="0168BFD5"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2A93EED3"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vAlign w:val="center"/>
          </w:tcPr>
          <w:p w14:paraId="083DE116"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1EC4721A" w14:textId="77777777" w:rsidTr="00867514">
        <w:trPr>
          <w:cantSplit/>
        </w:trPr>
        <w:tc>
          <w:tcPr>
            <w:tcW w:w="709" w:type="dxa"/>
            <w:vMerge/>
          </w:tcPr>
          <w:p w14:paraId="54070586" w14:textId="77777777" w:rsidR="00AF5B12" w:rsidRPr="000441D9" w:rsidRDefault="00AF5B12" w:rsidP="00867514">
            <w:pPr>
              <w:numPr>
                <w:ilvl w:val="0"/>
                <w:numId w:val="24"/>
              </w:numPr>
              <w:rPr>
                <w:rFonts w:asciiTheme="minorHAnsi" w:hAnsiTheme="minorHAnsi" w:cstheme="minorHAnsi"/>
                <w:sz w:val="16"/>
                <w:szCs w:val="16"/>
                <w:lang w:val="mk-MK"/>
              </w:rPr>
            </w:pPr>
          </w:p>
        </w:tc>
        <w:tc>
          <w:tcPr>
            <w:tcW w:w="5591" w:type="dxa"/>
            <w:vAlign w:val="center"/>
          </w:tcPr>
          <w:p w14:paraId="2C6BBDF2" w14:textId="77777777" w:rsidR="00AF5B12" w:rsidRPr="000441D9" w:rsidRDefault="00AF5B1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 на Катодни одводници на пренапон</w:t>
            </w:r>
          </w:p>
          <w:p w14:paraId="3C62C5B4" w14:textId="77777777" w:rsidR="00AF5B12" w:rsidRPr="000441D9" w:rsidRDefault="00AF5B12" w:rsidP="00867514">
            <w:pPr>
              <w:rPr>
                <w:rFonts w:asciiTheme="minorHAnsi" w:hAnsiTheme="minorHAnsi" w:cstheme="minorHAnsi"/>
                <w:b/>
                <w:bCs/>
                <w:sz w:val="16"/>
                <w:szCs w:val="16"/>
                <w:lang w:val="mk-MK"/>
              </w:rPr>
            </w:pPr>
          </w:p>
        </w:tc>
        <w:tc>
          <w:tcPr>
            <w:tcW w:w="1260" w:type="dxa"/>
            <w:vAlign w:val="center"/>
          </w:tcPr>
          <w:p w14:paraId="34476D99" w14:textId="77777777" w:rsidR="00AF5B12" w:rsidRPr="000441D9" w:rsidRDefault="00AF5B1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33444CF1" w14:textId="77777777" w:rsidR="00AF5B12" w:rsidRPr="000441D9" w:rsidRDefault="00AF5B12" w:rsidP="00867514">
            <w:pPr>
              <w:pStyle w:val="Heading1"/>
              <w:ind w:left="360"/>
              <w:rPr>
                <w:rFonts w:asciiTheme="minorHAnsi" w:hAnsiTheme="minorHAnsi" w:cstheme="minorHAnsi"/>
                <w:b w:val="0"/>
                <w:bCs w:val="0"/>
                <w:sz w:val="16"/>
                <w:szCs w:val="16"/>
                <w:lang w:val="mk-MK"/>
              </w:rPr>
            </w:pPr>
          </w:p>
        </w:tc>
        <w:tc>
          <w:tcPr>
            <w:tcW w:w="720" w:type="dxa"/>
            <w:vAlign w:val="center"/>
          </w:tcPr>
          <w:p w14:paraId="5E488288" w14:textId="77777777" w:rsidR="00AF5B12" w:rsidRPr="000441D9" w:rsidRDefault="00AF5B12" w:rsidP="00867514">
            <w:pPr>
              <w:jc w:val="center"/>
              <w:rPr>
                <w:rFonts w:asciiTheme="minorHAnsi" w:hAnsiTheme="minorHAnsi" w:cstheme="minorHAnsi"/>
                <w:bCs/>
                <w:sz w:val="16"/>
                <w:szCs w:val="16"/>
                <w:lang w:val="mk-MK"/>
              </w:rPr>
            </w:pPr>
          </w:p>
        </w:tc>
      </w:tr>
      <w:tr w:rsidR="00AF5B12" w:rsidRPr="000441D9" w14:paraId="3BEB34DB" w14:textId="77777777" w:rsidTr="00867514">
        <w:trPr>
          <w:cantSplit/>
        </w:trPr>
        <w:tc>
          <w:tcPr>
            <w:tcW w:w="709" w:type="dxa"/>
            <w:vMerge/>
          </w:tcPr>
          <w:p w14:paraId="715A08FD"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Pr>
          <w:p w14:paraId="2617BEEF" w14:textId="77777777" w:rsidR="00AF5B12" w:rsidRPr="000441D9" w:rsidRDefault="00AF5B12" w:rsidP="00867514">
            <w:pPr>
              <w:autoSpaceDE w:val="0"/>
              <w:autoSpaceDN w:val="0"/>
              <w:adjustRightInd w:val="0"/>
              <w:rPr>
                <w:rFonts w:asciiTheme="minorHAnsi" w:hAnsiTheme="minorHAnsi" w:cstheme="minorHAnsi"/>
                <w:b/>
                <w:bCs/>
                <w:color w:val="0432FF"/>
                <w:sz w:val="16"/>
                <w:szCs w:val="16"/>
                <w:lang w:val="mk-MK"/>
              </w:rPr>
            </w:pPr>
            <w:r w:rsidRPr="000441D9">
              <w:rPr>
                <w:rFonts w:asciiTheme="minorHAnsi" w:hAnsiTheme="minorHAnsi" w:cstheme="minorHAnsi"/>
                <w:b/>
                <w:bCs/>
                <w:color w:val="0432FF"/>
                <w:sz w:val="16"/>
                <w:szCs w:val="16"/>
                <w:lang w:val="mk-MK"/>
              </w:rPr>
              <w:t>6.1.ОПЦИОНАЛНО</w:t>
            </w:r>
          </w:p>
          <w:p w14:paraId="78049563" w14:textId="77777777" w:rsidR="00AF5B12" w:rsidRPr="000441D9" w:rsidRDefault="00AF5B12" w:rsidP="00867514">
            <w:pPr>
              <w:numPr>
                <w:ilvl w:val="1"/>
                <w:numId w:val="48"/>
              </w:num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432FF"/>
                <w:sz w:val="16"/>
                <w:szCs w:val="16"/>
                <w:lang w:val="mk-MK"/>
              </w:rPr>
              <w:t>Катодни одводници на пренапон</w:t>
            </w:r>
          </w:p>
        </w:tc>
        <w:tc>
          <w:tcPr>
            <w:tcW w:w="720" w:type="dxa"/>
            <w:vAlign w:val="bottom"/>
          </w:tcPr>
          <w:p w14:paraId="62E3EA81" w14:textId="77777777" w:rsidR="00AF5B12" w:rsidRPr="000441D9" w:rsidRDefault="00AF5B12"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сет.</w:t>
            </w:r>
          </w:p>
        </w:tc>
        <w:tc>
          <w:tcPr>
            <w:tcW w:w="720" w:type="dxa"/>
            <w:vAlign w:val="bottom"/>
          </w:tcPr>
          <w:p w14:paraId="5CA8344C" w14:textId="77777777" w:rsidR="00AF5B12" w:rsidRPr="000441D9" w:rsidRDefault="00AF5B12"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1</w:t>
            </w:r>
          </w:p>
        </w:tc>
      </w:tr>
      <w:tr w:rsidR="00AF5B12" w:rsidRPr="000441D9" w14:paraId="313A1164" w14:textId="77777777" w:rsidTr="00867514">
        <w:trPr>
          <w:cantSplit/>
          <w:trHeight w:val="244"/>
        </w:trPr>
        <w:tc>
          <w:tcPr>
            <w:tcW w:w="709" w:type="dxa"/>
            <w:vMerge/>
          </w:tcPr>
          <w:p w14:paraId="495788F4" w14:textId="77777777" w:rsidR="00AF5B12" w:rsidRPr="000441D9" w:rsidRDefault="00AF5B12" w:rsidP="00867514">
            <w:pPr>
              <w:jc w:val="both"/>
              <w:rPr>
                <w:rFonts w:asciiTheme="minorHAnsi" w:hAnsiTheme="minorHAnsi" w:cstheme="minorHAnsi"/>
                <w:sz w:val="16"/>
                <w:szCs w:val="16"/>
                <w:lang w:val="mk-MK"/>
              </w:rPr>
            </w:pPr>
          </w:p>
        </w:tc>
        <w:tc>
          <w:tcPr>
            <w:tcW w:w="6851" w:type="dxa"/>
            <w:gridSpan w:val="2"/>
          </w:tcPr>
          <w:p w14:paraId="3E2DD8D9" w14:textId="77777777" w:rsidR="00AF5B12" w:rsidRPr="000441D9" w:rsidRDefault="00AF5B1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7FE4DF5C" w14:textId="77777777" w:rsidR="00AF5B12" w:rsidRPr="000441D9" w:rsidRDefault="00AF5B12" w:rsidP="00867514">
            <w:pPr>
              <w:jc w:val="center"/>
              <w:rPr>
                <w:rFonts w:asciiTheme="minorHAnsi" w:hAnsiTheme="minorHAnsi" w:cstheme="minorHAnsi"/>
                <w:sz w:val="16"/>
                <w:szCs w:val="16"/>
                <w:lang w:val="mk-MK"/>
              </w:rPr>
            </w:pPr>
          </w:p>
        </w:tc>
        <w:tc>
          <w:tcPr>
            <w:tcW w:w="720" w:type="dxa"/>
          </w:tcPr>
          <w:p w14:paraId="0A59C728" w14:textId="77777777" w:rsidR="00AF5B12" w:rsidRPr="000441D9" w:rsidRDefault="00AF5B12" w:rsidP="00867514">
            <w:pPr>
              <w:jc w:val="center"/>
              <w:rPr>
                <w:rFonts w:asciiTheme="minorHAnsi" w:hAnsiTheme="minorHAnsi" w:cstheme="minorHAnsi"/>
                <w:sz w:val="16"/>
                <w:szCs w:val="16"/>
                <w:lang w:val="mk-MK"/>
              </w:rPr>
            </w:pPr>
          </w:p>
        </w:tc>
      </w:tr>
    </w:tbl>
    <w:p w14:paraId="5F2467BC" w14:textId="77777777" w:rsidR="00AF5B12" w:rsidRPr="000441D9" w:rsidRDefault="00AF5B12" w:rsidP="00AF5B12">
      <w:pPr>
        <w:rPr>
          <w:rFonts w:asciiTheme="minorHAnsi" w:hAnsiTheme="minorHAnsi" w:cstheme="minorHAnsi"/>
          <w:b/>
          <w:bCs/>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CF1A2D" w:rsidRPr="000441D9" w14:paraId="1BB3BC81" w14:textId="77777777" w:rsidTr="00ED7A21">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5C7AA2EE" w14:textId="77777777" w:rsidR="00CF1A2D" w:rsidRPr="000441D9" w:rsidRDefault="00CF1A2D"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67C967BD" w14:textId="77777777" w:rsidR="00CF1A2D" w:rsidRPr="000441D9" w:rsidRDefault="00CF1A2D" w:rsidP="00ED7A21">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349DB15A"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20A98E8F" w14:textId="77777777" w:rsidR="00CF1A2D" w:rsidRPr="000441D9" w:rsidRDefault="00CF1A2D"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23CEB4A8" w14:textId="77777777" w:rsidR="00CF1A2D" w:rsidRPr="000441D9" w:rsidRDefault="00CF1A2D"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4BF5470E" w14:textId="77777777" w:rsidR="00CF1A2D" w:rsidRPr="000441D9" w:rsidRDefault="00CF1A2D"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CF1A2D" w:rsidRPr="000441D9" w14:paraId="3E8E4B59" w14:textId="77777777" w:rsidTr="00ED7A21">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5953613A" w14:textId="5203FEE6" w:rsidR="00CF1A2D" w:rsidRPr="000441D9" w:rsidRDefault="008757DA" w:rsidP="008757DA">
            <w:pPr>
              <w:rPr>
                <w:rFonts w:asciiTheme="minorHAnsi" w:hAnsiTheme="minorHAnsi" w:cstheme="minorHAnsi"/>
                <w:sz w:val="16"/>
                <w:szCs w:val="16"/>
                <w:lang w:val="mk-MK"/>
              </w:rPr>
            </w:pPr>
            <w:r w:rsidRPr="000441D9">
              <w:rPr>
                <w:rFonts w:asciiTheme="minorHAnsi" w:hAnsiTheme="minorHAnsi" w:cstheme="minorHAnsi"/>
                <w:sz w:val="16"/>
                <w:szCs w:val="16"/>
                <w:lang w:val="mk-MK"/>
              </w:rPr>
              <w:t>7</w:t>
            </w:r>
            <w:r w:rsidR="00CF1A2D" w:rsidRPr="000441D9">
              <w:rPr>
                <w:rFonts w:asciiTheme="minorHAnsi" w:hAnsiTheme="minorHAnsi" w:cstheme="minorHAnsi"/>
                <w:sz w:val="16"/>
                <w:szCs w:val="16"/>
                <w:lang w:val="mk-MK"/>
              </w:rPr>
              <w:t>-9.</w:t>
            </w:r>
          </w:p>
        </w:tc>
        <w:tc>
          <w:tcPr>
            <w:tcW w:w="5591" w:type="dxa"/>
            <w:tcBorders>
              <w:top w:val="single" w:sz="4" w:space="0" w:color="auto"/>
              <w:left w:val="single" w:sz="4" w:space="0" w:color="auto"/>
              <w:bottom w:val="single" w:sz="4" w:space="0" w:color="auto"/>
              <w:right w:val="single" w:sz="4" w:space="0" w:color="auto"/>
            </w:tcBorders>
            <w:vAlign w:val="center"/>
          </w:tcPr>
          <w:p w14:paraId="6EC5C908"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Инфраструктура за Систем за следење на податоци /мониторинг </w:t>
            </w:r>
          </w:p>
        </w:tc>
        <w:tc>
          <w:tcPr>
            <w:tcW w:w="1260" w:type="dxa"/>
            <w:tcBorders>
              <w:top w:val="single" w:sz="4" w:space="0" w:color="auto"/>
              <w:left w:val="single" w:sz="4" w:space="0" w:color="auto"/>
              <w:bottom w:val="single" w:sz="4" w:space="0" w:color="auto"/>
              <w:right w:val="single" w:sz="4" w:space="0" w:color="auto"/>
            </w:tcBorders>
            <w:vAlign w:val="center"/>
          </w:tcPr>
          <w:p w14:paraId="34BE256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7DACBC3F" w14:textId="77777777" w:rsidR="00CF1A2D" w:rsidRPr="000441D9" w:rsidRDefault="00CF1A2D" w:rsidP="00ED7A21">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66BEBE10" w14:textId="77777777" w:rsidR="00CF1A2D" w:rsidRPr="000441D9" w:rsidRDefault="00CF1A2D" w:rsidP="00ED7A21">
            <w:pPr>
              <w:jc w:val="center"/>
              <w:rPr>
                <w:rFonts w:asciiTheme="minorHAnsi" w:hAnsiTheme="minorHAnsi" w:cstheme="minorHAnsi"/>
                <w:bCs/>
                <w:sz w:val="16"/>
                <w:szCs w:val="16"/>
                <w:lang w:val="mk-MK"/>
              </w:rPr>
            </w:pPr>
          </w:p>
        </w:tc>
      </w:tr>
      <w:tr w:rsidR="00CF1A2D" w:rsidRPr="000441D9" w14:paraId="1FD12B42"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3ED5F82" w14:textId="77777777" w:rsidR="00CF1A2D" w:rsidRPr="000441D9" w:rsidRDefault="00CF1A2D" w:rsidP="00ED7A21">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tcPr>
          <w:p w14:paraId="7475F7AF"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6CABDF5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18A42D08" w14:textId="77777777" w:rsidR="00CF1A2D" w:rsidRPr="000441D9" w:rsidRDefault="00CF1A2D" w:rsidP="00ED7A21">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6D603B55" w14:textId="77777777" w:rsidR="00CF1A2D" w:rsidRPr="000441D9" w:rsidRDefault="00CF1A2D" w:rsidP="00ED7A21">
            <w:pPr>
              <w:jc w:val="center"/>
              <w:rPr>
                <w:rFonts w:asciiTheme="minorHAnsi" w:hAnsiTheme="minorHAnsi" w:cstheme="minorHAnsi"/>
                <w:bCs/>
                <w:sz w:val="16"/>
                <w:szCs w:val="16"/>
                <w:lang w:val="mk-MK"/>
              </w:rPr>
            </w:pPr>
          </w:p>
        </w:tc>
      </w:tr>
      <w:tr w:rsidR="00CF1A2D" w:rsidRPr="000441D9" w14:paraId="1D42507A"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367554B9"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E401D90"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7.1.Набвака, транспорт и инсталација на Пластичен канал за монтажа на кабел 25х25 мм</w:t>
            </w:r>
          </w:p>
        </w:tc>
        <w:tc>
          <w:tcPr>
            <w:tcW w:w="720" w:type="dxa"/>
            <w:tcBorders>
              <w:top w:val="single" w:sz="4" w:space="0" w:color="auto"/>
              <w:left w:val="single" w:sz="4" w:space="0" w:color="auto"/>
              <w:bottom w:val="single" w:sz="4" w:space="0" w:color="auto"/>
              <w:right w:val="single" w:sz="4" w:space="0" w:color="auto"/>
            </w:tcBorders>
            <w:vAlign w:val="bottom"/>
          </w:tcPr>
          <w:p w14:paraId="0CBB0DC9"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7F0C7DC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CF1A2D" w:rsidRPr="000441D9" w14:paraId="5BB575CD"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141624AD"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089B7D9"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7.2.Набвака, транспорт и инсталација на</w:t>
            </w:r>
          </w:p>
          <w:p w14:paraId="2E5EBFBF"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S/FTP-4x2x0,57mm, Cat.6a, 750MHz кабел и конектори RJ 45 на двата краја од кабелот </w:t>
            </w:r>
          </w:p>
        </w:tc>
        <w:tc>
          <w:tcPr>
            <w:tcW w:w="720" w:type="dxa"/>
            <w:tcBorders>
              <w:top w:val="single" w:sz="4" w:space="0" w:color="auto"/>
              <w:left w:val="single" w:sz="4" w:space="0" w:color="auto"/>
              <w:bottom w:val="single" w:sz="4" w:space="0" w:color="auto"/>
              <w:right w:val="single" w:sz="4" w:space="0" w:color="auto"/>
            </w:tcBorders>
            <w:vAlign w:val="bottom"/>
          </w:tcPr>
          <w:p w14:paraId="03EED9E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7D2A52B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CF1A2D" w:rsidRPr="000441D9" w14:paraId="3FD9E249"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5B752298"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7BD1B5A"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7.3. Бушење отвори на бетонски ѕидови со Торна со бургија до Ø 40 мм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6CCF286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24D058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CF1A2D" w:rsidRPr="000441D9" w14:paraId="0D5733BA" w14:textId="77777777" w:rsidTr="00ED7A21">
        <w:trPr>
          <w:cantSplit/>
          <w:trHeight w:val="521"/>
        </w:trPr>
        <w:tc>
          <w:tcPr>
            <w:tcW w:w="709" w:type="dxa"/>
            <w:vMerge/>
            <w:tcBorders>
              <w:top w:val="single" w:sz="4" w:space="0" w:color="auto"/>
              <w:left w:val="single" w:sz="4" w:space="0" w:color="auto"/>
              <w:bottom w:val="single" w:sz="4" w:space="0" w:color="auto"/>
              <w:right w:val="single" w:sz="4" w:space="0" w:color="auto"/>
            </w:tcBorders>
          </w:tcPr>
          <w:p w14:paraId="24CAE6FC"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70C0A92"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7.4. 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43FE3F4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BCE887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14C76A3D" w14:textId="77777777" w:rsidTr="00ED7A21">
        <w:trPr>
          <w:cantSplit/>
          <w:trHeight w:val="521"/>
        </w:trPr>
        <w:tc>
          <w:tcPr>
            <w:tcW w:w="709" w:type="dxa"/>
            <w:vMerge/>
            <w:tcBorders>
              <w:top w:val="single" w:sz="4" w:space="0" w:color="auto"/>
              <w:left w:val="single" w:sz="4" w:space="0" w:color="auto"/>
              <w:bottom w:val="single" w:sz="4" w:space="0" w:color="auto"/>
              <w:right w:val="single" w:sz="4" w:space="0" w:color="auto"/>
            </w:tcBorders>
          </w:tcPr>
          <w:p w14:paraId="656813E6"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4D05AA2" w14:textId="05100BF1"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8.1.Набвака, транспорт и </w:t>
            </w:r>
            <w:r w:rsidR="00447CC7" w:rsidRPr="000441D9">
              <w:rPr>
                <w:rFonts w:asciiTheme="minorHAnsi" w:hAnsiTheme="minorHAnsi" w:cstheme="minorHAnsi"/>
                <w:b/>
                <w:bCs/>
                <w:sz w:val="16"/>
                <w:szCs w:val="16"/>
                <w:lang w:val="mk-MK"/>
              </w:rPr>
              <w:t>инсталација</w:t>
            </w:r>
            <w:r w:rsidRPr="000441D9">
              <w:rPr>
                <w:rFonts w:asciiTheme="minorHAnsi" w:hAnsiTheme="minorHAnsi" w:cstheme="minorHAnsi"/>
                <w:b/>
                <w:bCs/>
                <w:sz w:val="16"/>
                <w:szCs w:val="16"/>
                <w:lang w:val="mk-MK"/>
              </w:rPr>
              <w:t xml:space="preserve"> на SMART METAR за инсталирана моќност над 40kW вклучително и струјни трансформатори  </w:t>
            </w:r>
          </w:p>
        </w:tc>
        <w:tc>
          <w:tcPr>
            <w:tcW w:w="720" w:type="dxa"/>
            <w:tcBorders>
              <w:top w:val="single" w:sz="4" w:space="0" w:color="auto"/>
              <w:left w:val="single" w:sz="4" w:space="0" w:color="auto"/>
              <w:bottom w:val="single" w:sz="4" w:space="0" w:color="auto"/>
              <w:right w:val="single" w:sz="4" w:space="0" w:color="auto"/>
            </w:tcBorders>
            <w:vAlign w:val="bottom"/>
          </w:tcPr>
          <w:p w14:paraId="2831F14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F016D3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5886AD8D" w14:textId="77777777" w:rsidTr="00ED7A21">
        <w:trPr>
          <w:cantSplit/>
          <w:trHeight w:val="521"/>
        </w:trPr>
        <w:tc>
          <w:tcPr>
            <w:tcW w:w="709" w:type="dxa"/>
            <w:vMerge/>
            <w:tcBorders>
              <w:top w:val="single" w:sz="4" w:space="0" w:color="auto"/>
              <w:left w:val="single" w:sz="4" w:space="0" w:color="auto"/>
              <w:bottom w:val="single" w:sz="4" w:space="0" w:color="auto"/>
              <w:right w:val="single" w:sz="4" w:space="0" w:color="auto"/>
            </w:tcBorders>
          </w:tcPr>
          <w:p w14:paraId="414373C9"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3BDC6C0" w14:textId="42B540A3"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8.2.Безнапонска </w:t>
            </w:r>
            <w:r w:rsidR="00447CC7" w:rsidRPr="000441D9">
              <w:rPr>
                <w:rFonts w:asciiTheme="minorHAnsi" w:hAnsiTheme="minorHAnsi" w:cstheme="minorHAnsi"/>
                <w:b/>
                <w:bCs/>
                <w:sz w:val="16"/>
                <w:szCs w:val="16"/>
                <w:lang w:val="mk-MK"/>
              </w:rPr>
              <w:t>состојба</w:t>
            </w:r>
            <w:r w:rsidRPr="000441D9">
              <w:rPr>
                <w:rFonts w:asciiTheme="minorHAnsi" w:hAnsiTheme="minorHAnsi" w:cstheme="minorHAnsi"/>
                <w:b/>
                <w:bCs/>
                <w:sz w:val="16"/>
                <w:szCs w:val="16"/>
                <w:lang w:val="mk-MK"/>
              </w:rPr>
              <w:t xml:space="preserve"> а инсталирана моќност над 40kW</w:t>
            </w:r>
          </w:p>
        </w:tc>
        <w:tc>
          <w:tcPr>
            <w:tcW w:w="720" w:type="dxa"/>
            <w:tcBorders>
              <w:top w:val="single" w:sz="4" w:space="0" w:color="auto"/>
              <w:left w:val="single" w:sz="4" w:space="0" w:color="auto"/>
              <w:bottom w:val="single" w:sz="4" w:space="0" w:color="auto"/>
              <w:right w:val="single" w:sz="4" w:space="0" w:color="auto"/>
            </w:tcBorders>
            <w:vAlign w:val="bottom"/>
          </w:tcPr>
          <w:p w14:paraId="327EA0B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EE7AA8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3AEB9977"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41BCDB41"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5342F13"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9.1. Набвака, транспорт и инсталација na LED SMART  телевизор 43"(108 см) Со следните технички карактеристики</w:t>
            </w:r>
          </w:p>
          <w:p w14:paraId="3DFE92F1"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Резолуција:1.920 x 1.080</w:t>
            </w:r>
          </w:p>
          <w:p w14:paraId="6A57F360"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 HLG</w:t>
            </w:r>
          </w:p>
          <w:p w14:paraId="4B20A32F"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3E211ED6"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17A8CCA4"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w:t>
            </w:r>
          </w:p>
          <w:p w14:paraId="41BF5B56"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HLG (Hybrid Log Gamma)</w:t>
            </w:r>
          </w:p>
          <w:p w14:paraId="651FCF14"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SimplyShare</w:t>
            </w:r>
          </w:p>
          <w:p w14:paraId="10580E22"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Звучник:16W RMS</w:t>
            </w:r>
          </w:p>
          <w:p w14:paraId="1D22D5FE"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Clear Sound</w:t>
            </w:r>
          </w:p>
          <w:p w14:paraId="5C78281F"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Dolby Atmos</w:t>
            </w:r>
          </w:p>
          <w:p w14:paraId="08A8059B"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Alexa, Google Assistant</w:t>
            </w:r>
          </w:p>
          <w:p w14:paraId="30EBC4B4"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Конекција:</w:t>
            </w:r>
          </w:p>
          <w:p w14:paraId="5FE60C79"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17796B0E"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 x USB</w:t>
            </w:r>
          </w:p>
          <w:p w14:paraId="280CBD8C"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Digital Audio излез (Optical)</w:t>
            </w:r>
          </w:p>
          <w:p w14:paraId="0BD065F3"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RF In (Terrestrial / Cable/ Satellite влез)</w:t>
            </w:r>
          </w:p>
          <w:p w14:paraId="54E3D6B2"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3.5mm Headphone jack</w:t>
            </w:r>
          </w:p>
          <w:p w14:paraId="43B04614"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CI+ Card Slot</w:t>
            </w:r>
          </w:p>
          <w:p w14:paraId="5C7D37D1"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4AD342DD"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WiFi вградено</w:t>
            </w:r>
          </w:p>
        </w:tc>
        <w:tc>
          <w:tcPr>
            <w:tcW w:w="720" w:type="dxa"/>
            <w:tcBorders>
              <w:top w:val="single" w:sz="4" w:space="0" w:color="auto"/>
              <w:left w:val="single" w:sz="4" w:space="0" w:color="auto"/>
              <w:bottom w:val="single" w:sz="4" w:space="0" w:color="auto"/>
              <w:right w:val="single" w:sz="4" w:space="0" w:color="auto"/>
            </w:tcBorders>
            <w:vAlign w:val="bottom"/>
          </w:tcPr>
          <w:p w14:paraId="25B8EE6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29DCDC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7A0A8DC3"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B6B4C15"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E52CA5F"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9.2. Набвака, транспорт и инсталација на држач за понудениот телевизор  (со дистанца од носечкиот ѕид)</w:t>
            </w:r>
          </w:p>
        </w:tc>
        <w:tc>
          <w:tcPr>
            <w:tcW w:w="720" w:type="dxa"/>
            <w:tcBorders>
              <w:top w:val="single" w:sz="4" w:space="0" w:color="auto"/>
              <w:left w:val="single" w:sz="4" w:space="0" w:color="auto"/>
              <w:bottom w:val="single" w:sz="4" w:space="0" w:color="auto"/>
              <w:right w:val="single" w:sz="4" w:space="0" w:color="auto"/>
            </w:tcBorders>
            <w:vAlign w:val="bottom"/>
          </w:tcPr>
          <w:p w14:paraId="292A8B6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032058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70287DF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1ED78DD"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E42760D"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9.3. Набавка, транспорт и инсталација HDMI кабел 5.0м</w:t>
            </w:r>
          </w:p>
        </w:tc>
        <w:tc>
          <w:tcPr>
            <w:tcW w:w="720" w:type="dxa"/>
            <w:tcBorders>
              <w:top w:val="single" w:sz="4" w:space="0" w:color="auto"/>
              <w:left w:val="single" w:sz="4" w:space="0" w:color="auto"/>
              <w:bottom w:val="single" w:sz="4" w:space="0" w:color="auto"/>
              <w:right w:val="single" w:sz="4" w:space="0" w:color="auto"/>
            </w:tcBorders>
            <w:vAlign w:val="bottom"/>
          </w:tcPr>
          <w:p w14:paraId="26B79A4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CA77B0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10299DE6"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5C7510EB"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216FD63"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9.4. Набавка, транспорт и инсталација NYM-J-3x2,5mm2</w:t>
            </w:r>
          </w:p>
        </w:tc>
        <w:tc>
          <w:tcPr>
            <w:tcW w:w="720" w:type="dxa"/>
            <w:tcBorders>
              <w:top w:val="single" w:sz="4" w:space="0" w:color="auto"/>
              <w:left w:val="single" w:sz="4" w:space="0" w:color="auto"/>
              <w:bottom w:val="single" w:sz="4" w:space="0" w:color="auto"/>
              <w:right w:val="single" w:sz="4" w:space="0" w:color="auto"/>
            </w:tcBorders>
            <w:vAlign w:val="bottom"/>
          </w:tcPr>
          <w:p w14:paraId="170375A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7AC5C529"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CF1A2D" w:rsidRPr="000441D9" w14:paraId="5FA8AECC"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279B3887"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8D460D2"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9.5. Набавка, транспорт и монтажа на </w:t>
            </w:r>
          </w:p>
          <w:p w14:paraId="56932098"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Пластичен канал за монтажа на кабел 25х25мм</w:t>
            </w:r>
          </w:p>
        </w:tc>
        <w:tc>
          <w:tcPr>
            <w:tcW w:w="720" w:type="dxa"/>
            <w:tcBorders>
              <w:top w:val="single" w:sz="4" w:space="0" w:color="auto"/>
              <w:left w:val="single" w:sz="4" w:space="0" w:color="auto"/>
              <w:bottom w:val="single" w:sz="4" w:space="0" w:color="auto"/>
              <w:right w:val="single" w:sz="4" w:space="0" w:color="auto"/>
            </w:tcBorders>
            <w:vAlign w:val="bottom"/>
          </w:tcPr>
          <w:p w14:paraId="65564BE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3AAB7B5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CF1A2D" w:rsidRPr="000441D9" w14:paraId="3A78167D"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6546A64B"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2667172"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9.6. Набавка, транспорт и монтажа на двојна  Шуко монофазна приклучница 230V,16A, 50Hz OG</w:t>
            </w:r>
          </w:p>
        </w:tc>
        <w:tc>
          <w:tcPr>
            <w:tcW w:w="720" w:type="dxa"/>
            <w:tcBorders>
              <w:top w:val="single" w:sz="4" w:space="0" w:color="auto"/>
              <w:left w:val="single" w:sz="4" w:space="0" w:color="auto"/>
              <w:bottom w:val="single" w:sz="4" w:space="0" w:color="auto"/>
              <w:right w:val="single" w:sz="4" w:space="0" w:color="auto"/>
            </w:tcBorders>
            <w:vAlign w:val="bottom"/>
          </w:tcPr>
          <w:p w14:paraId="0F1B195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DA7691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313F8ADD"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2C037F8B"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D40D1F0"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9.7. Бушење отвори на бетонски ѕидови со Торна со бургија до Ø 40 мм и корекција околу</w:t>
            </w:r>
          </w:p>
          <w:p w14:paraId="5AC2A0E1"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77A2B68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84103E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CF1A2D" w:rsidRPr="000441D9" w14:paraId="64E4E16F"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6DBF00DF"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3915AE1"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9.8. Бушење е на бетонски спратни плочи до д=50см со поставување пластично црево до Ø 40</w:t>
            </w:r>
          </w:p>
          <w:p w14:paraId="0A584AED"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783F09C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2566695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62EC3AAF"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3BA9588F"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AB73BBD"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9.9. Набвака, транспорт и инсталација на</w:t>
            </w:r>
          </w:p>
          <w:p w14:paraId="127BC10B"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S/FTP-4x2x0,57mm, Cat.6a, 750MHz кабел и конектори RJ 45 на двата краја од кабелот</w:t>
            </w:r>
          </w:p>
        </w:tc>
        <w:tc>
          <w:tcPr>
            <w:tcW w:w="720" w:type="dxa"/>
            <w:tcBorders>
              <w:top w:val="single" w:sz="4" w:space="0" w:color="auto"/>
              <w:left w:val="single" w:sz="4" w:space="0" w:color="auto"/>
              <w:bottom w:val="single" w:sz="4" w:space="0" w:color="auto"/>
              <w:right w:val="single" w:sz="4" w:space="0" w:color="auto"/>
            </w:tcBorders>
            <w:vAlign w:val="bottom"/>
          </w:tcPr>
          <w:p w14:paraId="30A96E6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6EFC5F9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CF1A2D" w:rsidRPr="000441D9" w14:paraId="5CE06F01" w14:textId="77777777" w:rsidTr="00ED7A21">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1B943E24"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120BA81" w14:textId="77777777" w:rsidR="00CF1A2D" w:rsidRPr="000441D9" w:rsidRDefault="00CF1A2D" w:rsidP="00ED7A21">
            <w:pPr>
              <w:rPr>
                <w:rFonts w:asciiTheme="minorHAnsi" w:hAnsiTheme="minorHAnsi" w:cstheme="minorHAnsi"/>
                <w:color w:val="000000"/>
                <w:sz w:val="18"/>
                <w:szCs w:val="18"/>
                <w:lang w:val="mk-MK"/>
              </w:rPr>
            </w:pPr>
            <w:r w:rsidRPr="000441D9">
              <w:rPr>
                <w:rFonts w:asciiTheme="minorHAnsi" w:hAnsiTheme="minorHAnsi" w:cstheme="minorHAnsi"/>
                <w:b/>
                <w:bCs/>
                <w:color w:val="000000"/>
                <w:sz w:val="18"/>
                <w:szCs w:val="18"/>
                <w:lang w:val="mk-MK"/>
              </w:rPr>
              <w:t>Канали и материјали за заштита и заштита на кабли</w:t>
            </w:r>
            <w:r w:rsidRPr="000441D9">
              <w:rPr>
                <w:rFonts w:asciiTheme="minorHAnsi" w:hAnsiTheme="minorHAnsi" w:cstheme="minorHAnsi"/>
                <w:b/>
                <w:bCs/>
                <w:color w:val="000000"/>
                <w:sz w:val="18"/>
                <w:szCs w:val="18"/>
                <w:lang w:val="mk-MK"/>
              </w:rPr>
              <w:br/>
            </w:r>
            <w:r w:rsidRPr="000441D9">
              <w:rPr>
                <w:rFonts w:asciiTheme="minorHAnsi" w:hAnsiTheme="minorHAnsi" w:cstheme="minorHAnsi"/>
                <w:color w:val="000000"/>
                <w:sz w:val="18"/>
                <w:szCs w:val="18"/>
                <w:lang w:val="mk-MK"/>
              </w:rPr>
              <w:t>Дополнително кога е потребно кабелска поддршка или заштита:</w:t>
            </w:r>
            <w:r w:rsidRPr="000441D9">
              <w:rPr>
                <w:rFonts w:asciiTheme="minorHAnsi" w:hAnsiTheme="minorHAnsi" w:cstheme="minorHAnsi"/>
                <w:color w:val="000000"/>
                <w:sz w:val="18"/>
                <w:szCs w:val="18"/>
                <w:lang w:val="mk-MK"/>
              </w:rPr>
              <w:br/>
              <w:t>• Ќе се користат соодветно пластични канали / по потреба метални галванизирани топло-поцинкувани заштитни црева и/или канали/носачи на кабли. Внатрешната површина на носачите на кабли ќе биде целосно мазна. Сврзувачките елементи,</w:t>
            </w:r>
            <w:r w:rsidRPr="000441D9">
              <w:rPr>
                <w:rFonts w:asciiTheme="minorHAnsi" w:hAnsiTheme="minorHAnsi" w:cstheme="minorHAnsi"/>
                <w:color w:val="000000"/>
                <w:sz w:val="18"/>
                <w:szCs w:val="18"/>
                <w:lang w:val="mk-MK"/>
              </w:rPr>
              <w:br/>
              <w:t>разделниците, елементите за продолжување, итн. ќе бидат со соодветен</w:t>
            </w:r>
            <w:r w:rsidRPr="000441D9">
              <w:rPr>
                <w:rFonts w:asciiTheme="minorHAnsi" w:hAnsiTheme="minorHAnsi" w:cstheme="minorHAnsi"/>
                <w:color w:val="000000"/>
                <w:sz w:val="18"/>
                <w:szCs w:val="18"/>
                <w:lang w:val="mk-MK"/>
              </w:rPr>
              <w:br/>
              <w:t>материјален квалитет.</w:t>
            </w:r>
            <w:r w:rsidRPr="000441D9">
              <w:rPr>
                <w:rFonts w:asciiTheme="minorHAnsi" w:hAnsiTheme="minorHAnsi" w:cstheme="minorHAnsi"/>
                <w:color w:val="000000"/>
                <w:sz w:val="18"/>
                <w:szCs w:val="18"/>
                <w:lang w:val="mk-MK"/>
              </w:rPr>
              <w:br/>
              <w:t>•  Комуникацискиот кабел исто така треба да биде заштитен и треба да биде</w:t>
            </w:r>
            <w:r w:rsidRPr="000441D9">
              <w:rPr>
                <w:rFonts w:asciiTheme="minorHAnsi" w:hAnsiTheme="minorHAnsi" w:cstheme="minorHAnsi"/>
                <w:color w:val="000000"/>
                <w:sz w:val="18"/>
                <w:szCs w:val="18"/>
                <w:lang w:val="mk-MK"/>
              </w:rPr>
              <w:br/>
              <w:t>поставен во пластични канали / цевки или спирали.</w:t>
            </w:r>
          </w:p>
          <w:p w14:paraId="7F9FAF04"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tcPr>
          <w:p w14:paraId="2C0A2996" w14:textId="77777777" w:rsidR="00CF1A2D" w:rsidRPr="000441D9" w:rsidRDefault="00CF1A2D" w:rsidP="00ED7A21">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1CEA2028" w14:textId="77777777" w:rsidR="00CF1A2D" w:rsidRPr="000441D9" w:rsidRDefault="00CF1A2D" w:rsidP="00ED7A21">
            <w:pPr>
              <w:jc w:val="center"/>
              <w:rPr>
                <w:rFonts w:asciiTheme="minorHAnsi" w:hAnsiTheme="minorHAnsi" w:cstheme="minorHAnsi"/>
                <w:sz w:val="16"/>
                <w:szCs w:val="16"/>
                <w:lang w:val="mk-MK"/>
              </w:rPr>
            </w:pPr>
          </w:p>
        </w:tc>
      </w:tr>
    </w:tbl>
    <w:p w14:paraId="40A95C53" w14:textId="77777777" w:rsidR="00AF5B12" w:rsidRPr="000441D9" w:rsidRDefault="00AF5B12" w:rsidP="00AF5B12">
      <w:pPr>
        <w:rPr>
          <w:rFonts w:asciiTheme="minorHAnsi" w:hAnsiTheme="minorHAnsi" w:cstheme="minorHAnsi"/>
          <w:b/>
          <w:lang w:val="mk-MK"/>
        </w:rPr>
      </w:pPr>
    </w:p>
    <w:p w14:paraId="3C47AEA6" w14:textId="77777777" w:rsidR="00AF5B12" w:rsidRPr="000441D9" w:rsidRDefault="00AF5B12" w:rsidP="00AF5B12">
      <w:pPr>
        <w:rPr>
          <w:rFonts w:asciiTheme="minorHAnsi" w:hAnsiTheme="minorHAnsi" w:cstheme="minorHAnsi"/>
          <w:lang w:val="mk-MK"/>
        </w:rPr>
      </w:pPr>
    </w:p>
    <w:p w14:paraId="2503FB16" w14:textId="77777777" w:rsidR="00AF5B12" w:rsidRPr="000441D9" w:rsidRDefault="00AF5B12" w:rsidP="00AF5B12">
      <w:pPr>
        <w:rPr>
          <w:rFonts w:asciiTheme="minorHAnsi" w:hAnsiTheme="minorHAnsi" w:cstheme="minorHAnsi"/>
          <w:lang w:val="mk-MK"/>
        </w:rPr>
        <w:sectPr w:rsidR="00AF5B12" w:rsidRPr="000441D9" w:rsidSect="00E56C1D">
          <w:headerReference w:type="first" r:id="rId22"/>
          <w:pgSz w:w="11907" w:h="16840" w:code="9"/>
          <w:pgMar w:top="1296" w:right="1296" w:bottom="1080" w:left="1296" w:header="432" w:footer="144" w:gutter="0"/>
          <w:cols w:space="720"/>
          <w:noEndnote/>
          <w:docGrid w:linePitch="326"/>
        </w:sectPr>
      </w:pPr>
    </w:p>
    <w:p w14:paraId="24C43A3C" w14:textId="58CD7F03" w:rsidR="00AF5B12" w:rsidRPr="000441D9" w:rsidRDefault="00AF5B12" w:rsidP="005B5C04">
      <w:pPr>
        <w:pStyle w:val="Heading2"/>
        <w:rPr>
          <w:rFonts w:asciiTheme="minorHAnsi" w:hAnsiTheme="minorHAnsi" w:cstheme="minorHAnsi"/>
          <w:i w:val="0"/>
          <w:iCs w:val="0"/>
          <w:color w:val="0432FF"/>
          <w:sz w:val="32"/>
          <w:szCs w:val="32"/>
          <w:lang w:val="mk-MK"/>
        </w:rPr>
      </w:pPr>
      <w:bookmarkStart w:id="66" w:name="_Toc172037578"/>
      <w:r w:rsidRPr="000441D9">
        <w:rPr>
          <w:rFonts w:asciiTheme="minorHAnsi" w:hAnsiTheme="minorHAnsi" w:cstheme="minorHAnsi"/>
          <w:color w:val="0432FF"/>
          <w:sz w:val="32"/>
          <w:szCs w:val="32"/>
          <w:lang w:val="mk-MK"/>
        </w:rPr>
        <w:lastRenderedPageBreak/>
        <w:t xml:space="preserve">Анекс II:  </w:t>
      </w:r>
      <w:r w:rsidR="004A5823" w:rsidRPr="000441D9">
        <w:rPr>
          <w:rFonts w:asciiTheme="minorHAnsi" w:hAnsiTheme="minorHAnsi" w:cstheme="minorHAnsi"/>
          <w:color w:val="0432FF"/>
          <w:sz w:val="32"/>
          <w:szCs w:val="32"/>
          <w:lang w:val="mk-MK"/>
        </w:rPr>
        <w:t>О</w:t>
      </w:r>
      <w:r w:rsidRPr="000441D9">
        <w:rPr>
          <w:rFonts w:asciiTheme="minorHAnsi" w:hAnsiTheme="minorHAnsi" w:cstheme="minorHAnsi"/>
          <w:color w:val="0432FF"/>
          <w:sz w:val="32"/>
          <w:szCs w:val="32"/>
          <w:lang w:val="mk-MK"/>
        </w:rPr>
        <w:t xml:space="preserve">ОУ </w:t>
      </w:r>
      <w:r w:rsidR="009A4259" w:rsidRPr="000441D9">
        <w:rPr>
          <w:rFonts w:asciiTheme="minorHAnsi" w:hAnsiTheme="minorHAnsi" w:cstheme="minorHAnsi"/>
          <w:color w:val="0432FF"/>
          <w:sz w:val="32"/>
          <w:szCs w:val="32"/>
          <w:lang w:val="mk-MK"/>
        </w:rPr>
        <w:t>„</w:t>
      </w:r>
      <w:r w:rsidR="004A5823" w:rsidRPr="000441D9">
        <w:rPr>
          <w:rFonts w:asciiTheme="minorHAnsi" w:hAnsiTheme="minorHAnsi" w:cstheme="minorHAnsi"/>
          <w:color w:val="0432FF"/>
          <w:sz w:val="32"/>
          <w:szCs w:val="32"/>
          <w:lang w:val="mk-MK"/>
        </w:rPr>
        <w:t>Александар Турунџев</w:t>
      </w:r>
      <w:r w:rsidR="009A4259" w:rsidRPr="000441D9">
        <w:rPr>
          <w:rFonts w:asciiTheme="minorHAnsi" w:hAnsiTheme="minorHAnsi" w:cstheme="minorHAnsi"/>
          <w:color w:val="0432FF"/>
          <w:sz w:val="32"/>
          <w:szCs w:val="32"/>
          <w:lang w:val="mk-MK"/>
        </w:rPr>
        <w:t>“,</w:t>
      </w:r>
      <w:r w:rsidRPr="000441D9">
        <w:rPr>
          <w:rFonts w:asciiTheme="minorHAnsi" w:hAnsiTheme="minorHAnsi" w:cstheme="minorHAnsi"/>
          <w:color w:val="0432FF"/>
          <w:sz w:val="32"/>
          <w:szCs w:val="32"/>
          <w:lang w:val="mk-MK"/>
        </w:rPr>
        <w:t xml:space="preserve"> с. </w:t>
      </w:r>
      <w:r w:rsidR="004A5823" w:rsidRPr="000441D9">
        <w:rPr>
          <w:rFonts w:asciiTheme="minorHAnsi" w:hAnsiTheme="minorHAnsi" w:cstheme="minorHAnsi"/>
          <w:color w:val="0432FF"/>
          <w:sz w:val="32"/>
          <w:szCs w:val="32"/>
          <w:lang w:val="mk-MK"/>
        </w:rPr>
        <w:t>Кукуречани</w:t>
      </w:r>
      <w:r w:rsidRPr="000441D9">
        <w:rPr>
          <w:rFonts w:asciiTheme="minorHAnsi" w:hAnsiTheme="minorHAnsi" w:cstheme="minorHAnsi"/>
          <w:color w:val="0432FF"/>
          <w:sz w:val="32"/>
          <w:szCs w:val="32"/>
          <w:lang w:val="mk-MK"/>
        </w:rPr>
        <w:t>, Б</w:t>
      </w:r>
      <w:r w:rsidR="004A5823" w:rsidRPr="000441D9">
        <w:rPr>
          <w:rFonts w:asciiTheme="minorHAnsi" w:hAnsiTheme="minorHAnsi" w:cstheme="minorHAnsi"/>
          <w:color w:val="0432FF"/>
          <w:sz w:val="32"/>
          <w:szCs w:val="32"/>
          <w:lang w:val="mk-MK"/>
        </w:rPr>
        <w:t>итола</w:t>
      </w:r>
      <w:r w:rsidRPr="000441D9">
        <w:rPr>
          <w:rFonts w:asciiTheme="minorHAnsi" w:hAnsiTheme="minorHAnsi" w:cstheme="minorHAnsi"/>
          <w:color w:val="0432FF"/>
          <w:sz w:val="32"/>
          <w:szCs w:val="32"/>
          <w:lang w:val="mk-MK"/>
        </w:rPr>
        <w:t>, Спецификација на цени по позиции</w:t>
      </w:r>
      <w:bookmarkEnd w:id="66"/>
    </w:p>
    <w:p w14:paraId="16FACEF7" w14:textId="4C1D1617" w:rsidR="00AF5B12" w:rsidRPr="000441D9" w:rsidRDefault="00AF5B12" w:rsidP="00AF5B12">
      <w:pPr>
        <w:jc w:val="right"/>
        <w:rPr>
          <w:rFonts w:asciiTheme="minorHAnsi" w:hAnsiTheme="minorHAnsi" w:cstheme="minorHAnsi"/>
          <w:b/>
          <w:lang w:val="mk-MK"/>
        </w:rPr>
      </w:pPr>
      <w:r w:rsidRPr="000441D9">
        <w:rPr>
          <w:rFonts w:asciiTheme="minorHAnsi" w:hAnsiTheme="minorHAnsi" w:cstheme="minorHAnsi"/>
          <w:lang w:val="mk-MK"/>
        </w:rPr>
        <w:t xml:space="preserve">Страница  </w:t>
      </w:r>
      <w:r w:rsidRPr="000441D9">
        <w:rPr>
          <w:rFonts w:asciiTheme="minorHAnsi" w:hAnsiTheme="minorHAnsi" w:cstheme="minorHAnsi"/>
          <w:b/>
          <w:lang w:val="mk-MK"/>
        </w:rPr>
        <w:t>1</w:t>
      </w:r>
      <w:r w:rsidRPr="000441D9">
        <w:rPr>
          <w:rFonts w:asciiTheme="minorHAnsi" w:hAnsiTheme="minorHAnsi" w:cstheme="minorHAnsi"/>
          <w:lang w:val="mk-MK"/>
        </w:rPr>
        <w:t xml:space="preserve">од </w:t>
      </w:r>
      <w:r w:rsidR="00D42DF5">
        <w:rPr>
          <w:rFonts w:asciiTheme="minorHAnsi" w:hAnsiTheme="minorHAnsi" w:cstheme="minorHAnsi"/>
        </w:rPr>
        <w:t>3</w:t>
      </w:r>
    </w:p>
    <w:p w14:paraId="6FD733B3" w14:textId="03178828" w:rsidR="009F4FC8" w:rsidRPr="000441D9" w:rsidRDefault="009F4FC8" w:rsidP="009F4FC8">
      <w:pPr>
        <w:rPr>
          <w:rFonts w:asciiTheme="minorHAnsi" w:hAnsiTheme="minorHAnsi" w:cstheme="minorHAnsi"/>
          <w:lang w:val="mk-MK"/>
        </w:rPr>
      </w:pPr>
      <w:r w:rsidRPr="000441D9">
        <w:rPr>
          <w:rFonts w:asciiTheme="minorHAnsi" w:hAnsiTheme="minorHAnsi" w:cstheme="minorHAnsi"/>
          <w:b/>
          <w:lang w:val="mk-MK"/>
        </w:rPr>
        <w:t xml:space="preserve">Објава број: </w:t>
      </w:r>
      <w:r w:rsidR="004A712B" w:rsidRPr="000441D9">
        <w:rPr>
          <w:rFonts w:asciiTheme="minorHAnsi" w:hAnsiTheme="minorHAnsi" w:cstheme="minorHAnsi"/>
          <w:b/>
          <w:lang w:val="mk-MK"/>
        </w:rPr>
        <w:t>RP/FOSM/FT/2254</w:t>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3078CFE9" w14:textId="77777777" w:rsidR="009F4FC8" w:rsidRPr="000441D9" w:rsidRDefault="009F4FC8" w:rsidP="00AF5B12">
      <w:pPr>
        <w:jc w:val="right"/>
        <w:rPr>
          <w:rFonts w:asciiTheme="minorHAnsi" w:hAnsiTheme="minorHAnsi" w:cstheme="minorHAnsi"/>
          <w:b/>
          <w:lang w:val="mk-MK"/>
        </w:rPr>
      </w:pPr>
    </w:p>
    <w:tbl>
      <w:tblPr>
        <w:tblW w:w="1433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990"/>
        <w:gridCol w:w="1260"/>
        <w:gridCol w:w="6390"/>
        <w:gridCol w:w="2064"/>
        <w:gridCol w:w="2552"/>
      </w:tblGrid>
      <w:tr w:rsidR="00CF1A2D" w:rsidRPr="000441D9" w14:paraId="2C50D868" w14:textId="77777777" w:rsidTr="00ED7A21">
        <w:trPr>
          <w:tblHeader/>
        </w:trPr>
        <w:tc>
          <w:tcPr>
            <w:tcW w:w="1080" w:type="dxa"/>
            <w:tcBorders>
              <w:top w:val="single" w:sz="12" w:space="0" w:color="auto"/>
              <w:bottom w:val="single" w:sz="6" w:space="0" w:color="auto"/>
            </w:tcBorders>
            <w:shd w:val="clear" w:color="auto" w:fill="E6E6E6"/>
            <w:vAlign w:val="center"/>
          </w:tcPr>
          <w:p w14:paraId="3A880BFF"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A</w:t>
            </w:r>
          </w:p>
        </w:tc>
        <w:tc>
          <w:tcPr>
            <w:tcW w:w="990" w:type="dxa"/>
            <w:tcBorders>
              <w:top w:val="single" w:sz="12" w:space="0" w:color="auto"/>
              <w:bottom w:val="single" w:sz="6" w:space="0" w:color="auto"/>
            </w:tcBorders>
            <w:shd w:val="clear" w:color="auto" w:fill="E6E6E6"/>
          </w:tcPr>
          <w:p w14:paraId="10410A4F"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w:t>
            </w:r>
          </w:p>
        </w:tc>
        <w:tc>
          <w:tcPr>
            <w:tcW w:w="1260" w:type="dxa"/>
            <w:tcBorders>
              <w:top w:val="single" w:sz="12" w:space="0" w:color="auto"/>
              <w:bottom w:val="single" w:sz="6" w:space="0" w:color="auto"/>
            </w:tcBorders>
            <w:shd w:val="clear" w:color="auto" w:fill="E6E6E6"/>
            <w:vAlign w:val="center"/>
          </w:tcPr>
          <w:p w14:paraId="2A3535EB"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B1</w:t>
            </w:r>
          </w:p>
        </w:tc>
        <w:tc>
          <w:tcPr>
            <w:tcW w:w="6390" w:type="dxa"/>
            <w:tcBorders>
              <w:top w:val="single" w:sz="12" w:space="0" w:color="auto"/>
              <w:bottom w:val="single" w:sz="6" w:space="0" w:color="auto"/>
            </w:tcBorders>
            <w:shd w:val="clear" w:color="auto" w:fill="E6E6E6"/>
            <w:vAlign w:val="center"/>
          </w:tcPr>
          <w:p w14:paraId="56623B35"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C</w:t>
            </w:r>
          </w:p>
        </w:tc>
        <w:tc>
          <w:tcPr>
            <w:tcW w:w="2064" w:type="dxa"/>
            <w:tcBorders>
              <w:top w:val="single" w:sz="12" w:space="0" w:color="auto"/>
              <w:bottom w:val="single" w:sz="6" w:space="0" w:color="auto"/>
            </w:tcBorders>
            <w:shd w:val="clear" w:color="auto" w:fill="E6E6E6"/>
            <w:vAlign w:val="center"/>
          </w:tcPr>
          <w:p w14:paraId="11863AFF"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D</w:t>
            </w:r>
          </w:p>
        </w:tc>
        <w:tc>
          <w:tcPr>
            <w:tcW w:w="2552" w:type="dxa"/>
            <w:tcBorders>
              <w:top w:val="single" w:sz="12" w:space="0" w:color="auto"/>
              <w:bottom w:val="single" w:sz="6" w:space="0" w:color="auto"/>
            </w:tcBorders>
            <w:shd w:val="clear" w:color="auto" w:fill="E6E6E6"/>
            <w:vAlign w:val="center"/>
          </w:tcPr>
          <w:p w14:paraId="6591FAD6"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E</w:t>
            </w:r>
          </w:p>
        </w:tc>
      </w:tr>
      <w:tr w:rsidR="00CF1A2D" w:rsidRPr="000441D9" w14:paraId="6D70909D" w14:textId="77777777" w:rsidTr="00ED7A21">
        <w:trPr>
          <w:tblHeader/>
        </w:trPr>
        <w:tc>
          <w:tcPr>
            <w:tcW w:w="1080" w:type="dxa"/>
            <w:tcBorders>
              <w:top w:val="single" w:sz="6" w:space="0" w:color="auto"/>
              <w:bottom w:val="single" w:sz="6" w:space="0" w:color="auto"/>
            </w:tcBorders>
            <w:shd w:val="clear" w:color="auto" w:fill="D9D9D9"/>
            <w:vAlign w:val="center"/>
          </w:tcPr>
          <w:p w14:paraId="348AE081"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Поз.</w:t>
            </w:r>
          </w:p>
        </w:tc>
        <w:tc>
          <w:tcPr>
            <w:tcW w:w="990" w:type="dxa"/>
            <w:tcBorders>
              <w:top w:val="single" w:sz="6" w:space="0" w:color="auto"/>
              <w:bottom w:val="single" w:sz="6" w:space="0" w:color="auto"/>
            </w:tcBorders>
            <w:shd w:val="clear" w:color="auto" w:fill="D9D9D9"/>
            <w:vAlign w:val="center"/>
          </w:tcPr>
          <w:p w14:paraId="4ED37CB8"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мерка</w:t>
            </w:r>
          </w:p>
        </w:tc>
        <w:tc>
          <w:tcPr>
            <w:tcW w:w="1260" w:type="dxa"/>
            <w:tcBorders>
              <w:top w:val="single" w:sz="6" w:space="0" w:color="auto"/>
              <w:bottom w:val="single" w:sz="6" w:space="0" w:color="auto"/>
            </w:tcBorders>
            <w:shd w:val="clear" w:color="auto" w:fill="D9D9D9"/>
            <w:vAlign w:val="center"/>
          </w:tcPr>
          <w:p w14:paraId="2264801A"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колич.</w:t>
            </w:r>
          </w:p>
        </w:tc>
        <w:tc>
          <w:tcPr>
            <w:tcW w:w="6390" w:type="dxa"/>
            <w:tcBorders>
              <w:top w:val="single" w:sz="6" w:space="0" w:color="auto"/>
              <w:bottom w:val="single" w:sz="6" w:space="0" w:color="auto"/>
            </w:tcBorders>
            <w:shd w:val="clear" w:color="auto" w:fill="D9D9D9"/>
            <w:vAlign w:val="center"/>
          </w:tcPr>
          <w:p w14:paraId="04933672"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Опис</w:t>
            </w:r>
          </w:p>
        </w:tc>
        <w:tc>
          <w:tcPr>
            <w:tcW w:w="2064" w:type="dxa"/>
            <w:tcBorders>
              <w:top w:val="single" w:sz="6" w:space="0" w:color="auto"/>
              <w:bottom w:val="single" w:sz="6" w:space="0" w:color="auto"/>
            </w:tcBorders>
            <w:shd w:val="clear" w:color="auto" w:fill="D9D9D9"/>
            <w:vAlign w:val="center"/>
          </w:tcPr>
          <w:p w14:paraId="1E9C7474"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Единечна цена </w:t>
            </w:r>
          </w:p>
          <w:p w14:paraId="732C5317"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067C881A"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c>
          <w:tcPr>
            <w:tcW w:w="2552" w:type="dxa"/>
            <w:tcBorders>
              <w:top w:val="single" w:sz="6" w:space="0" w:color="auto"/>
              <w:bottom w:val="single" w:sz="6" w:space="0" w:color="auto"/>
            </w:tcBorders>
            <w:shd w:val="clear" w:color="auto" w:fill="D9D9D9"/>
            <w:vAlign w:val="center"/>
          </w:tcPr>
          <w:p w14:paraId="727E12E7"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Вкупно</w:t>
            </w:r>
          </w:p>
          <w:p w14:paraId="69A8105E"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6F88C814"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r>
      <w:tr w:rsidR="00CF1A2D" w:rsidRPr="000441D9" w14:paraId="5CBEAFEB" w14:textId="77777777" w:rsidTr="00ED7A21">
        <w:tc>
          <w:tcPr>
            <w:tcW w:w="1080" w:type="dxa"/>
            <w:tcBorders>
              <w:top w:val="single" w:sz="6" w:space="0" w:color="auto"/>
            </w:tcBorders>
          </w:tcPr>
          <w:p w14:paraId="1268BFDD" w14:textId="77777777" w:rsidR="00CF1A2D" w:rsidRPr="000441D9" w:rsidRDefault="00CF1A2D" w:rsidP="00ED7A21">
            <w:pPr>
              <w:rPr>
                <w:rFonts w:asciiTheme="minorHAnsi" w:hAnsiTheme="minorHAnsi" w:cstheme="minorHAnsi"/>
                <w:b/>
                <w:sz w:val="16"/>
                <w:szCs w:val="16"/>
                <w:lang w:val="mk-MK"/>
              </w:rPr>
            </w:pPr>
          </w:p>
        </w:tc>
        <w:tc>
          <w:tcPr>
            <w:tcW w:w="990" w:type="dxa"/>
            <w:tcBorders>
              <w:top w:val="single" w:sz="6" w:space="0" w:color="auto"/>
            </w:tcBorders>
          </w:tcPr>
          <w:p w14:paraId="57953941" w14:textId="77777777" w:rsidR="00CF1A2D" w:rsidRPr="000441D9" w:rsidRDefault="00CF1A2D" w:rsidP="00ED7A21">
            <w:pPr>
              <w:jc w:val="center"/>
              <w:rPr>
                <w:rFonts w:asciiTheme="minorHAnsi" w:hAnsiTheme="minorHAnsi" w:cstheme="minorHAnsi"/>
                <w:sz w:val="16"/>
                <w:szCs w:val="16"/>
                <w:lang w:val="mk-MK"/>
              </w:rPr>
            </w:pPr>
          </w:p>
        </w:tc>
        <w:tc>
          <w:tcPr>
            <w:tcW w:w="1260" w:type="dxa"/>
            <w:tcBorders>
              <w:top w:val="single" w:sz="6" w:space="0" w:color="auto"/>
            </w:tcBorders>
          </w:tcPr>
          <w:p w14:paraId="12C266C1" w14:textId="77777777" w:rsidR="00CF1A2D" w:rsidRPr="000441D9" w:rsidRDefault="00CF1A2D" w:rsidP="00ED7A21">
            <w:pPr>
              <w:jc w:val="center"/>
              <w:rPr>
                <w:rFonts w:asciiTheme="minorHAnsi" w:hAnsiTheme="minorHAnsi" w:cstheme="minorHAnsi"/>
                <w:sz w:val="16"/>
                <w:szCs w:val="16"/>
                <w:lang w:val="mk-MK"/>
              </w:rPr>
            </w:pPr>
          </w:p>
        </w:tc>
        <w:tc>
          <w:tcPr>
            <w:tcW w:w="6390" w:type="dxa"/>
            <w:tcBorders>
              <w:top w:val="single" w:sz="6" w:space="0" w:color="auto"/>
            </w:tcBorders>
          </w:tcPr>
          <w:p w14:paraId="46ECC26B"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Проектирање и изведба</w:t>
            </w:r>
          </w:p>
        </w:tc>
        <w:tc>
          <w:tcPr>
            <w:tcW w:w="2064" w:type="dxa"/>
            <w:tcBorders>
              <w:top w:val="single" w:sz="6" w:space="0" w:color="auto"/>
            </w:tcBorders>
          </w:tcPr>
          <w:p w14:paraId="03EB6794"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78F15109" w14:textId="77777777" w:rsidR="00CF1A2D" w:rsidRPr="000441D9" w:rsidRDefault="00CF1A2D" w:rsidP="00ED7A21">
            <w:pPr>
              <w:rPr>
                <w:rFonts w:asciiTheme="minorHAnsi" w:hAnsiTheme="minorHAnsi" w:cstheme="minorHAnsi"/>
                <w:sz w:val="16"/>
                <w:szCs w:val="16"/>
                <w:lang w:val="mk-MK"/>
              </w:rPr>
            </w:pPr>
          </w:p>
        </w:tc>
      </w:tr>
      <w:tr w:rsidR="00CF1A2D" w:rsidRPr="000441D9" w14:paraId="2710FACA" w14:textId="77777777" w:rsidTr="00ED7A21">
        <w:tc>
          <w:tcPr>
            <w:tcW w:w="1080" w:type="dxa"/>
            <w:tcBorders>
              <w:top w:val="single" w:sz="6" w:space="0" w:color="auto"/>
            </w:tcBorders>
          </w:tcPr>
          <w:p w14:paraId="1A6FA8B5" w14:textId="77777777" w:rsidR="00CF1A2D" w:rsidRPr="000441D9" w:rsidRDefault="00CF1A2D" w:rsidP="00CF1A2D">
            <w:pPr>
              <w:numPr>
                <w:ilvl w:val="0"/>
                <w:numId w:val="109"/>
              </w:numPr>
              <w:rPr>
                <w:rFonts w:asciiTheme="minorHAnsi" w:hAnsiTheme="minorHAnsi" w:cstheme="minorHAnsi"/>
                <w:b/>
                <w:sz w:val="16"/>
                <w:szCs w:val="16"/>
                <w:lang w:val="mk-MK"/>
              </w:rPr>
            </w:pPr>
          </w:p>
        </w:tc>
        <w:tc>
          <w:tcPr>
            <w:tcW w:w="990" w:type="dxa"/>
            <w:tcBorders>
              <w:top w:val="single" w:sz="6" w:space="0" w:color="auto"/>
            </w:tcBorders>
          </w:tcPr>
          <w:p w14:paraId="48A7F587" w14:textId="77777777" w:rsidR="00CF1A2D" w:rsidRPr="000441D9" w:rsidRDefault="00CF1A2D" w:rsidP="00ED7A21">
            <w:pPr>
              <w:jc w:val="center"/>
              <w:rPr>
                <w:rFonts w:asciiTheme="minorHAnsi" w:hAnsiTheme="minorHAnsi" w:cstheme="minorHAnsi"/>
                <w:sz w:val="16"/>
                <w:szCs w:val="16"/>
                <w:lang w:val="mk-MK"/>
              </w:rPr>
            </w:pPr>
          </w:p>
        </w:tc>
        <w:tc>
          <w:tcPr>
            <w:tcW w:w="1260" w:type="dxa"/>
            <w:tcBorders>
              <w:top w:val="single" w:sz="6" w:space="0" w:color="auto"/>
            </w:tcBorders>
          </w:tcPr>
          <w:p w14:paraId="6E832AB6" w14:textId="77777777" w:rsidR="00CF1A2D" w:rsidRPr="000441D9" w:rsidRDefault="00CF1A2D" w:rsidP="00ED7A21">
            <w:pPr>
              <w:jc w:val="center"/>
              <w:rPr>
                <w:rFonts w:asciiTheme="minorHAnsi" w:hAnsiTheme="minorHAnsi" w:cstheme="minorHAnsi"/>
                <w:sz w:val="16"/>
                <w:szCs w:val="16"/>
                <w:lang w:val="mk-MK"/>
              </w:rPr>
            </w:pPr>
          </w:p>
        </w:tc>
        <w:tc>
          <w:tcPr>
            <w:tcW w:w="6390" w:type="dxa"/>
            <w:tcBorders>
              <w:top w:val="single" w:sz="6" w:space="0" w:color="auto"/>
            </w:tcBorders>
          </w:tcPr>
          <w:p w14:paraId="390A6CD2"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2064" w:type="dxa"/>
            <w:tcBorders>
              <w:top w:val="single" w:sz="6" w:space="0" w:color="auto"/>
            </w:tcBorders>
          </w:tcPr>
          <w:p w14:paraId="5FFD92EC"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1DFA5163" w14:textId="77777777" w:rsidR="00CF1A2D" w:rsidRPr="000441D9" w:rsidRDefault="00CF1A2D" w:rsidP="00ED7A21">
            <w:pPr>
              <w:rPr>
                <w:rFonts w:asciiTheme="minorHAnsi" w:hAnsiTheme="minorHAnsi" w:cstheme="minorHAnsi"/>
                <w:sz w:val="16"/>
                <w:szCs w:val="16"/>
                <w:lang w:val="mk-MK"/>
              </w:rPr>
            </w:pPr>
          </w:p>
        </w:tc>
      </w:tr>
      <w:tr w:rsidR="00CF1A2D" w:rsidRPr="000441D9" w14:paraId="1D6E7138" w14:textId="77777777" w:rsidTr="00ED7A21">
        <w:tc>
          <w:tcPr>
            <w:tcW w:w="1080" w:type="dxa"/>
            <w:tcBorders>
              <w:top w:val="single" w:sz="6" w:space="0" w:color="auto"/>
            </w:tcBorders>
          </w:tcPr>
          <w:p w14:paraId="5171D739" w14:textId="77777777" w:rsidR="00CF1A2D" w:rsidRPr="000441D9" w:rsidRDefault="00CF1A2D" w:rsidP="00CF1A2D">
            <w:pPr>
              <w:numPr>
                <w:ilvl w:val="1"/>
                <w:numId w:val="109"/>
              </w:numPr>
              <w:rPr>
                <w:rFonts w:asciiTheme="minorHAnsi" w:hAnsiTheme="minorHAnsi" w:cstheme="minorHAnsi"/>
                <w:b/>
                <w:sz w:val="16"/>
                <w:szCs w:val="16"/>
                <w:lang w:val="mk-MK"/>
              </w:rPr>
            </w:pPr>
          </w:p>
        </w:tc>
        <w:tc>
          <w:tcPr>
            <w:tcW w:w="990" w:type="dxa"/>
            <w:tcBorders>
              <w:top w:val="single" w:sz="6" w:space="0" w:color="auto"/>
            </w:tcBorders>
          </w:tcPr>
          <w:p w14:paraId="175A7642" w14:textId="77777777" w:rsidR="00CF1A2D" w:rsidRPr="000441D9" w:rsidRDefault="00CF1A2D" w:rsidP="00ED7A21">
            <w:pPr>
              <w:jc w:val="center"/>
              <w:rPr>
                <w:rFonts w:asciiTheme="minorHAnsi" w:hAnsiTheme="minorHAnsi" w:cstheme="minorHAnsi"/>
                <w:sz w:val="16"/>
                <w:szCs w:val="16"/>
                <w:lang w:val="mk-MK"/>
              </w:rPr>
            </w:pPr>
          </w:p>
        </w:tc>
        <w:tc>
          <w:tcPr>
            <w:tcW w:w="1260" w:type="dxa"/>
            <w:tcBorders>
              <w:top w:val="single" w:sz="6" w:space="0" w:color="auto"/>
            </w:tcBorders>
          </w:tcPr>
          <w:p w14:paraId="04777F92" w14:textId="77777777" w:rsidR="00CF1A2D" w:rsidRPr="000441D9" w:rsidRDefault="00CF1A2D" w:rsidP="00ED7A21">
            <w:pPr>
              <w:jc w:val="center"/>
              <w:rPr>
                <w:rFonts w:asciiTheme="minorHAnsi" w:hAnsiTheme="minorHAnsi" w:cstheme="minorHAnsi"/>
                <w:sz w:val="16"/>
                <w:szCs w:val="16"/>
                <w:lang w:val="mk-MK"/>
              </w:rPr>
            </w:pPr>
          </w:p>
        </w:tc>
        <w:tc>
          <w:tcPr>
            <w:tcW w:w="6390" w:type="dxa"/>
            <w:tcBorders>
              <w:top w:val="single" w:sz="6" w:space="0" w:color="auto"/>
            </w:tcBorders>
          </w:tcPr>
          <w:p w14:paraId="7765C35A"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2064" w:type="dxa"/>
            <w:tcBorders>
              <w:top w:val="single" w:sz="6" w:space="0" w:color="auto"/>
            </w:tcBorders>
          </w:tcPr>
          <w:p w14:paraId="16044032"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3C1F723D" w14:textId="77777777" w:rsidR="00CF1A2D" w:rsidRPr="000441D9" w:rsidRDefault="00CF1A2D" w:rsidP="00ED7A21">
            <w:pPr>
              <w:rPr>
                <w:rFonts w:asciiTheme="minorHAnsi" w:hAnsiTheme="minorHAnsi" w:cstheme="minorHAnsi"/>
                <w:sz w:val="16"/>
                <w:szCs w:val="16"/>
                <w:lang w:val="mk-MK"/>
              </w:rPr>
            </w:pPr>
          </w:p>
        </w:tc>
      </w:tr>
      <w:tr w:rsidR="00CF1A2D" w:rsidRPr="000441D9" w14:paraId="432B9EBB" w14:textId="77777777" w:rsidTr="00ED7A21">
        <w:tc>
          <w:tcPr>
            <w:tcW w:w="1080" w:type="dxa"/>
            <w:tcBorders>
              <w:top w:val="single" w:sz="6" w:space="0" w:color="auto"/>
            </w:tcBorders>
          </w:tcPr>
          <w:p w14:paraId="30FA29C4"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0821156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783FCC8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296B116"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2064" w:type="dxa"/>
            <w:tcBorders>
              <w:top w:val="single" w:sz="6" w:space="0" w:color="auto"/>
            </w:tcBorders>
          </w:tcPr>
          <w:p w14:paraId="2A1462A6"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6B1942FC" w14:textId="77777777" w:rsidR="00CF1A2D" w:rsidRPr="000441D9" w:rsidRDefault="00CF1A2D" w:rsidP="00ED7A21">
            <w:pPr>
              <w:rPr>
                <w:rFonts w:asciiTheme="minorHAnsi" w:hAnsiTheme="minorHAnsi" w:cstheme="minorHAnsi"/>
                <w:sz w:val="16"/>
                <w:szCs w:val="16"/>
                <w:lang w:val="mk-MK"/>
              </w:rPr>
            </w:pPr>
          </w:p>
        </w:tc>
      </w:tr>
      <w:tr w:rsidR="00CF1A2D" w:rsidRPr="000441D9" w14:paraId="13D2F805" w14:textId="77777777" w:rsidTr="00ED7A21">
        <w:tc>
          <w:tcPr>
            <w:tcW w:w="1080" w:type="dxa"/>
            <w:tcBorders>
              <w:top w:val="single" w:sz="6" w:space="0" w:color="auto"/>
            </w:tcBorders>
          </w:tcPr>
          <w:p w14:paraId="7B753609"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5AA6E9C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5062A64B"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73927DE2"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2064" w:type="dxa"/>
            <w:tcBorders>
              <w:top w:val="single" w:sz="6" w:space="0" w:color="auto"/>
            </w:tcBorders>
          </w:tcPr>
          <w:p w14:paraId="55F443DB"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16DC1309" w14:textId="77777777" w:rsidR="00CF1A2D" w:rsidRPr="000441D9" w:rsidRDefault="00CF1A2D" w:rsidP="00ED7A21">
            <w:pPr>
              <w:rPr>
                <w:rFonts w:asciiTheme="minorHAnsi" w:hAnsiTheme="minorHAnsi" w:cstheme="minorHAnsi"/>
                <w:sz w:val="16"/>
                <w:szCs w:val="16"/>
                <w:lang w:val="mk-MK"/>
              </w:rPr>
            </w:pPr>
          </w:p>
        </w:tc>
      </w:tr>
      <w:tr w:rsidR="00CF1A2D" w:rsidRPr="000441D9" w14:paraId="40739DD7" w14:textId="77777777" w:rsidTr="00ED7A21">
        <w:tc>
          <w:tcPr>
            <w:tcW w:w="1080" w:type="dxa"/>
            <w:tcBorders>
              <w:top w:val="single" w:sz="6" w:space="0" w:color="auto"/>
            </w:tcBorders>
          </w:tcPr>
          <w:p w14:paraId="1F8190B0"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4898849B"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1E2411E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8CF1AA9"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2064" w:type="dxa"/>
            <w:tcBorders>
              <w:top w:val="single" w:sz="6" w:space="0" w:color="auto"/>
            </w:tcBorders>
          </w:tcPr>
          <w:p w14:paraId="6C3EC67E"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3F51CEB4" w14:textId="77777777" w:rsidR="00CF1A2D" w:rsidRPr="000441D9" w:rsidRDefault="00CF1A2D" w:rsidP="00ED7A21">
            <w:pPr>
              <w:rPr>
                <w:rFonts w:asciiTheme="minorHAnsi" w:hAnsiTheme="minorHAnsi" w:cstheme="minorHAnsi"/>
                <w:sz w:val="16"/>
                <w:szCs w:val="16"/>
                <w:lang w:val="mk-MK"/>
              </w:rPr>
            </w:pPr>
          </w:p>
        </w:tc>
      </w:tr>
      <w:tr w:rsidR="00CF1A2D" w:rsidRPr="000441D9" w14:paraId="53D79802" w14:textId="77777777" w:rsidTr="00ED7A21">
        <w:tc>
          <w:tcPr>
            <w:tcW w:w="1080" w:type="dxa"/>
            <w:tcBorders>
              <w:top w:val="single" w:sz="6" w:space="0" w:color="auto"/>
            </w:tcBorders>
          </w:tcPr>
          <w:p w14:paraId="2E7B21C4"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44CB1BD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3EF702E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253854C8"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Елаборат за животна средина  вклучително План за управување и следење на влијанието врз животната средина</w:t>
            </w:r>
          </w:p>
        </w:tc>
        <w:tc>
          <w:tcPr>
            <w:tcW w:w="2064" w:type="dxa"/>
            <w:tcBorders>
              <w:top w:val="single" w:sz="6" w:space="0" w:color="auto"/>
            </w:tcBorders>
          </w:tcPr>
          <w:p w14:paraId="7D193AD8"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4BF36788" w14:textId="77777777" w:rsidR="00CF1A2D" w:rsidRPr="000441D9" w:rsidRDefault="00CF1A2D" w:rsidP="00ED7A21">
            <w:pPr>
              <w:rPr>
                <w:rFonts w:asciiTheme="minorHAnsi" w:hAnsiTheme="minorHAnsi" w:cstheme="minorHAnsi"/>
                <w:sz w:val="16"/>
                <w:szCs w:val="16"/>
                <w:lang w:val="mk-MK"/>
              </w:rPr>
            </w:pPr>
          </w:p>
        </w:tc>
      </w:tr>
      <w:tr w:rsidR="00CF1A2D" w:rsidRPr="000441D9" w14:paraId="36125413" w14:textId="77777777" w:rsidTr="00ED7A21">
        <w:tc>
          <w:tcPr>
            <w:tcW w:w="1080" w:type="dxa"/>
            <w:tcBorders>
              <w:top w:val="single" w:sz="6" w:space="0" w:color="auto"/>
            </w:tcBorders>
          </w:tcPr>
          <w:p w14:paraId="10EF6922"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4BA1001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7A8E2C4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3B468906"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2064" w:type="dxa"/>
            <w:tcBorders>
              <w:top w:val="single" w:sz="6" w:space="0" w:color="auto"/>
            </w:tcBorders>
          </w:tcPr>
          <w:p w14:paraId="1C03792F"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4C4CB6EC" w14:textId="77777777" w:rsidR="00CF1A2D" w:rsidRPr="000441D9" w:rsidRDefault="00CF1A2D" w:rsidP="00ED7A21">
            <w:pPr>
              <w:rPr>
                <w:rFonts w:asciiTheme="minorHAnsi" w:hAnsiTheme="minorHAnsi" w:cstheme="minorHAnsi"/>
                <w:sz w:val="16"/>
                <w:szCs w:val="16"/>
                <w:lang w:val="mk-MK"/>
              </w:rPr>
            </w:pPr>
          </w:p>
        </w:tc>
      </w:tr>
      <w:tr w:rsidR="00CF1A2D" w:rsidRPr="000441D9" w14:paraId="730D3492" w14:textId="77777777" w:rsidTr="00ED7A21">
        <w:tc>
          <w:tcPr>
            <w:tcW w:w="1080" w:type="dxa"/>
            <w:tcBorders>
              <w:top w:val="single" w:sz="6" w:space="0" w:color="auto"/>
            </w:tcBorders>
          </w:tcPr>
          <w:p w14:paraId="78303CA8"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6D93FE7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61967B7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50C5D46"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2064" w:type="dxa"/>
            <w:tcBorders>
              <w:top w:val="single" w:sz="6" w:space="0" w:color="auto"/>
            </w:tcBorders>
          </w:tcPr>
          <w:p w14:paraId="266331BB"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46778A9B" w14:textId="77777777" w:rsidR="00CF1A2D" w:rsidRPr="000441D9" w:rsidRDefault="00CF1A2D" w:rsidP="00ED7A21">
            <w:pPr>
              <w:rPr>
                <w:rFonts w:asciiTheme="minorHAnsi" w:hAnsiTheme="minorHAnsi" w:cstheme="minorHAnsi"/>
                <w:sz w:val="16"/>
                <w:szCs w:val="16"/>
                <w:lang w:val="mk-MK"/>
              </w:rPr>
            </w:pPr>
          </w:p>
        </w:tc>
      </w:tr>
      <w:tr w:rsidR="00CF1A2D" w:rsidRPr="000441D9" w14:paraId="26D86C0C" w14:textId="77777777" w:rsidTr="00ED7A21">
        <w:tc>
          <w:tcPr>
            <w:tcW w:w="1080" w:type="dxa"/>
            <w:tcBorders>
              <w:top w:val="single" w:sz="6" w:space="0" w:color="auto"/>
            </w:tcBorders>
          </w:tcPr>
          <w:p w14:paraId="5CA6C431"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04C16F1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0BCF45F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29BB8CDD"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 ите инженерски области (Архитектура, Конструкција и Електрика)</w:t>
            </w:r>
          </w:p>
        </w:tc>
        <w:tc>
          <w:tcPr>
            <w:tcW w:w="2064" w:type="dxa"/>
            <w:tcBorders>
              <w:top w:val="single" w:sz="6" w:space="0" w:color="auto"/>
            </w:tcBorders>
          </w:tcPr>
          <w:p w14:paraId="1B17D15B"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7BC74614" w14:textId="77777777" w:rsidR="00CF1A2D" w:rsidRPr="000441D9" w:rsidRDefault="00CF1A2D" w:rsidP="00ED7A21">
            <w:pPr>
              <w:rPr>
                <w:rFonts w:asciiTheme="minorHAnsi" w:hAnsiTheme="minorHAnsi" w:cstheme="minorHAnsi"/>
                <w:sz w:val="16"/>
                <w:szCs w:val="16"/>
                <w:lang w:val="mk-MK"/>
              </w:rPr>
            </w:pPr>
          </w:p>
        </w:tc>
      </w:tr>
      <w:tr w:rsidR="00CF1A2D" w:rsidRPr="000441D9" w14:paraId="389BAAEA" w14:textId="77777777" w:rsidTr="00ED7A21">
        <w:tc>
          <w:tcPr>
            <w:tcW w:w="1080" w:type="dxa"/>
            <w:tcBorders>
              <w:top w:val="single" w:sz="6" w:space="0" w:color="auto"/>
            </w:tcBorders>
          </w:tcPr>
          <w:p w14:paraId="57B5C8B9"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73E23C2B"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492B2B1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1820F9BC" w14:textId="6D8F4B28"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447CC7"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2064" w:type="dxa"/>
            <w:tcBorders>
              <w:top w:val="single" w:sz="6" w:space="0" w:color="auto"/>
            </w:tcBorders>
          </w:tcPr>
          <w:p w14:paraId="441955BF"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1AFB5FEC" w14:textId="77777777" w:rsidR="00CF1A2D" w:rsidRPr="000441D9" w:rsidRDefault="00CF1A2D" w:rsidP="00ED7A21">
            <w:pPr>
              <w:rPr>
                <w:rFonts w:asciiTheme="minorHAnsi" w:hAnsiTheme="minorHAnsi" w:cstheme="minorHAnsi"/>
                <w:sz w:val="16"/>
                <w:szCs w:val="16"/>
                <w:lang w:val="mk-MK"/>
              </w:rPr>
            </w:pPr>
          </w:p>
        </w:tc>
      </w:tr>
      <w:tr w:rsidR="00CF1A2D" w:rsidRPr="000441D9" w14:paraId="1A008B69" w14:textId="77777777" w:rsidTr="00ED7A21">
        <w:tc>
          <w:tcPr>
            <w:tcW w:w="1080" w:type="dxa"/>
            <w:tcBorders>
              <w:top w:val="single" w:sz="6" w:space="0" w:color="auto"/>
            </w:tcBorders>
          </w:tcPr>
          <w:p w14:paraId="46F8A61A"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4C091E2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14D63E19"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7A18F196"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2064" w:type="dxa"/>
            <w:tcBorders>
              <w:top w:val="single" w:sz="6" w:space="0" w:color="auto"/>
            </w:tcBorders>
          </w:tcPr>
          <w:p w14:paraId="29F903A6"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510DD065" w14:textId="77777777" w:rsidR="00CF1A2D" w:rsidRPr="000441D9" w:rsidRDefault="00CF1A2D" w:rsidP="00ED7A21">
            <w:pPr>
              <w:rPr>
                <w:rFonts w:asciiTheme="minorHAnsi" w:hAnsiTheme="minorHAnsi" w:cstheme="minorHAnsi"/>
                <w:sz w:val="16"/>
                <w:szCs w:val="16"/>
                <w:lang w:val="mk-MK"/>
              </w:rPr>
            </w:pPr>
          </w:p>
        </w:tc>
      </w:tr>
      <w:tr w:rsidR="00CF1A2D" w:rsidRPr="000441D9" w14:paraId="24CC6EFD" w14:textId="77777777" w:rsidTr="00ED7A21">
        <w:tc>
          <w:tcPr>
            <w:tcW w:w="1080" w:type="dxa"/>
            <w:tcBorders>
              <w:top w:val="single" w:sz="6" w:space="0" w:color="auto"/>
            </w:tcBorders>
          </w:tcPr>
          <w:p w14:paraId="21F0F105" w14:textId="77777777" w:rsidR="00CF1A2D" w:rsidRPr="000441D9" w:rsidRDefault="00CF1A2D" w:rsidP="00CF1A2D">
            <w:pPr>
              <w:numPr>
                <w:ilvl w:val="2"/>
                <w:numId w:val="109"/>
              </w:numPr>
              <w:rPr>
                <w:rFonts w:asciiTheme="minorHAnsi" w:hAnsiTheme="minorHAnsi" w:cstheme="minorHAnsi"/>
                <w:b/>
                <w:sz w:val="16"/>
                <w:szCs w:val="16"/>
                <w:lang w:val="mk-MK"/>
              </w:rPr>
            </w:pPr>
          </w:p>
        </w:tc>
        <w:tc>
          <w:tcPr>
            <w:tcW w:w="990" w:type="dxa"/>
            <w:tcBorders>
              <w:top w:val="single" w:sz="6" w:space="0" w:color="auto"/>
            </w:tcBorders>
          </w:tcPr>
          <w:p w14:paraId="335B174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Borders>
              <w:top w:val="single" w:sz="6" w:space="0" w:color="auto"/>
            </w:tcBorders>
          </w:tcPr>
          <w:p w14:paraId="4899873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4E52332"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Мерење на големината на DC</w:t>
            </w:r>
            <w:r w:rsidRPr="000441D9">
              <w:rPr>
                <w:rFonts w:asciiTheme="minorHAnsi" w:hAnsiTheme="minorHAnsi" w:cstheme="minorHAnsi"/>
                <w:color w:val="000000"/>
                <w:sz w:val="16"/>
                <w:szCs w:val="16"/>
                <w:lang w:val="mk-MK"/>
              </w:rPr>
              <w:br/>
              <w:t>• Напон на отворено коло (Voc)</w:t>
            </w:r>
            <w:r w:rsidRPr="000441D9">
              <w:rPr>
                <w:rFonts w:asciiTheme="minorHAnsi" w:hAnsiTheme="minorHAnsi" w:cstheme="minorHAnsi"/>
                <w:color w:val="000000"/>
                <w:sz w:val="16"/>
                <w:szCs w:val="16"/>
                <w:lang w:val="mk-MK"/>
              </w:rPr>
              <w:br/>
              <w:t>• Струја на куса врска (Isc)</w:t>
            </w:r>
            <w:r w:rsidRPr="000441D9">
              <w:rPr>
                <w:rFonts w:asciiTheme="minorHAnsi" w:hAnsiTheme="minorHAnsi" w:cstheme="minorHAnsi"/>
                <w:color w:val="000000"/>
                <w:sz w:val="16"/>
                <w:szCs w:val="16"/>
                <w:lang w:val="mk-MK"/>
              </w:rPr>
              <w:br/>
              <w:t>• Поларитет</w:t>
            </w:r>
            <w:r w:rsidRPr="000441D9">
              <w:rPr>
                <w:rFonts w:asciiTheme="minorHAnsi" w:hAnsiTheme="minorHAnsi" w:cstheme="minorHAnsi"/>
                <w:sz w:val="16"/>
                <w:szCs w:val="16"/>
                <w:lang w:val="mk-MK"/>
              </w:rPr>
              <w:t xml:space="preserve"> </w:t>
            </w:r>
          </w:p>
          <w:p w14:paraId="25840351"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со издавање на атест за исправност на истите од овластена организација</w:t>
            </w:r>
          </w:p>
        </w:tc>
        <w:tc>
          <w:tcPr>
            <w:tcW w:w="2064" w:type="dxa"/>
            <w:tcBorders>
              <w:top w:val="single" w:sz="6" w:space="0" w:color="auto"/>
            </w:tcBorders>
          </w:tcPr>
          <w:p w14:paraId="547FFF36"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4D6E8AB7" w14:textId="77777777" w:rsidR="00CF1A2D" w:rsidRPr="000441D9" w:rsidRDefault="00CF1A2D" w:rsidP="00ED7A21">
            <w:pPr>
              <w:rPr>
                <w:rFonts w:asciiTheme="minorHAnsi" w:hAnsiTheme="minorHAnsi" w:cstheme="minorHAnsi"/>
                <w:sz w:val="16"/>
                <w:szCs w:val="16"/>
                <w:lang w:val="mk-MK"/>
              </w:rPr>
            </w:pPr>
          </w:p>
        </w:tc>
      </w:tr>
      <w:tr w:rsidR="00CF1A2D" w:rsidRPr="000441D9" w14:paraId="56592870" w14:textId="77777777" w:rsidTr="00ED7A21">
        <w:tc>
          <w:tcPr>
            <w:tcW w:w="1080" w:type="dxa"/>
          </w:tcPr>
          <w:p w14:paraId="51CAB7F3" w14:textId="77777777" w:rsidR="00CF1A2D" w:rsidRPr="000441D9" w:rsidRDefault="00CF1A2D" w:rsidP="00CF1A2D">
            <w:pPr>
              <w:numPr>
                <w:ilvl w:val="0"/>
                <w:numId w:val="109"/>
              </w:numPr>
              <w:rPr>
                <w:rFonts w:asciiTheme="minorHAnsi" w:hAnsiTheme="minorHAnsi" w:cstheme="minorHAnsi"/>
                <w:b/>
                <w:sz w:val="16"/>
                <w:szCs w:val="16"/>
                <w:lang w:val="mk-MK"/>
              </w:rPr>
            </w:pPr>
          </w:p>
        </w:tc>
        <w:tc>
          <w:tcPr>
            <w:tcW w:w="990" w:type="dxa"/>
          </w:tcPr>
          <w:p w14:paraId="68FFCF86"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38C93740"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1A59577D" w14:textId="0348D93A" w:rsidR="00CF1A2D" w:rsidRPr="000441D9" w:rsidRDefault="00447CC7"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CF1A2D"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2064" w:type="dxa"/>
          </w:tcPr>
          <w:p w14:paraId="707E0397" w14:textId="77777777" w:rsidR="00CF1A2D" w:rsidRPr="000441D9" w:rsidRDefault="00CF1A2D" w:rsidP="00ED7A21">
            <w:pPr>
              <w:rPr>
                <w:rFonts w:asciiTheme="minorHAnsi" w:hAnsiTheme="minorHAnsi" w:cstheme="minorHAnsi"/>
                <w:sz w:val="16"/>
                <w:szCs w:val="16"/>
                <w:lang w:val="mk-MK"/>
              </w:rPr>
            </w:pPr>
          </w:p>
        </w:tc>
        <w:tc>
          <w:tcPr>
            <w:tcW w:w="2552" w:type="dxa"/>
          </w:tcPr>
          <w:p w14:paraId="2D5CA600" w14:textId="77777777" w:rsidR="00CF1A2D" w:rsidRPr="000441D9" w:rsidRDefault="00CF1A2D" w:rsidP="00ED7A21">
            <w:pPr>
              <w:rPr>
                <w:rFonts w:asciiTheme="minorHAnsi" w:hAnsiTheme="minorHAnsi" w:cstheme="minorHAnsi"/>
                <w:sz w:val="16"/>
                <w:szCs w:val="16"/>
                <w:lang w:val="mk-MK"/>
              </w:rPr>
            </w:pPr>
          </w:p>
        </w:tc>
      </w:tr>
      <w:tr w:rsidR="00CF1A2D" w:rsidRPr="000441D9" w14:paraId="2589326E" w14:textId="77777777" w:rsidTr="00ED7A21">
        <w:tc>
          <w:tcPr>
            <w:tcW w:w="1080" w:type="dxa"/>
          </w:tcPr>
          <w:p w14:paraId="357133BE" w14:textId="77777777" w:rsidR="00CF1A2D" w:rsidRPr="000441D9" w:rsidRDefault="00CF1A2D" w:rsidP="00CF1A2D">
            <w:pPr>
              <w:numPr>
                <w:ilvl w:val="1"/>
                <w:numId w:val="109"/>
              </w:numPr>
              <w:rPr>
                <w:rFonts w:asciiTheme="minorHAnsi" w:hAnsiTheme="minorHAnsi" w:cstheme="minorHAnsi"/>
                <w:b/>
                <w:sz w:val="16"/>
                <w:szCs w:val="16"/>
                <w:lang w:val="mk-MK"/>
              </w:rPr>
            </w:pPr>
          </w:p>
        </w:tc>
        <w:tc>
          <w:tcPr>
            <w:tcW w:w="990" w:type="dxa"/>
            <w:vAlign w:val="bottom"/>
          </w:tcPr>
          <w:p w14:paraId="52DADEC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31A27C6C" w14:textId="0D800F6D"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24</w:t>
            </w:r>
          </w:p>
        </w:tc>
        <w:tc>
          <w:tcPr>
            <w:tcW w:w="6390" w:type="dxa"/>
          </w:tcPr>
          <w:p w14:paraId="418C112D"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color w:val="0432FF"/>
                <w:sz w:val="16"/>
                <w:szCs w:val="16"/>
                <w:lang w:val="mk-MK"/>
              </w:rPr>
              <w:t xml:space="preserve">Набавка, транспорт и монокристални 550 Wp модули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357BD24D" w14:textId="77777777" w:rsidR="00CF1A2D" w:rsidRPr="000441D9" w:rsidRDefault="00CF1A2D" w:rsidP="00ED7A21">
            <w:pPr>
              <w:rPr>
                <w:rFonts w:asciiTheme="minorHAnsi" w:hAnsiTheme="minorHAnsi" w:cstheme="minorHAnsi"/>
                <w:sz w:val="16"/>
                <w:szCs w:val="16"/>
                <w:lang w:val="mk-MK"/>
              </w:rPr>
            </w:pPr>
          </w:p>
        </w:tc>
        <w:tc>
          <w:tcPr>
            <w:tcW w:w="2552" w:type="dxa"/>
          </w:tcPr>
          <w:p w14:paraId="6A3F9D7A" w14:textId="77777777" w:rsidR="00CF1A2D" w:rsidRPr="000441D9" w:rsidRDefault="00CF1A2D" w:rsidP="00ED7A21">
            <w:pPr>
              <w:rPr>
                <w:rFonts w:asciiTheme="minorHAnsi" w:hAnsiTheme="minorHAnsi" w:cstheme="minorHAnsi"/>
                <w:sz w:val="16"/>
                <w:szCs w:val="16"/>
                <w:lang w:val="mk-MK"/>
              </w:rPr>
            </w:pPr>
          </w:p>
        </w:tc>
      </w:tr>
      <w:tr w:rsidR="00CF1A2D" w:rsidRPr="000441D9" w14:paraId="58F2E44F" w14:textId="77777777" w:rsidTr="00ED7A21">
        <w:tc>
          <w:tcPr>
            <w:tcW w:w="1080" w:type="dxa"/>
          </w:tcPr>
          <w:p w14:paraId="1B606906" w14:textId="77777777" w:rsidR="00CF1A2D" w:rsidRPr="000441D9" w:rsidRDefault="00CF1A2D" w:rsidP="00CF1A2D">
            <w:pPr>
              <w:numPr>
                <w:ilvl w:val="0"/>
                <w:numId w:val="109"/>
              </w:numPr>
              <w:rPr>
                <w:rFonts w:asciiTheme="minorHAnsi" w:hAnsiTheme="minorHAnsi" w:cstheme="minorHAnsi"/>
                <w:b/>
                <w:sz w:val="16"/>
                <w:szCs w:val="16"/>
                <w:lang w:val="mk-MK"/>
              </w:rPr>
            </w:pPr>
          </w:p>
        </w:tc>
        <w:tc>
          <w:tcPr>
            <w:tcW w:w="990" w:type="dxa"/>
          </w:tcPr>
          <w:p w14:paraId="5CA9D475"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7A487F11"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4A3FA4F6"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2064" w:type="dxa"/>
          </w:tcPr>
          <w:p w14:paraId="06A85FE4" w14:textId="77777777" w:rsidR="00CF1A2D" w:rsidRPr="000441D9" w:rsidRDefault="00CF1A2D" w:rsidP="00ED7A21">
            <w:pPr>
              <w:rPr>
                <w:rFonts w:asciiTheme="minorHAnsi" w:hAnsiTheme="minorHAnsi" w:cstheme="minorHAnsi"/>
                <w:sz w:val="16"/>
                <w:szCs w:val="16"/>
                <w:lang w:val="mk-MK"/>
              </w:rPr>
            </w:pPr>
          </w:p>
        </w:tc>
        <w:tc>
          <w:tcPr>
            <w:tcW w:w="2552" w:type="dxa"/>
          </w:tcPr>
          <w:p w14:paraId="04735E3C" w14:textId="77777777" w:rsidR="00CF1A2D" w:rsidRPr="000441D9" w:rsidRDefault="00CF1A2D" w:rsidP="00ED7A21">
            <w:pPr>
              <w:rPr>
                <w:rFonts w:asciiTheme="minorHAnsi" w:hAnsiTheme="minorHAnsi" w:cstheme="minorHAnsi"/>
                <w:sz w:val="16"/>
                <w:szCs w:val="16"/>
                <w:lang w:val="mk-MK"/>
              </w:rPr>
            </w:pPr>
          </w:p>
        </w:tc>
      </w:tr>
      <w:tr w:rsidR="00CF1A2D" w:rsidRPr="000441D9" w14:paraId="7A92D022" w14:textId="77777777" w:rsidTr="00ED7A21">
        <w:tc>
          <w:tcPr>
            <w:tcW w:w="1080" w:type="dxa"/>
          </w:tcPr>
          <w:p w14:paraId="792D9398" w14:textId="77777777" w:rsidR="00CF1A2D" w:rsidRPr="000441D9" w:rsidRDefault="00CF1A2D" w:rsidP="00CF1A2D">
            <w:pPr>
              <w:numPr>
                <w:ilvl w:val="1"/>
                <w:numId w:val="109"/>
              </w:numPr>
              <w:rPr>
                <w:rFonts w:asciiTheme="minorHAnsi" w:hAnsiTheme="minorHAnsi" w:cstheme="minorHAnsi"/>
                <w:b/>
                <w:sz w:val="16"/>
                <w:szCs w:val="16"/>
                <w:lang w:val="mk-MK"/>
              </w:rPr>
            </w:pPr>
          </w:p>
        </w:tc>
        <w:tc>
          <w:tcPr>
            <w:tcW w:w="990" w:type="dxa"/>
            <w:vAlign w:val="bottom"/>
          </w:tcPr>
          <w:p w14:paraId="648439C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3FAAA353" w14:textId="19659884"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0487AED" w14:textId="45DB865E"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Инвертор  за задоволување на потребите на вкупната инсталирана моќност 12.5kw 3M wlan/lan/webserver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47A08C6C" w14:textId="77777777" w:rsidR="00CF1A2D" w:rsidRPr="000441D9" w:rsidRDefault="00CF1A2D" w:rsidP="00ED7A21">
            <w:pPr>
              <w:rPr>
                <w:rFonts w:asciiTheme="minorHAnsi" w:hAnsiTheme="minorHAnsi" w:cstheme="minorHAnsi"/>
                <w:sz w:val="16"/>
                <w:szCs w:val="16"/>
                <w:lang w:val="mk-MK"/>
              </w:rPr>
            </w:pPr>
          </w:p>
        </w:tc>
        <w:tc>
          <w:tcPr>
            <w:tcW w:w="2552" w:type="dxa"/>
          </w:tcPr>
          <w:p w14:paraId="7537D928" w14:textId="77777777" w:rsidR="00CF1A2D" w:rsidRPr="000441D9" w:rsidRDefault="00CF1A2D" w:rsidP="00ED7A21">
            <w:pPr>
              <w:rPr>
                <w:rFonts w:asciiTheme="minorHAnsi" w:hAnsiTheme="minorHAnsi" w:cstheme="minorHAnsi"/>
                <w:sz w:val="16"/>
                <w:szCs w:val="16"/>
                <w:lang w:val="mk-MK"/>
              </w:rPr>
            </w:pPr>
          </w:p>
        </w:tc>
      </w:tr>
      <w:tr w:rsidR="00CF1A2D" w:rsidRPr="000441D9" w14:paraId="6BD00DE4" w14:textId="77777777" w:rsidTr="00ED7A21">
        <w:tc>
          <w:tcPr>
            <w:tcW w:w="1080" w:type="dxa"/>
          </w:tcPr>
          <w:p w14:paraId="6D47AB40" w14:textId="77777777" w:rsidR="00CF1A2D" w:rsidRPr="000441D9" w:rsidRDefault="00CF1A2D" w:rsidP="00CF1A2D">
            <w:pPr>
              <w:numPr>
                <w:ilvl w:val="0"/>
                <w:numId w:val="109"/>
              </w:numPr>
              <w:rPr>
                <w:rFonts w:asciiTheme="minorHAnsi" w:hAnsiTheme="minorHAnsi" w:cstheme="minorHAnsi"/>
                <w:b/>
                <w:sz w:val="16"/>
                <w:szCs w:val="16"/>
                <w:lang w:val="mk-MK"/>
              </w:rPr>
            </w:pPr>
          </w:p>
        </w:tc>
        <w:tc>
          <w:tcPr>
            <w:tcW w:w="990" w:type="dxa"/>
          </w:tcPr>
          <w:p w14:paraId="71819CAD"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14647E61"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6E510782"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BOS</w:t>
            </w:r>
          </w:p>
        </w:tc>
        <w:tc>
          <w:tcPr>
            <w:tcW w:w="2064" w:type="dxa"/>
          </w:tcPr>
          <w:p w14:paraId="3599EFE0" w14:textId="77777777" w:rsidR="00CF1A2D" w:rsidRPr="000441D9" w:rsidRDefault="00CF1A2D" w:rsidP="00ED7A21">
            <w:pPr>
              <w:rPr>
                <w:rFonts w:asciiTheme="minorHAnsi" w:hAnsiTheme="minorHAnsi" w:cstheme="minorHAnsi"/>
                <w:sz w:val="16"/>
                <w:szCs w:val="16"/>
                <w:lang w:val="mk-MK"/>
              </w:rPr>
            </w:pPr>
          </w:p>
        </w:tc>
        <w:tc>
          <w:tcPr>
            <w:tcW w:w="2552" w:type="dxa"/>
          </w:tcPr>
          <w:p w14:paraId="6D9442B5" w14:textId="77777777" w:rsidR="00CF1A2D" w:rsidRPr="000441D9" w:rsidRDefault="00CF1A2D" w:rsidP="00ED7A21">
            <w:pPr>
              <w:rPr>
                <w:rFonts w:asciiTheme="minorHAnsi" w:hAnsiTheme="minorHAnsi" w:cstheme="minorHAnsi"/>
                <w:sz w:val="16"/>
                <w:szCs w:val="16"/>
                <w:lang w:val="mk-MK"/>
              </w:rPr>
            </w:pPr>
          </w:p>
        </w:tc>
      </w:tr>
      <w:tr w:rsidR="00CF1A2D" w:rsidRPr="000441D9" w14:paraId="31D18C82" w14:textId="77777777" w:rsidTr="00ED7A21">
        <w:tc>
          <w:tcPr>
            <w:tcW w:w="1080" w:type="dxa"/>
          </w:tcPr>
          <w:p w14:paraId="27B1D2A6" w14:textId="77777777" w:rsidR="00CF1A2D" w:rsidRPr="000441D9" w:rsidRDefault="00CF1A2D" w:rsidP="00CF1A2D">
            <w:pPr>
              <w:numPr>
                <w:ilvl w:val="1"/>
                <w:numId w:val="109"/>
              </w:numPr>
              <w:rPr>
                <w:rFonts w:asciiTheme="minorHAnsi" w:hAnsiTheme="minorHAnsi" w:cstheme="minorHAnsi"/>
                <w:b/>
                <w:sz w:val="16"/>
                <w:szCs w:val="16"/>
                <w:lang w:val="mk-MK"/>
              </w:rPr>
            </w:pPr>
          </w:p>
        </w:tc>
        <w:tc>
          <w:tcPr>
            <w:tcW w:w="990" w:type="dxa"/>
          </w:tcPr>
          <w:p w14:paraId="6BEAF6A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3005686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A82AAC1"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кабли/жици, прекинувачи, приклучници, детектори за заземјување, соларни кабли, двосмерно борила, итн</w:t>
            </w:r>
          </w:p>
        </w:tc>
        <w:tc>
          <w:tcPr>
            <w:tcW w:w="2064" w:type="dxa"/>
          </w:tcPr>
          <w:p w14:paraId="61DD9390" w14:textId="77777777" w:rsidR="00CF1A2D" w:rsidRPr="000441D9" w:rsidRDefault="00CF1A2D" w:rsidP="00ED7A21">
            <w:pPr>
              <w:rPr>
                <w:rFonts w:asciiTheme="minorHAnsi" w:hAnsiTheme="minorHAnsi" w:cstheme="minorHAnsi"/>
                <w:sz w:val="16"/>
                <w:szCs w:val="16"/>
                <w:lang w:val="mk-MK"/>
              </w:rPr>
            </w:pPr>
          </w:p>
        </w:tc>
        <w:tc>
          <w:tcPr>
            <w:tcW w:w="2552" w:type="dxa"/>
          </w:tcPr>
          <w:p w14:paraId="0C72F945" w14:textId="77777777" w:rsidR="00CF1A2D" w:rsidRPr="000441D9" w:rsidRDefault="00CF1A2D" w:rsidP="00ED7A21">
            <w:pPr>
              <w:rPr>
                <w:rFonts w:asciiTheme="minorHAnsi" w:hAnsiTheme="minorHAnsi" w:cstheme="minorHAnsi"/>
                <w:sz w:val="16"/>
                <w:szCs w:val="16"/>
                <w:lang w:val="mk-MK"/>
              </w:rPr>
            </w:pPr>
          </w:p>
        </w:tc>
      </w:tr>
      <w:tr w:rsidR="00CF1A2D" w:rsidRPr="000441D9" w14:paraId="58936481" w14:textId="77777777" w:rsidTr="00ED7A21">
        <w:tc>
          <w:tcPr>
            <w:tcW w:w="1080" w:type="dxa"/>
          </w:tcPr>
          <w:p w14:paraId="4F0812CB" w14:textId="77777777" w:rsidR="00CF1A2D" w:rsidRPr="000441D9" w:rsidRDefault="00CF1A2D" w:rsidP="00CF1A2D">
            <w:pPr>
              <w:numPr>
                <w:ilvl w:val="0"/>
                <w:numId w:val="109"/>
              </w:numPr>
              <w:rPr>
                <w:rFonts w:asciiTheme="minorHAnsi" w:hAnsiTheme="minorHAnsi" w:cstheme="minorHAnsi"/>
                <w:b/>
                <w:sz w:val="16"/>
                <w:szCs w:val="16"/>
                <w:lang w:val="mk-MK"/>
              </w:rPr>
            </w:pPr>
          </w:p>
        </w:tc>
        <w:tc>
          <w:tcPr>
            <w:tcW w:w="990" w:type="dxa"/>
          </w:tcPr>
          <w:p w14:paraId="03C5DF19"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590C8464"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503FE704"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Потпорни конструкции </w:t>
            </w:r>
          </w:p>
        </w:tc>
        <w:tc>
          <w:tcPr>
            <w:tcW w:w="2064" w:type="dxa"/>
          </w:tcPr>
          <w:p w14:paraId="3E8E5381" w14:textId="77777777" w:rsidR="00CF1A2D" w:rsidRPr="000441D9" w:rsidRDefault="00CF1A2D" w:rsidP="00ED7A21">
            <w:pPr>
              <w:rPr>
                <w:rFonts w:asciiTheme="minorHAnsi" w:hAnsiTheme="minorHAnsi" w:cstheme="minorHAnsi"/>
                <w:sz w:val="16"/>
                <w:szCs w:val="16"/>
                <w:lang w:val="mk-MK"/>
              </w:rPr>
            </w:pPr>
          </w:p>
        </w:tc>
        <w:tc>
          <w:tcPr>
            <w:tcW w:w="2552" w:type="dxa"/>
          </w:tcPr>
          <w:p w14:paraId="7526478A" w14:textId="77777777" w:rsidR="00CF1A2D" w:rsidRPr="000441D9" w:rsidRDefault="00CF1A2D" w:rsidP="00ED7A21">
            <w:pPr>
              <w:rPr>
                <w:rFonts w:asciiTheme="minorHAnsi" w:hAnsiTheme="minorHAnsi" w:cstheme="minorHAnsi"/>
                <w:sz w:val="16"/>
                <w:szCs w:val="16"/>
                <w:lang w:val="mk-MK"/>
              </w:rPr>
            </w:pPr>
          </w:p>
        </w:tc>
      </w:tr>
      <w:tr w:rsidR="00CF1A2D" w:rsidRPr="000441D9" w14:paraId="0656CD82" w14:textId="77777777" w:rsidTr="00ED7A21">
        <w:tc>
          <w:tcPr>
            <w:tcW w:w="1080" w:type="dxa"/>
          </w:tcPr>
          <w:p w14:paraId="29838DF1" w14:textId="77777777" w:rsidR="00CF1A2D" w:rsidRPr="000441D9" w:rsidRDefault="00CF1A2D" w:rsidP="00CF1A2D">
            <w:pPr>
              <w:numPr>
                <w:ilvl w:val="1"/>
                <w:numId w:val="109"/>
              </w:numPr>
              <w:rPr>
                <w:rFonts w:asciiTheme="minorHAnsi" w:hAnsiTheme="minorHAnsi" w:cstheme="minorHAnsi"/>
                <w:b/>
                <w:sz w:val="16"/>
                <w:szCs w:val="16"/>
                <w:lang w:val="mk-MK"/>
              </w:rPr>
            </w:pPr>
          </w:p>
        </w:tc>
        <w:tc>
          <w:tcPr>
            <w:tcW w:w="990" w:type="dxa"/>
          </w:tcPr>
          <w:p w14:paraId="36E931A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2B231BC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p w14:paraId="7CEE6787"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6106A100"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Потпорни конструкции</w:t>
            </w:r>
          </w:p>
          <w:p w14:paraId="565B59AF"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исти секции кои ќе го носат секој модул на кос кров или рамен кров  </w:t>
            </w:r>
          </w:p>
        </w:tc>
        <w:tc>
          <w:tcPr>
            <w:tcW w:w="2064" w:type="dxa"/>
          </w:tcPr>
          <w:p w14:paraId="098C82DE" w14:textId="77777777" w:rsidR="00CF1A2D" w:rsidRPr="000441D9" w:rsidRDefault="00CF1A2D" w:rsidP="00ED7A21">
            <w:pPr>
              <w:rPr>
                <w:rFonts w:asciiTheme="minorHAnsi" w:hAnsiTheme="minorHAnsi" w:cstheme="minorHAnsi"/>
                <w:sz w:val="16"/>
                <w:szCs w:val="16"/>
                <w:lang w:val="mk-MK"/>
              </w:rPr>
            </w:pPr>
          </w:p>
        </w:tc>
        <w:tc>
          <w:tcPr>
            <w:tcW w:w="2552" w:type="dxa"/>
          </w:tcPr>
          <w:p w14:paraId="6E852E86" w14:textId="77777777" w:rsidR="00CF1A2D" w:rsidRPr="000441D9" w:rsidRDefault="00CF1A2D" w:rsidP="00ED7A21">
            <w:pPr>
              <w:rPr>
                <w:rFonts w:asciiTheme="minorHAnsi" w:hAnsiTheme="minorHAnsi" w:cstheme="minorHAnsi"/>
                <w:sz w:val="16"/>
                <w:szCs w:val="16"/>
                <w:lang w:val="mk-MK"/>
              </w:rPr>
            </w:pPr>
          </w:p>
        </w:tc>
      </w:tr>
      <w:tr w:rsidR="00CF1A2D" w:rsidRPr="000441D9" w14:paraId="03F8B491" w14:textId="77777777" w:rsidTr="00ED7A21">
        <w:tc>
          <w:tcPr>
            <w:tcW w:w="1080" w:type="dxa"/>
          </w:tcPr>
          <w:p w14:paraId="4B16AD66" w14:textId="77777777" w:rsidR="00CF1A2D" w:rsidRPr="000441D9" w:rsidRDefault="00CF1A2D" w:rsidP="00CF1A2D">
            <w:pPr>
              <w:numPr>
                <w:ilvl w:val="0"/>
                <w:numId w:val="109"/>
              </w:numPr>
              <w:rPr>
                <w:rFonts w:asciiTheme="minorHAnsi" w:hAnsiTheme="minorHAnsi" w:cstheme="minorHAnsi"/>
                <w:b/>
                <w:sz w:val="16"/>
                <w:szCs w:val="16"/>
                <w:lang w:val="mk-MK"/>
              </w:rPr>
            </w:pPr>
          </w:p>
        </w:tc>
        <w:tc>
          <w:tcPr>
            <w:tcW w:w="990" w:type="dxa"/>
          </w:tcPr>
          <w:p w14:paraId="4006EC3C"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64A18CE4"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24A6F187"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2064" w:type="dxa"/>
          </w:tcPr>
          <w:p w14:paraId="338C94B2" w14:textId="77777777" w:rsidR="00CF1A2D" w:rsidRPr="000441D9" w:rsidRDefault="00CF1A2D" w:rsidP="00ED7A21">
            <w:pPr>
              <w:rPr>
                <w:rFonts w:asciiTheme="minorHAnsi" w:hAnsiTheme="minorHAnsi" w:cstheme="minorHAnsi"/>
                <w:sz w:val="16"/>
                <w:szCs w:val="16"/>
                <w:lang w:val="mk-MK"/>
              </w:rPr>
            </w:pPr>
          </w:p>
        </w:tc>
        <w:tc>
          <w:tcPr>
            <w:tcW w:w="2552" w:type="dxa"/>
          </w:tcPr>
          <w:p w14:paraId="33314389" w14:textId="77777777" w:rsidR="00CF1A2D" w:rsidRPr="000441D9" w:rsidRDefault="00CF1A2D" w:rsidP="00ED7A21">
            <w:pPr>
              <w:rPr>
                <w:rFonts w:asciiTheme="minorHAnsi" w:hAnsiTheme="minorHAnsi" w:cstheme="minorHAnsi"/>
                <w:sz w:val="16"/>
                <w:szCs w:val="16"/>
                <w:lang w:val="mk-MK"/>
              </w:rPr>
            </w:pPr>
          </w:p>
        </w:tc>
      </w:tr>
      <w:tr w:rsidR="00CF1A2D" w:rsidRPr="000441D9" w14:paraId="6B5B0FE8" w14:textId="77777777" w:rsidTr="00ED7A21">
        <w:tc>
          <w:tcPr>
            <w:tcW w:w="1080" w:type="dxa"/>
          </w:tcPr>
          <w:p w14:paraId="7733D153" w14:textId="77777777" w:rsidR="00CF1A2D" w:rsidRPr="000441D9" w:rsidRDefault="00CF1A2D" w:rsidP="00ED7A21">
            <w:pPr>
              <w:ind w:left="252"/>
              <w:rPr>
                <w:rFonts w:asciiTheme="minorHAnsi" w:hAnsiTheme="minorHAnsi" w:cstheme="minorHAnsi"/>
                <w:b/>
                <w:color w:val="0070C0"/>
                <w:sz w:val="16"/>
                <w:szCs w:val="16"/>
                <w:lang w:val="mk-MK"/>
              </w:rPr>
            </w:pPr>
            <w:r w:rsidRPr="000441D9">
              <w:rPr>
                <w:rFonts w:asciiTheme="minorHAnsi" w:hAnsiTheme="minorHAnsi" w:cstheme="minorHAnsi"/>
                <w:b/>
                <w:color w:val="0070C0"/>
                <w:sz w:val="16"/>
                <w:szCs w:val="16"/>
                <w:lang w:val="mk-MK"/>
              </w:rPr>
              <w:t xml:space="preserve">   6.1.</w:t>
            </w:r>
          </w:p>
        </w:tc>
        <w:tc>
          <w:tcPr>
            <w:tcW w:w="990" w:type="dxa"/>
          </w:tcPr>
          <w:p w14:paraId="19F25544" w14:textId="77777777" w:rsidR="00CF1A2D" w:rsidRPr="000441D9" w:rsidRDefault="00CF1A2D" w:rsidP="00ED7A21">
            <w:pPr>
              <w:jc w:val="center"/>
              <w:rPr>
                <w:rFonts w:asciiTheme="minorHAnsi" w:hAnsiTheme="minorHAnsi" w:cstheme="minorHAnsi"/>
                <w:color w:val="0070C0"/>
                <w:sz w:val="16"/>
                <w:szCs w:val="16"/>
                <w:lang w:val="mk-MK"/>
              </w:rPr>
            </w:pPr>
            <w:r w:rsidRPr="000441D9">
              <w:rPr>
                <w:rFonts w:asciiTheme="minorHAnsi" w:hAnsiTheme="minorHAnsi" w:cstheme="minorHAnsi"/>
                <w:color w:val="0070C0"/>
                <w:sz w:val="16"/>
                <w:szCs w:val="16"/>
                <w:lang w:val="mk-MK"/>
              </w:rPr>
              <w:t>сет.</w:t>
            </w:r>
          </w:p>
        </w:tc>
        <w:tc>
          <w:tcPr>
            <w:tcW w:w="1260" w:type="dxa"/>
          </w:tcPr>
          <w:p w14:paraId="00BDCBC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C3F3C01"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color w:val="0432FF"/>
                <w:sz w:val="16"/>
                <w:szCs w:val="16"/>
                <w:lang w:val="mk-MK"/>
              </w:rPr>
              <w:t xml:space="preserve">ОПЦИЈА: Катодни одводници на пренапон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70EDBA5E" w14:textId="77777777" w:rsidR="00CF1A2D" w:rsidRPr="000441D9" w:rsidRDefault="00CF1A2D" w:rsidP="00ED7A21">
            <w:pPr>
              <w:rPr>
                <w:rFonts w:asciiTheme="minorHAnsi" w:hAnsiTheme="minorHAnsi" w:cstheme="minorHAnsi"/>
                <w:sz w:val="16"/>
                <w:szCs w:val="16"/>
                <w:lang w:val="mk-MK"/>
              </w:rPr>
            </w:pPr>
          </w:p>
        </w:tc>
        <w:tc>
          <w:tcPr>
            <w:tcW w:w="2552" w:type="dxa"/>
          </w:tcPr>
          <w:p w14:paraId="6B13A2D7" w14:textId="77777777" w:rsidR="00CF1A2D" w:rsidRPr="000441D9" w:rsidRDefault="00CF1A2D" w:rsidP="00ED7A21">
            <w:pPr>
              <w:rPr>
                <w:rFonts w:asciiTheme="minorHAnsi" w:hAnsiTheme="minorHAnsi" w:cstheme="minorHAnsi"/>
                <w:sz w:val="16"/>
                <w:szCs w:val="16"/>
                <w:lang w:val="mk-MK"/>
              </w:rPr>
            </w:pPr>
          </w:p>
        </w:tc>
      </w:tr>
      <w:tr w:rsidR="00CF1A2D" w:rsidRPr="000441D9" w14:paraId="73147468" w14:textId="77777777" w:rsidTr="00ED7A21">
        <w:tc>
          <w:tcPr>
            <w:tcW w:w="1080" w:type="dxa"/>
          </w:tcPr>
          <w:p w14:paraId="1F7E3696" w14:textId="77777777" w:rsidR="00CF1A2D" w:rsidRPr="000441D9" w:rsidRDefault="00CF1A2D" w:rsidP="00CF1A2D">
            <w:pPr>
              <w:numPr>
                <w:ilvl w:val="0"/>
                <w:numId w:val="109"/>
              </w:numPr>
              <w:rPr>
                <w:rFonts w:asciiTheme="minorHAnsi" w:hAnsiTheme="minorHAnsi" w:cstheme="minorHAnsi"/>
                <w:b/>
                <w:sz w:val="16"/>
                <w:szCs w:val="16"/>
                <w:lang w:val="mk-MK"/>
              </w:rPr>
            </w:pPr>
            <w:r w:rsidRPr="000441D9">
              <w:rPr>
                <w:rFonts w:asciiTheme="minorHAnsi" w:hAnsiTheme="minorHAnsi" w:cstheme="minorHAnsi"/>
                <w:b/>
                <w:sz w:val="16"/>
                <w:szCs w:val="16"/>
                <w:lang w:val="mk-MK"/>
              </w:rPr>
              <w:t>-9.</w:t>
            </w:r>
          </w:p>
        </w:tc>
        <w:tc>
          <w:tcPr>
            <w:tcW w:w="990" w:type="dxa"/>
          </w:tcPr>
          <w:p w14:paraId="4800E358"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651E926A"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60E3D87A" w14:textId="77777777" w:rsidR="00CF1A2D" w:rsidRPr="000441D9" w:rsidRDefault="00CF1A2D" w:rsidP="00ED7A21">
            <w:pPr>
              <w:rPr>
                <w:rFonts w:asciiTheme="minorHAnsi" w:hAnsiTheme="minorHAnsi" w:cstheme="minorHAnsi"/>
                <w:b/>
                <w:bCs/>
                <w:sz w:val="16"/>
                <w:szCs w:val="16"/>
                <w:lang w:val="mk-MK"/>
              </w:rPr>
            </w:pPr>
          </w:p>
        </w:tc>
        <w:tc>
          <w:tcPr>
            <w:tcW w:w="2064" w:type="dxa"/>
          </w:tcPr>
          <w:p w14:paraId="1FF4B6B6" w14:textId="77777777" w:rsidR="00CF1A2D" w:rsidRPr="000441D9" w:rsidRDefault="00CF1A2D" w:rsidP="00ED7A21">
            <w:pPr>
              <w:rPr>
                <w:rFonts w:asciiTheme="minorHAnsi" w:hAnsiTheme="minorHAnsi" w:cstheme="minorHAnsi"/>
                <w:sz w:val="16"/>
                <w:szCs w:val="16"/>
                <w:lang w:val="mk-MK"/>
              </w:rPr>
            </w:pPr>
          </w:p>
        </w:tc>
        <w:tc>
          <w:tcPr>
            <w:tcW w:w="2552" w:type="dxa"/>
          </w:tcPr>
          <w:p w14:paraId="0A12174C" w14:textId="77777777" w:rsidR="00CF1A2D" w:rsidRPr="000441D9" w:rsidRDefault="00CF1A2D" w:rsidP="00ED7A21">
            <w:pPr>
              <w:rPr>
                <w:rFonts w:asciiTheme="minorHAnsi" w:hAnsiTheme="minorHAnsi" w:cstheme="minorHAnsi"/>
                <w:sz w:val="16"/>
                <w:szCs w:val="16"/>
                <w:lang w:val="mk-MK"/>
              </w:rPr>
            </w:pPr>
          </w:p>
        </w:tc>
      </w:tr>
      <w:tr w:rsidR="00CF1A2D" w:rsidRPr="000441D9" w14:paraId="10BF5E1B" w14:textId="77777777" w:rsidTr="00ED7A21">
        <w:tc>
          <w:tcPr>
            <w:tcW w:w="1080" w:type="dxa"/>
          </w:tcPr>
          <w:p w14:paraId="72C2A3A7" w14:textId="77777777" w:rsidR="00CF1A2D" w:rsidRPr="000441D9" w:rsidRDefault="00CF1A2D" w:rsidP="00CF1A2D">
            <w:pPr>
              <w:numPr>
                <w:ilvl w:val="1"/>
                <w:numId w:val="109"/>
              </w:numPr>
              <w:rPr>
                <w:rFonts w:asciiTheme="minorHAnsi" w:hAnsiTheme="minorHAnsi" w:cstheme="minorHAnsi"/>
                <w:b/>
                <w:sz w:val="16"/>
                <w:szCs w:val="16"/>
                <w:lang w:val="mk-MK"/>
              </w:rPr>
            </w:pPr>
          </w:p>
        </w:tc>
        <w:tc>
          <w:tcPr>
            <w:tcW w:w="990" w:type="dxa"/>
          </w:tcPr>
          <w:p w14:paraId="300D30D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05173C4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676FAADB"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Пластичен канал за монтажа на кабел 25х259.6.мм</w:t>
            </w:r>
          </w:p>
        </w:tc>
        <w:tc>
          <w:tcPr>
            <w:tcW w:w="2064" w:type="dxa"/>
          </w:tcPr>
          <w:p w14:paraId="41FA8F91"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446278C1"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3E0708FE" w14:textId="77777777" w:rsidTr="00ED7A21">
        <w:tc>
          <w:tcPr>
            <w:tcW w:w="1080" w:type="dxa"/>
          </w:tcPr>
          <w:p w14:paraId="1889EB0E" w14:textId="77777777" w:rsidR="00CF1A2D" w:rsidRPr="000441D9" w:rsidRDefault="00CF1A2D" w:rsidP="00CF1A2D">
            <w:pPr>
              <w:numPr>
                <w:ilvl w:val="1"/>
                <w:numId w:val="109"/>
              </w:numPr>
              <w:rPr>
                <w:rFonts w:asciiTheme="minorHAnsi" w:hAnsiTheme="minorHAnsi" w:cstheme="minorHAnsi"/>
                <w:b/>
                <w:sz w:val="16"/>
                <w:szCs w:val="16"/>
                <w:lang w:val="mk-MK"/>
              </w:rPr>
            </w:pPr>
          </w:p>
        </w:tc>
        <w:tc>
          <w:tcPr>
            <w:tcW w:w="990" w:type="dxa"/>
          </w:tcPr>
          <w:p w14:paraId="7E0B493B"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м.</w:t>
            </w:r>
          </w:p>
        </w:tc>
        <w:tc>
          <w:tcPr>
            <w:tcW w:w="1260" w:type="dxa"/>
          </w:tcPr>
          <w:p w14:paraId="120551C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711EDDC9"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482F6573"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5D53C950"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725EE869"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313BA118" w14:textId="77777777" w:rsidTr="00ED7A21">
        <w:tc>
          <w:tcPr>
            <w:tcW w:w="1080" w:type="dxa"/>
          </w:tcPr>
          <w:p w14:paraId="2EF0D410" w14:textId="77777777" w:rsidR="00CF1A2D" w:rsidRPr="000441D9" w:rsidRDefault="00CF1A2D" w:rsidP="00CF1A2D">
            <w:pPr>
              <w:numPr>
                <w:ilvl w:val="1"/>
                <w:numId w:val="109"/>
              </w:numPr>
              <w:rPr>
                <w:rFonts w:asciiTheme="minorHAnsi" w:hAnsiTheme="minorHAnsi" w:cstheme="minorHAnsi"/>
                <w:b/>
                <w:sz w:val="16"/>
                <w:szCs w:val="16"/>
                <w:lang w:val="mk-MK"/>
              </w:rPr>
            </w:pPr>
          </w:p>
        </w:tc>
        <w:tc>
          <w:tcPr>
            <w:tcW w:w="990" w:type="dxa"/>
          </w:tcPr>
          <w:p w14:paraId="680430D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03D2AFC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44AF2370"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 отворот со   глетување и боење</w:t>
            </w:r>
          </w:p>
        </w:tc>
        <w:tc>
          <w:tcPr>
            <w:tcW w:w="2064" w:type="dxa"/>
          </w:tcPr>
          <w:p w14:paraId="0DEF62F9"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33B4916C"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4C60D77F" w14:textId="77777777" w:rsidTr="00ED7A21">
        <w:tc>
          <w:tcPr>
            <w:tcW w:w="1080" w:type="dxa"/>
          </w:tcPr>
          <w:p w14:paraId="579FECC9" w14:textId="77777777" w:rsidR="00CF1A2D" w:rsidRPr="000441D9" w:rsidRDefault="00CF1A2D" w:rsidP="00CF1A2D">
            <w:pPr>
              <w:numPr>
                <w:ilvl w:val="1"/>
                <w:numId w:val="109"/>
              </w:numPr>
              <w:rPr>
                <w:rFonts w:asciiTheme="minorHAnsi" w:hAnsiTheme="minorHAnsi" w:cstheme="minorHAnsi"/>
                <w:b/>
                <w:sz w:val="16"/>
                <w:szCs w:val="16"/>
                <w:lang w:val="mk-MK"/>
              </w:rPr>
            </w:pPr>
          </w:p>
        </w:tc>
        <w:tc>
          <w:tcPr>
            <w:tcW w:w="990" w:type="dxa"/>
          </w:tcPr>
          <w:p w14:paraId="2D4BB76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4CC7E93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C4A09E4"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2064" w:type="dxa"/>
          </w:tcPr>
          <w:p w14:paraId="2F6A4ACB"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1BC414DB"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083BD04F" w14:textId="77777777" w:rsidTr="00ED7A21">
        <w:tc>
          <w:tcPr>
            <w:tcW w:w="1080" w:type="dxa"/>
          </w:tcPr>
          <w:p w14:paraId="3A37F6FB"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8.1.</w:t>
            </w:r>
          </w:p>
        </w:tc>
        <w:tc>
          <w:tcPr>
            <w:tcW w:w="990" w:type="dxa"/>
          </w:tcPr>
          <w:p w14:paraId="100ADED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0C13A7E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91D6C42" w14:textId="4F165538"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Набвака, транспорт и </w:t>
            </w:r>
            <w:r w:rsidR="00447CC7"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xml:space="preserve"> на SMART METAR за инсталирана моќност над 40kW вклучително и струјни трансформатори  </w:t>
            </w:r>
          </w:p>
        </w:tc>
        <w:tc>
          <w:tcPr>
            <w:tcW w:w="2064" w:type="dxa"/>
          </w:tcPr>
          <w:p w14:paraId="28CF1F48"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2CEFD7F0"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31299CCD" w14:textId="77777777" w:rsidTr="00ED7A21">
        <w:tc>
          <w:tcPr>
            <w:tcW w:w="1080" w:type="dxa"/>
          </w:tcPr>
          <w:p w14:paraId="79B30A10"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8.2</w:t>
            </w:r>
          </w:p>
        </w:tc>
        <w:tc>
          <w:tcPr>
            <w:tcW w:w="990" w:type="dxa"/>
          </w:tcPr>
          <w:p w14:paraId="6495FDD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693764C9"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D226AC2" w14:textId="179CD305"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Безнапонска </w:t>
            </w:r>
            <w:r w:rsidR="00447CC7" w:rsidRPr="000441D9">
              <w:rPr>
                <w:rFonts w:asciiTheme="minorHAnsi" w:hAnsiTheme="minorHAnsi" w:cstheme="minorHAnsi"/>
                <w:sz w:val="16"/>
                <w:szCs w:val="16"/>
                <w:lang w:val="mk-MK"/>
              </w:rPr>
              <w:t>состојба</w:t>
            </w:r>
            <w:r w:rsidRPr="000441D9">
              <w:rPr>
                <w:rFonts w:asciiTheme="minorHAnsi" w:hAnsiTheme="minorHAnsi" w:cstheme="minorHAnsi"/>
                <w:sz w:val="16"/>
                <w:szCs w:val="16"/>
                <w:lang w:val="mk-MK"/>
              </w:rPr>
              <w:t xml:space="preserve"> а инсталирана моќност над 40kW</w:t>
            </w:r>
          </w:p>
        </w:tc>
        <w:tc>
          <w:tcPr>
            <w:tcW w:w="2064" w:type="dxa"/>
          </w:tcPr>
          <w:p w14:paraId="7C6651FD"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7C645BFB"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5E8C054E" w14:textId="77777777" w:rsidTr="00ED7A21">
        <w:tc>
          <w:tcPr>
            <w:tcW w:w="1080" w:type="dxa"/>
          </w:tcPr>
          <w:p w14:paraId="24713E9D"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9.1.</w:t>
            </w:r>
          </w:p>
        </w:tc>
        <w:tc>
          <w:tcPr>
            <w:tcW w:w="990" w:type="dxa"/>
          </w:tcPr>
          <w:p w14:paraId="277BD43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4893140"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E3333FA"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na LED SMART  телевизор 43"(108 см) Со следните технички карактеристики</w:t>
            </w:r>
          </w:p>
          <w:p w14:paraId="7D5DBB7C"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Резолуција:1.920 x 1.080</w:t>
            </w:r>
          </w:p>
          <w:p w14:paraId="0FEE70B2"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 HLG</w:t>
            </w:r>
          </w:p>
          <w:p w14:paraId="49661ED3"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6DB96D66"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7DA6DFB5"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w:t>
            </w:r>
          </w:p>
          <w:p w14:paraId="05E11420"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HLG (Hybrid Log Gamma)</w:t>
            </w:r>
          </w:p>
          <w:p w14:paraId="26CDBC5C"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SimplyShare</w:t>
            </w:r>
          </w:p>
          <w:p w14:paraId="3DBFD9C2"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Звучник:16W RMS</w:t>
            </w:r>
          </w:p>
          <w:p w14:paraId="0411B422"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Clear Sound</w:t>
            </w:r>
          </w:p>
          <w:p w14:paraId="363828DC"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Dolby Atmos</w:t>
            </w:r>
          </w:p>
          <w:p w14:paraId="238455B8"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Alexa, Google Assistant</w:t>
            </w:r>
          </w:p>
          <w:p w14:paraId="26D9267F"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Конекција:</w:t>
            </w:r>
          </w:p>
          <w:p w14:paraId="73A6A7E1"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5B836975"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2 x USB</w:t>
            </w:r>
          </w:p>
          <w:p w14:paraId="5B719E1F"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Digital Audio излез (Optical)</w:t>
            </w:r>
          </w:p>
          <w:p w14:paraId="30CBE554"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RF In (Terrestrial / Cable/ Satellite влез)</w:t>
            </w:r>
          </w:p>
          <w:p w14:paraId="192987BB"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3.5mm Headphone jack</w:t>
            </w:r>
          </w:p>
          <w:p w14:paraId="6948DDF5"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CI+ Card Slot</w:t>
            </w:r>
          </w:p>
          <w:p w14:paraId="2B77F5B8"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341A5508"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WiFi вградено</w:t>
            </w:r>
          </w:p>
        </w:tc>
        <w:tc>
          <w:tcPr>
            <w:tcW w:w="2064" w:type="dxa"/>
          </w:tcPr>
          <w:p w14:paraId="713CEECB"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49A1C83F"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17C86B7D" w14:textId="77777777" w:rsidTr="00ED7A21">
        <w:tc>
          <w:tcPr>
            <w:tcW w:w="1080" w:type="dxa"/>
          </w:tcPr>
          <w:p w14:paraId="3CB47B2B"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9.2.</w:t>
            </w:r>
          </w:p>
        </w:tc>
        <w:tc>
          <w:tcPr>
            <w:tcW w:w="990" w:type="dxa"/>
          </w:tcPr>
          <w:p w14:paraId="72E607CB"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7DC5FB8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F4EF210"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држач за понудениот телевизор  (со дистанца од носечкиот ѕид)</w:t>
            </w:r>
          </w:p>
        </w:tc>
        <w:tc>
          <w:tcPr>
            <w:tcW w:w="2064" w:type="dxa"/>
          </w:tcPr>
          <w:p w14:paraId="02A91414"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2B73E296"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71BDE874" w14:textId="77777777" w:rsidTr="00ED7A21">
        <w:tc>
          <w:tcPr>
            <w:tcW w:w="1080" w:type="dxa"/>
          </w:tcPr>
          <w:p w14:paraId="7ED06077"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9.3.</w:t>
            </w:r>
          </w:p>
        </w:tc>
        <w:tc>
          <w:tcPr>
            <w:tcW w:w="990" w:type="dxa"/>
          </w:tcPr>
          <w:p w14:paraId="1B11AF1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075E02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5248B10"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HDMI кабел 5.0м</w:t>
            </w:r>
          </w:p>
        </w:tc>
        <w:tc>
          <w:tcPr>
            <w:tcW w:w="2064" w:type="dxa"/>
          </w:tcPr>
          <w:p w14:paraId="35F7B151"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7A5A355B"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535D6AA8" w14:textId="77777777" w:rsidTr="00ED7A21">
        <w:tc>
          <w:tcPr>
            <w:tcW w:w="1080" w:type="dxa"/>
          </w:tcPr>
          <w:p w14:paraId="1D8BA8D9"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9.4.</w:t>
            </w:r>
          </w:p>
        </w:tc>
        <w:tc>
          <w:tcPr>
            <w:tcW w:w="990" w:type="dxa"/>
          </w:tcPr>
          <w:p w14:paraId="11D9464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576ADE0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39D47528"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NYM-J-3x2,5mm2</w:t>
            </w:r>
          </w:p>
        </w:tc>
        <w:tc>
          <w:tcPr>
            <w:tcW w:w="2064" w:type="dxa"/>
          </w:tcPr>
          <w:p w14:paraId="269F455E"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4734E5B7"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1346EB92" w14:textId="77777777" w:rsidTr="00ED7A21">
        <w:tc>
          <w:tcPr>
            <w:tcW w:w="1080" w:type="dxa"/>
          </w:tcPr>
          <w:p w14:paraId="41D18C51"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9.5.</w:t>
            </w:r>
          </w:p>
        </w:tc>
        <w:tc>
          <w:tcPr>
            <w:tcW w:w="990" w:type="dxa"/>
          </w:tcPr>
          <w:p w14:paraId="1F00DEB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7F6DADE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2DB68949"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Набавка, транспорт и монтажа на </w:t>
            </w:r>
          </w:p>
          <w:p w14:paraId="4EBD78E1"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Пластичен канал 9.7.за монтажа на кабел 25х25мм</w:t>
            </w:r>
          </w:p>
        </w:tc>
        <w:tc>
          <w:tcPr>
            <w:tcW w:w="2064" w:type="dxa"/>
          </w:tcPr>
          <w:p w14:paraId="55D334E4"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22A0F0E9"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7B7DD7D2" w14:textId="77777777" w:rsidTr="00ED7A21">
        <w:tc>
          <w:tcPr>
            <w:tcW w:w="1080" w:type="dxa"/>
          </w:tcPr>
          <w:p w14:paraId="22C7FA1C"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lastRenderedPageBreak/>
              <w:t>9.6.</w:t>
            </w:r>
          </w:p>
        </w:tc>
        <w:tc>
          <w:tcPr>
            <w:tcW w:w="990" w:type="dxa"/>
          </w:tcPr>
          <w:p w14:paraId="6CD2D53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6F4B99E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25BAF19"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двојна  Шуко монофазна приклучница 230V,16A, 50Hz OG</w:t>
            </w:r>
          </w:p>
        </w:tc>
        <w:tc>
          <w:tcPr>
            <w:tcW w:w="2064" w:type="dxa"/>
          </w:tcPr>
          <w:p w14:paraId="525921E1"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40759FBC"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72E2F636" w14:textId="77777777" w:rsidTr="00ED7A21">
        <w:tc>
          <w:tcPr>
            <w:tcW w:w="1080" w:type="dxa"/>
          </w:tcPr>
          <w:p w14:paraId="25CD7C0A"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9.7.</w:t>
            </w:r>
          </w:p>
        </w:tc>
        <w:tc>
          <w:tcPr>
            <w:tcW w:w="990" w:type="dxa"/>
          </w:tcPr>
          <w:p w14:paraId="571C631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7711A8C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7B845160"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w:t>
            </w:r>
          </w:p>
          <w:p w14:paraId="1E32B88D"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отворот со глетување и боење</w:t>
            </w:r>
          </w:p>
        </w:tc>
        <w:tc>
          <w:tcPr>
            <w:tcW w:w="2064" w:type="dxa"/>
          </w:tcPr>
          <w:p w14:paraId="1ADEC9A0"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6FE9AEC7"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20BEB63E" w14:textId="77777777" w:rsidTr="00ED7A21">
        <w:tc>
          <w:tcPr>
            <w:tcW w:w="1080" w:type="dxa"/>
          </w:tcPr>
          <w:p w14:paraId="080C6171"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9.8.</w:t>
            </w:r>
          </w:p>
        </w:tc>
        <w:tc>
          <w:tcPr>
            <w:tcW w:w="990" w:type="dxa"/>
          </w:tcPr>
          <w:p w14:paraId="5E02EE3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3179765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BBECB71"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w:t>
            </w:r>
          </w:p>
          <w:p w14:paraId="018F78FC"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мм во отворот и корекција околу отворот со глетување и боење</w:t>
            </w:r>
          </w:p>
        </w:tc>
        <w:tc>
          <w:tcPr>
            <w:tcW w:w="2064" w:type="dxa"/>
          </w:tcPr>
          <w:p w14:paraId="7821013C"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253942A7"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340249E8" w14:textId="77777777" w:rsidTr="00ED7A21">
        <w:tc>
          <w:tcPr>
            <w:tcW w:w="1080" w:type="dxa"/>
          </w:tcPr>
          <w:p w14:paraId="4F623D7E"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9.9.</w:t>
            </w:r>
          </w:p>
        </w:tc>
        <w:tc>
          <w:tcPr>
            <w:tcW w:w="990" w:type="dxa"/>
          </w:tcPr>
          <w:p w14:paraId="06DDE3D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097B6E0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5F37D23C"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7B8938A3"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5A4EB42F"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1863495E"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4B887286" w14:textId="77777777" w:rsidTr="00ED7A21">
        <w:tc>
          <w:tcPr>
            <w:tcW w:w="1080" w:type="dxa"/>
          </w:tcPr>
          <w:p w14:paraId="56DA09F1" w14:textId="77777777" w:rsidR="00CF1A2D" w:rsidRPr="000441D9" w:rsidRDefault="00CF1A2D" w:rsidP="00ED7A21">
            <w:pPr>
              <w:rPr>
                <w:rFonts w:asciiTheme="minorHAnsi" w:hAnsiTheme="minorHAnsi" w:cstheme="minorHAnsi"/>
                <w:b/>
                <w:sz w:val="16"/>
                <w:szCs w:val="16"/>
                <w:lang w:val="mk-MK"/>
              </w:rPr>
            </w:pPr>
          </w:p>
        </w:tc>
        <w:tc>
          <w:tcPr>
            <w:tcW w:w="990" w:type="dxa"/>
          </w:tcPr>
          <w:p w14:paraId="05BC5964"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25BE07F4" w14:textId="77777777" w:rsidR="00CF1A2D" w:rsidRPr="000441D9" w:rsidRDefault="00CF1A2D" w:rsidP="00ED7A21">
            <w:pPr>
              <w:jc w:val="center"/>
              <w:rPr>
                <w:rFonts w:asciiTheme="minorHAnsi" w:hAnsiTheme="minorHAnsi" w:cstheme="minorHAnsi"/>
                <w:sz w:val="16"/>
                <w:szCs w:val="16"/>
                <w:lang w:val="mk-MK"/>
              </w:rPr>
            </w:pPr>
          </w:p>
        </w:tc>
        <w:tc>
          <w:tcPr>
            <w:tcW w:w="8454" w:type="dxa"/>
            <w:gridSpan w:val="2"/>
          </w:tcPr>
          <w:p w14:paraId="0643DF14" w14:textId="77777777" w:rsidR="00CF1A2D" w:rsidRPr="000441D9" w:rsidRDefault="00CF1A2D" w:rsidP="00ED7A21">
            <w:pPr>
              <w:jc w:val="right"/>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ВКУПНО ПРОЕКТИРАЊЕ И ИЗВЕДБА </w:t>
            </w:r>
            <w:r w:rsidRPr="000441D9">
              <w:rPr>
                <w:rFonts w:asciiTheme="minorHAnsi" w:hAnsiTheme="minorHAnsi" w:cstheme="minorHAnsi"/>
                <w:color w:val="0432FF"/>
                <w:sz w:val="16"/>
                <w:szCs w:val="16"/>
                <w:lang w:val="mk-MK"/>
              </w:rPr>
              <w:t>(без опциите обележени со сино)</w:t>
            </w:r>
            <w:r w:rsidRPr="000441D9">
              <w:rPr>
                <w:rFonts w:asciiTheme="minorHAnsi" w:hAnsiTheme="minorHAnsi" w:cstheme="minorHAnsi"/>
                <w:sz w:val="16"/>
                <w:szCs w:val="16"/>
                <w:lang w:val="mk-MK"/>
              </w:rPr>
              <w:t>:</w:t>
            </w:r>
          </w:p>
        </w:tc>
        <w:tc>
          <w:tcPr>
            <w:tcW w:w="2552" w:type="dxa"/>
          </w:tcPr>
          <w:p w14:paraId="74D1C805" w14:textId="77777777" w:rsidR="00CF1A2D" w:rsidRPr="000441D9" w:rsidRDefault="00CF1A2D" w:rsidP="00ED7A21">
            <w:pPr>
              <w:rPr>
                <w:rFonts w:asciiTheme="minorHAnsi" w:hAnsiTheme="minorHAnsi" w:cstheme="minorHAnsi"/>
                <w:sz w:val="16"/>
                <w:szCs w:val="16"/>
                <w:lang w:val="mk-MK"/>
              </w:rPr>
            </w:pPr>
          </w:p>
          <w:p w14:paraId="2EF36C24" w14:textId="77777777" w:rsidR="00CF1A2D" w:rsidRPr="000441D9" w:rsidRDefault="00CF1A2D" w:rsidP="00ED7A21">
            <w:pPr>
              <w:rPr>
                <w:rFonts w:asciiTheme="minorHAnsi" w:hAnsiTheme="minorHAnsi" w:cstheme="minorHAnsi"/>
                <w:sz w:val="16"/>
                <w:szCs w:val="16"/>
                <w:lang w:val="mk-MK"/>
              </w:rPr>
            </w:pPr>
          </w:p>
        </w:tc>
      </w:tr>
    </w:tbl>
    <w:p w14:paraId="43675FE9" w14:textId="77777777" w:rsidR="009F4FC8" w:rsidRPr="000441D9" w:rsidRDefault="009F4FC8" w:rsidP="00AF5B12">
      <w:pPr>
        <w:jc w:val="right"/>
        <w:rPr>
          <w:rFonts w:asciiTheme="minorHAnsi" w:hAnsiTheme="minorHAnsi" w:cstheme="minorHAnsi"/>
          <w:lang w:val="mk-MK"/>
        </w:rPr>
      </w:pPr>
    </w:p>
    <w:p w14:paraId="3E77C64B" w14:textId="77777777" w:rsidR="00AF5B12" w:rsidRPr="000441D9" w:rsidRDefault="00AF5B12" w:rsidP="00AF5B12">
      <w:pPr>
        <w:rPr>
          <w:rFonts w:asciiTheme="minorHAnsi" w:hAnsiTheme="minorHAnsi" w:cstheme="minorHAnsi"/>
          <w:lang w:val="mk-MK"/>
        </w:rPr>
      </w:pPr>
    </w:p>
    <w:p w14:paraId="39227249" w14:textId="79C2A10B" w:rsidR="00AF5B12" w:rsidRPr="00D42DF5" w:rsidRDefault="00AF5B12" w:rsidP="00AF5B12">
      <w:pPr>
        <w:jc w:val="right"/>
        <w:rPr>
          <w:rFonts w:asciiTheme="minorHAnsi" w:hAnsiTheme="minorHAnsi" w:cstheme="minorHAnsi"/>
        </w:rPr>
      </w:pPr>
      <w:r w:rsidRPr="000441D9">
        <w:rPr>
          <w:rFonts w:asciiTheme="minorHAnsi" w:hAnsiTheme="minorHAnsi" w:cstheme="minorHAnsi"/>
          <w:lang w:val="mk-MK"/>
        </w:rPr>
        <w:t xml:space="preserve">Страница  </w:t>
      </w:r>
      <w:r w:rsidR="00D42DF5">
        <w:rPr>
          <w:rFonts w:asciiTheme="minorHAnsi" w:hAnsiTheme="minorHAnsi" w:cstheme="minorHAnsi"/>
        </w:rPr>
        <w:t xml:space="preserve">3 </w:t>
      </w:r>
      <w:r w:rsidRPr="000441D9">
        <w:rPr>
          <w:rFonts w:asciiTheme="minorHAnsi" w:hAnsiTheme="minorHAnsi" w:cstheme="minorHAnsi"/>
          <w:lang w:val="mk-MK"/>
        </w:rPr>
        <w:t xml:space="preserve">од </w:t>
      </w:r>
      <w:r w:rsidR="00D42DF5">
        <w:rPr>
          <w:rFonts w:asciiTheme="minorHAnsi" w:hAnsiTheme="minorHAnsi" w:cstheme="minorHAnsi"/>
          <w:b/>
        </w:rPr>
        <w:t>3</w:t>
      </w:r>
    </w:p>
    <w:p w14:paraId="79873435" w14:textId="72F96170" w:rsidR="00AF5B12" w:rsidRPr="000441D9" w:rsidRDefault="00AF5B12" w:rsidP="00AF5B12">
      <w:pPr>
        <w:rPr>
          <w:rFonts w:asciiTheme="minorHAnsi" w:hAnsiTheme="minorHAnsi" w:cstheme="minorHAnsi"/>
          <w:lang w:val="mk-MK"/>
        </w:rPr>
      </w:pPr>
      <w:r w:rsidRPr="000441D9">
        <w:rPr>
          <w:rFonts w:asciiTheme="minorHAnsi" w:hAnsiTheme="minorHAnsi" w:cstheme="minorHAnsi"/>
          <w:b/>
          <w:lang w:val="mk-MK"/>
        </w:rPr>
        <w:t>Објава број:</w:t>
      </w:r>
      <w:r w:rsidRPr="000441D9">
        <w:rPr>
          <w:rFonts w:asciiTheme="minorHAnsi" w:hAnsiTheme="minorHAnsi" w:cstheme="minorHAnsi"/>
          <w:lang w:val="mk-MK"/>
        </w:rPr>
        <w:t xml:space="preserve"> </w:t>
      </w:r>
      <w:r w:rsidR="004A712B" w:rsidRPr="000441D9">
        <w:rPr>
          <w:rFonts w:asciiTheme="minorHAnsi" w:hAnsiTheme="minorHAnsi" w:cstheme="minorHAnsi"/>
          <w:lang w:val="mk-MK"/>
        </w:rPr>
        <w:t>RP/FOSM/FT/2254</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xml:space="preserve">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52EABF5A" w14:textId="77777777" w:rsidR="00AF5B12" w:rsidRPr="000441D9" w:rsidRDefault="00AF5B12" w:rsidP="00AF5B12">
      <w:pPr>
        <w:rPr>
          <w:rFonts w:asciiTheme="minorHAnsi" w:hAnsiTheme="minorHAnsi" w:cstheme="minorHAnsi"/>
          <w:lang w:val="mk-MK"/>
        </w:rPr>
      </w:pPr>
    </w:p>
    <w:p w14:paraId="12BBC154" w14:textId="77777777" w:rsidR="00AF5B12" w:rsidRPr="000441D9" w:rsidRDefault="00AF5B12" w:rsidP="00AF5B12">
      <w:pPr>
        <w:rPr>
          <w:rFonts w:asciiTheme="minorHAnsi" w:hAnsiTheme="minorHAnsi" w:cstheme="minorHAnsi"/>
          <w:lang w:val="mk-MK"/>
        </w:rPr>
      </w:pPr>
      <w:r w:rsidRPr="000441D9">
        <w:rPr>
          <w:rFonts w:asciiTheme="minorHAnsi" w:hAnsiTheme="minorHAnsi" w:cstheme="minorHAnsi"/>
          <w:lang w:val="mk-MK"/>
        </w:rPr>
        <w:t>Место и дата:[</w:t>
      </w:r>
      <w:r w:rsidRPr="000441D9">
        <w:rPr>
          <w:rFonts w:asciiTheme="minorHAnsi" w:hAnsiTheme="minorHAnsi" w:cstheme="minorHAnsi"/>
          <w:highlight w:val="lightGray"/>
          <w:lang w:val="mk-MK"/>
        </w:rPr>
        <w:t>………………………</w:t>
      </w:r>
      <w:r w:rsidRPr="000441D9">
        <w:rPr>
          <w:rFonts w:asciiTheme="minorHAnsi" w:hAnsiTheme="minorHAnsi" w:cstheme="minorHAnsi"/>
          <w:lang w:val="mk-MK"/>
        </w:rPr>
        <w:t>], [… /...../…..]</w:t>
      </w:r>
      <w:r w:rsidRPr="000441D9">
        <w:rPr>
          <w:rFonts w:asciiTheme="minorHAnsi" w:hAnsiTheme="minorHAnsi" w:cstheme="minorHAnsi"/>
          <w:lang w:val="mk-MK"/>
        </w:rPr>
        <w:tab/>
      </w:r>
      <w:r w:rsidRPr="000441D9">
        <w:rPr>
          <w:rFonts w:asciiTheme="minorHAnsi" w:hAnsiTheme="minorHAnsi" w:cstheme="minorHAnsi"/>
          <w:lang w:val="mk-MK"/>
        </w:rPr>
        <w:tab/>
        <w:t>од страна на [</w:t>
      </w:r>
      <w:r w:rsidRPr="000441D9">
        <w:rPr>
          <w:rFonts w:asciiTheme="minorHAnsi" w:hAnsiTheme="minorHAnsi" w:cstheme="minorHAnsi"/>
          <w:highlight w:val="lightGray"/>
          <w:lang w:val="mk-MK"/>
        </w:rPr>
        <w:t>име и презиме</w:t>
      </w:r>
      <w:r w:rsidRPr="000441D9">
        <w:rPr>
          <w:rFonts w:asciiTheme="minorHAnsi" w:hAnsiTheme="minorHAnsi" w:cstheme="minorHAnsi"/>
          <w:lang w:val="mk-MK"/>
        </w:rPr>
        <w:t>]       потпис  [……………………………………]</w:t>
      </w:r>
    </w:p>
    <w:p w14:paraId="47F480FE" w14:textId="77777777" w:rsidR="00AF5B12" w:rsidRPr="000441D9" w:rsidRDefault="00AF5B12" w:rsidP="00AF5B12">
      <w:pPr>
        <w:rPr>
          <w:rFonts w:asciiTheme="minorHAnsi" w:hAnsiTheme="minorHAnsi" w:cstheme="minorHAnsi"/>
          <w:lang w:val="mk-MK"/>
        </w:rPr>
      </w:pPr>
    </w:p>
    <w:p w14:paraId="0278CA62" w14:textId="4740DEDE" w:rsidR="002F4E2C" w:rsidRPr="000441D9" w:rsidRDefault="00AF5B12" w:rsidP="00D42DF5">
      <w:pPr>
        <w:rPr>
          <w:rFonts w:asciiTheme="minorHAnsi" w:hAnsiTheme="minorHAnsi" w:cstheme="minorHAnsi"/>
          <w:b/>
          <w:i/>
          <w:iCs/>
          <w:strike/>
          <w:color w:val="0432FF"/>
          <w:sz w:val="32"/>
          <w:szCs w:val="32"/>
          <w:lang w:val="mk-MK"/>
        </w:rPr>
        <w:sectPr w:rsidR="002F4E2C" w:rsidRPr="000441D9" w:rsidSect="005B5C04">
          <w:pgSz w:w="16840" w:h="11907" w:orient="landscape" w:code="9"/>
          <w:pgMar w:top="1298" w:right="1298" w:bottom="1298" w:left="1077" w:header="431" w:footer="142" w:gutter="0"/>
          <w:cols w:space="720"/>
          <w:noEndnote/>
          <w:docGrid w:linePitch="326"/>
        </w:sectPr>
      </w:pPr>
      <w:r w:rsidRPr="000441D9">
        <w:rPr>
          <w:rFonts w:asciiTheme="minorHAnsi" w:hAnsiTheme="minorHAnsi" w:cstheme="minorHAnsi"/>
          <w:lang w:val="mk-MK"/>
        </w:rPr>
        <w:t>Во име на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t xml:space="preserve"> [МП</w:t>
      </w:r>
      <w:r w:rsidR="00D42DF5">
        <w:rPr>
          <w:rFonts w:asciiTheme="minorHAnsi" w:hAnsiTheme="minorHAnsi" w:cstheme="minorHAnsi"/>
        </w:rPr>
        <w:t>]</w:t>
      </w:r>
    </w:p>
    <w:p w14:paraId="2CFB87AB" w14:textId="641BFFD2" w:rsidR="00BD6A31" w:rsidRPr="000441D9" w:rsidRDefault="00BD6A31" w:rsidP="005B5C04">
      <w:pPr>
        <w:pStyle w:val="Heading2"/>
        <w:jc w:val="center"/>
        <w:rPr>
          <w:rFonts w:asciiTheme="minorHAnsi" w:hAnsiTheme="minorHAnsi" w:cstheme="minorHAnsi"/>
          <w:lang w:val="mk-MK"/>
        </w:rPr>
      </w:pPr>
      <w:bookmarkStart w:id="67" w:name="_Toc172037579"/>
      <w:r w:rsidRPr="000441D9">
        <w:rPr>
          <w:rFonts w:asciiTheme="minorHAnsi" w:hAnsiTheme="minorHAnsi" w:cstheme="minorHAnsi"/>
          <w:lang w:val="mk-MK"/>
        </w:rPr>
        <w:lastRenderedPageBreak/>
        <w:t>ТЕХНИЧКА СПЕЦИФИКАЦИЈА</w:t>
      </w:r>
      <w:bookmarkEnd w:id="65"/>
      <w:r w:rsidR="00474857" w:rsidRPr="000441D9">
        <w:rPr>
          <w:rFonts w:asciiTheme="minorHAnsi" w:hAnsiTheme="minorHAnsi" w:cstheme="minorHAnsi"/>
          <w:lang w:val="mk-MK"/>
        </w:rPr>
        <w:t xml:space="preserve">: </w:t>
      </w:r>
      <w:bookmarkStart w:id="68" w:name="_Toc104380818"/>
      <w:r w:rsidR="004A5823" w:rsidRPr="000441D9">
        <w:rPr>
          <w:rFonts w:asciiTheme="minorHAnsi" w:hAnsiTheme="minorHAnsi" w:cstheme="minorHAnsi"/>
          <w:lang w:val="mk-MK"/>
        </w:rPr>
        <w:t>О</w:t>
      </w:r>
      <w:r w:rsidR="006F4A9E" w:rsidRPr="000441D9">
        <w:rPr>
          <w:rFonts w:asciiTheme="minorHAnsi" w:hAnsiTheme="minorHAnsi" w:cstheme="minorHAnsi"/>
          <w:lang w:val="mk-MK"/>
        </w:rPr>
        <w:t>ОУ </w:t>
      </w:r>
      <w:r w:rsidR="009A4259" w:rsidRPr="000441D9">
        <w:rPr>
          <w:rFonts w:asciiTheme="minorHAnsi" w:hAnsiTheme="minorHAnsi" w:cstheme="minorHAnsi"/>
          <w:lang w:val="mk-MK"/>
        </w:rPr>
        <w:t>„</w:t>
      </w:r>
      <w:r w:rsidR="006F4A9E" w:rsidRPr="000441D9">
        <w:rPr>
          <w:rFonts w:asciiTheme="minorHAnsi" w:hAnsiTheme="minorHAnsi" w:cstheme="minorHAnsi"/>
          <w:lang w:val="mk-MK"/>
        </w:rPr>
        <w:t xml:space="preserve"> </w:t>
      </w:r>
      <w:r w:rsidR="00FF613C" w:rsidRPr="000441D9">
        <w:rPr>
          <w:rFonts w:asciiTheme="minorHAnsi" w:hAnsiTheme="minorHAnsi" w:cstheme="minorHAnsi"/>
          <w:lang w:val="mk-MK"/>
        </w:rPr>
        <w:t xml:space="preserve">Коле </w:t>
      </w:r>
      <w:r w:rsidR="004A5823" w:rsidRPr="000441D9">
        <w:rPr>
          <w:rFonts w:asciiTheme="minorHAnsi" w:hAnsiTheme="minorHAnsi" w:cstheme="minorHAnsi"/>
          <w:lang w:val="mk-MK"/>
        </w:rPr>
        <w:t>Канински</w:t>
      </w:r>
      <w:r w:rsidR="009A4259" w:rsidRPr="000441D9">
        <w:rPr>
          <w:rFonts w:asciiTheme="minorHAnsi" w:hAnsiTheme="minorHAnsi" w:cstheme="minorHAnsi"/>
          <w:lang w:val="mk-MK"/>
        </w:rPr>
        <w:t>“</w:t>
      </w:r>
      <w:r w:rsidR="00FF613C" w:rsidRPr="000441D9">
        <w:rPr>
          <w:rFonts w:asciiTheme="minorHAnsi" w:hAnsiTheme="minorHAnsi" w:cstheme="minorHAnsi"/>
          <w:lang w:val="mk-MK"/>
        </w:rPr>
        <w:t xml:space="preserve"> </w:t>
      </w:r>
      <w:bookmarkEnd w:id="68"/>
      <w:r w:rsidR="004A5823" w:rsidRPr="000441D9">
        <w:rPr>
          <w:rFonts w:asciiTheme="minorHAnsi" w:hAnsiTheme="minorHAnsi" w:cstheme="minorHAnsi"/>
          <w:lang w:val="mk-MK"/>
        </w:rPr>
        <w:t>Битола</w:t>
      </w:r>
      <w:bookmarkEnd w:id="67"/>
    </w:p>
    <w:p w14:paraId="48908423" w14:textId="77777777" w:rsidR="00BD6A31" w:rsidRPr="000441D9" w:rsidRDefault="00BD6A31" w:rsidP="00BD6A31">
      <w:pPr>
        <w:pStyle w:val="BodyText"/>
        <w:jc w:val="center"/>
        <w:rPr>
          <w:rFonts w:asciiTheme="minorHAnsi" w:hAnsiTheme="minorHAnsi" w:cstheme="minorHAnsi"/>
          <w:b/>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0"/>
      </w:tblGrid>
      <w:tr w:rsidR="00BD6A31" w:rsidRPr="000441D9" w14:paraId="235A9254" w14:textId="77777777" w:rsidTr="00867514">
        <w:tc>
          <w:tcPr>
            <w:tcW w:w="9000" w:type="dxa"/>
          </w:tcPr>
          <w:p w14:paraId="6B2A0476" w14:textId="77777777" w:rsidR="00BD6A31" w:rsidRPr="000441D9" w:rsidRDefault="00BD6A31" w:rsidP="00867514">
            <w:pPr>
              <w:numPr>
                <w:ilvl w:val="12"/>
                <w:numId w:val="0"/>
              </w:numPr>
              <w:jc w:val="center"/>
              <w:rPr>
                <w:rFonts w:asciiTheme="minorHAnsi" w:hAnsiTheme="minorHAnsi" w:cstheme="minorHAnsi"/>
                <w:b/>
                <w:sz w:val="22"/>
                <w:szCs w:val="22"/>
                <w:lang w:val="mk-MK"/>
              </w:rPr>
            </w:pPr>
            <w:r w:rsidRPr="000441D9">
              <w:rPr>
                <w:rFonts w:asciiTheme="minorHAnsi" w:hAnsiTheme="minorHAnsi" w:cstheme="minorHAnsi"/>
                <w:b/>
                <w:sz w:val="22"/>
                <w:szCs w:val="22"/>
                <w:lang w:val="mk-MK"/>
              </w:rPr>
              <w:t xml:space="preserve">СИТЕ материјали и работи мораат да ги исполнуваат или надминуваат барањата во следнава спецификација. </w:t>
            </w:r>
          </w:p>
          <w:p w14:paraId="45FA033A" w14:textId="77777777" w:rsidR="00BD6A31" w:rsidRPr="000441D9" w:rsidRDefault="00BD6A31" w:rsidP="00867514">
            <w:pPr>
              <w:numPr>
                <w:ilvl w:val="12"/>
                <w:numId w:val="0"/>
              </w:numPr>
              <w:jc w:val="center"/>
              <w:rPr>
                <w:rFonts w:asciiTheme="minorHAnsi" w:hAnsiTheme="minorHAnsi" w:cstheme="minorHAnsi"/>
                <w:b/>
                <w:lang w:val="mk-MK"/>
              </w:rPr>
            </w:pPr>
            <w:r w:rsidRPr="000441D9">
              <w:rPr>
                <w:rFonts w:asciiTheme="minorHAnsi" w:hAnsiTheme="minorHAnsi" w:cstheme="minorHAnsi"/>
                <w:b/>
                <w:sz w:val="22"/>
                <w:szCs w:val="22"/>
                <w:lang w:val="mk-MK"/>
              </w:rPr>
              <w:t>Означете со √ на за тоа предвидените места (Потв. □)  за секоја позиција дека она што го нудите го исполнува ова барање.</w:t>
            </w:r>
            <w:r w:rsidRPr="000441D9">
              <w:rPr>
                <w:rFonts w:asciiTheme="minorHAnsi" w:hAnsiTheme="minorHAnsi" w:cstheme="minorHAnsi"/>
                <w:b/>
                <w:lang w:val="mk-MK"/>
              </w:rPr>
              <w:t xml:space="preserve"> </w:t>
            </w:r>
          </w:p>
        </w:tc>
      </w:tr>
    </w:tbl>
    <w:p w14:paraId="64AC5437" w14:textId="77777777" w:rsidR="00BD6A31" w:rsidRPr="000441D9" w:rsidRDefault="00BD6A31" w:rsidP="00BD6A31">
      <w:pPr>
        <w:rPr>
          <w:rFonts w:asciiTheme="minorHAnsi" w:hAnsiTheme="minorHAnsi" w:cstheme="minorHAnsi"/>
          <w:b/>
          <w:bCs/>
          <w:lang w:val="mk-MK"/>
        </w:rPr>
      </w:pPr>
    </w:p>
    <w:p w14:paraId="6682D7CD" w14:textId="77777777" w:rsidR="00F20CB2" w:rsidRPr="000441D9" w:rsidRDefault="00F20CB2" w:rsidP="00F20CB2">
      <w:pPr>
        <w:rPr>
          <w:rFonts w:asciiTheme="minorHAnsi" w:hAnsiTheme="minorHAnsi" w:cstheme="minorHAnsi"/>
          <w:b/>
          <w:bCs/>
          <w:sz w:val="20"/>
          <w:szCs w:val="20"/>
          <w:lang w:val="mk-MK"/>
        </w:rPr>
      </w:pPr>
      <w:r w:rsidRPr="000441D9">
        <w:rPr>
          <w:rFonts w:asciiTheme="minorHAnsi" w:hAnsiTheme="minorHAnsi" w:cstheme="minorHAnsi"/>
          <w:b/>
          <w:bCs/>
          <w:sz w:val="20"/>
          <w:szCs w:val="20"/>
          <w:lang w:val="mk-MK"/>
        </w:rPr>
        <w:t>Проектирање и изведба</w:t>
      </w:r>
    </w:p>
    <w:p w14:paraId="449DCD88" w14:textId="77777777" w:rsidR="00F20CB2" w:rsidRPr="000441D9" w:rsidRDefault="00F20CB2" w:rsidP="00F20CB2">
      <w:pPr>
        <w:rPr>
          <w:rFonts w:asciiTheme="minorHAnsi" w:hAnsiTheme="minorHAnsi" w:cstheme="minorHAnsi"/>
          <w:b/>
          <w:sz w:val="20"/>
          <w:szCs w:val="20"/>
          <w:lang w:val="mk-MK"/>
        </w:rPr>
      </w:pPr>
      <w:r w:rsidRPr="000441D9">
        <w:rPr>
          <w:rFonts w:asciiTheme="minorHAnsi" w:hAnsiTheme="minorHAnsi" w:cstheme="minorHAnsi"/>
          <w:b/>
          <w:bCs/>
          <w:sz w:val="20"/>
          <w:szCs w:val="20"/>
          <w:lang w:val="mk-MK"/>
        </w:rPr>
        <w:t>I.Проектирање</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12DD350E"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74E2B01F"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378B8DAC"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7FC6D56C"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09F69D8E"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5506F3E0"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06C6C76C"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1E12CE07" w14:textId="77777777" w:rsidTr="00867514">
        <w:trPr>
          <w:cantSplit/>
          <w:trHeight w:val="285"/>
        </w:trPr>
        <w:tc>
          <w:tcPr>
            <w:tcW w:w="709" w:type="dxa"/>
            <w:vMerge w:val="restart"/>
            <w:tcBorders>
              <w:top w:val="single" w:sz="4" w:space="0" w:color="auto"/>
              <w:left w:val="single" w:sz="4" w:space="0" w:color="auto"/>
              <w:bottom w:val="single" w:sz="4" w:space="0" w:color="auto"/>
              <w:right w:val="single" w:sz="4" w:space="0" w:color="auto"/>
            </w:tcBorders>
          </w:tcPr>
          <w:p w14:paraId="4B49241D"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4FFB580E"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1260" w:type="dxa"/>
            <w:tcBorders>
              <w:top w:val="single" w:sz="4" w:space="0" w:color="auto"/>
              <w:left w:val="single" w:sz="4" w:space="0" w:color="auto"/>
              <w:bottom w:val="single" w:sz="4" w:space="0" w:color="auto"/>
              <w:right w:val="single" w:sz="4" w:space="0" w:color="auto"/>
            </w:tcBorders>
            <w:vAlign w:val="center"/>
          </w:tcPr>
          <w:p w14:paraId="786E0406"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2F9D4C72"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408A8B67"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05E60297"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276B3B1"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2ED85C47"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1260" w:type="dxa"/>
            <w:tcBorders>
              <w:top w:val="single" w:sz="4" w:space="0" w:color="auto"/>
              <w:left w:val="single" w:sz="4" w:space="0" w:color="auto"/>
              <w:bottom w:val="single" w:sz="4" w:space="0" w:color="auto"/>
              <w:right w:val="single" w:sz="4" w:space="0" w:color="auto"/>
            </w:tcBorders>
            <w:vAlign w:val="center"/>
          </w:tcPr>
          <w:p w14:paraId="3D58D481"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13DD21FF"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256DF1E7"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09134053"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3FDFBE6"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21B5845E" w14:textId="5224207A"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1.1.Да се изработи проектно техничка документација- Основен проект за  Фотоволтаична </w:t>
            </w:r>
            <w:r w:rsidR="00447CC7" w:rsidRPr="000441D9">
              <w:rPr>
                <w:rFonts w:asciiTheme="minorHAnsi" w:hAnsiTheme="minorHAnsi" w:cstheme="minorHAnsi"/>
                <w:sz w:val="16"/>
                <w:szCs w:val="16"/>
                <w:lang w:val="mk-MK"/>
              </w:rPr>
              <w:t>електроцентрала</w:t>
            </w:r>
            <w:r w:rsidRPr="000441D9">
              <w:rPr>
                <w:rFonts w:asciiTheme="minorHAnsi" w:hAnsiTheme="minorHAnsi" w:cstheme="minorHAnsi"/>
                <w:sz w:val="16"/>
                <w:szCs w:val="16"/>
                <w:lang w:val="mk-MK"/>
              </w:rPr>
              <w:t xml:space="preserve"> ФВ (со </w:t>
            </w:r>
            <w:r w:rsidR="00447CC7" w:rsidRPr="000441D9">
              <w:rPr>
                <w:rFonts w:asciiTheme="minorHAnsi" w:hAnsiTheme="minorHAnsi" w:cstheme="minorHAnsi"/>
                <w:sz w:val="16"/>
                <w:szCs w:val="16"/>
                <w:lang w:val="mk-MK"/>
              </w:rPr>
              <w:t>поставување</w:t>
            </w:r>
            <w:r w:rsidRPr="000441D9">
              <w:rPr>
                <w:rFonts w:asciiTheme="minorHAnsi" w:hAnsiTheme="minorHAnsi" w:cstheme="minorHAnsi"/>
                <w:sz w:val="16"/>
                <w:szCs w:val="16"/>
                <w:lang w:val="mk-MK"/>
              </w:rPr>
              <w:t xml:space="preserve"> на соларните панели на кровната површина   со следните инженерски области/фази и сите потребни документи (технички опис, графички прилози , предмер и пресметка итн) вклучително и посета на </w:t>
            </w:r>
            <w:r w:rsidR="00447CC7" w:rsidRPr="000441D9">
              <w:rPr>
                <w:rFonts w:asciiTheme="minorHAnsi" w:hAnsiTheme="minorHAnsi" w:cstheme="minorHAnsi"/>
                <w:sz w:val="16"/>
                <w:szCs w:val="16"/>
                <w:lang w:val="mk-MK"/>
              </w:rPr>
              <w:t>локацијата</w:t>
            </w:r>
          </w:p>
        </w:tc>
        <w:tc>
          <w:tcPr>
            <w:tcW w:w="720" w:type="dxa"/>
            <w:tcBorders>
              <w:top w:val="single" w:sz="4" w:space="0" w:color="auto"/>
              <w:left w:val="single" w:sz="4" w:space="0" w:color="auto"/>
              <w:bottom w:val="single" w:sz="4" w:space="0" w:color="auto"/>
              <w:right w:val="single" w:sz="4" w:space="0" w:color="auto"/>
            </w:tcBorders>
            <w:vAlign w:val="bottom"/>
          </w:tcPr>
          <w:p w14:paraId="4BA3CD82" w14:textId="77777777" w:rsidR="00F20CB2" w:rsidRPr="000441D9" w:rsidRDefault="00F20CB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660FD961" w14:textId="77777777" w:rsidR="00F20CB2" w:rsidRPr="000441D9" w:rsidRDefault="00F20CB2" w:rsidP="00867514">
            <w:pPr>
              <w:jc w:val="center"/>
              <w:rPr>
                <w:rFonts w:asciiTheme="minorHAnsi" w:hAnsiTheme="minorHAnsi" w:cstheme="minorHAnsi"/>
                <w:sz w:val="16"/>
                <w:szCs w:val="16"/>
                <w:lang w:val="mk-MK"/>
              </w:rPr>
            </w:pPr>
          </w:p>
        </w:tc>
      </w:tr>
      <w:tr w:rsidR="00F20CB2" w:rsidRPr="000441D9" w14:paraId="2EDE4F3B"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2975AB6"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37FD88D" w14:textId="77777777" w:rsidR="00F20CB2" w:rsidRPr="000441D9" w:rsidRDefault="00F20CB2"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1AA36A4C" w14:textId="77777777" w:rsidR="00F20CB2" w:rsidRPr="000441D9" w:rsidRDefault="00F20CB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0A31AD9E" w14:textId="77777777" w:rsidR="00F20CB2" w:rsidRPr="000441D9" w:rsidRDefault="00F20CB2" w:rsidP="00867514">
            <w:pPr>
              <w:jc w:val="center"/>
              <w:rPr>
                <w:rFonts w:asciiTheme="minorHAnsi" w:hAnsiTheme="minorHAnsi" w:cstheme="minorHAnsi"/>
                <w:sz w:val="16"/>
                <w:szCs w:val="16"/>
                <w:lang w:val="mk-MK"/>
              </w:rPr>
            </w:pPr>
          </w:p>
        </w:tc>
      </w:tr>
      <w:tr w:rsidR="00F20CB2" w:rsidRPr="000441D9" w14:paraId="43B085B7"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1925331"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058E4097" w14:textId="77777777" w:rsidR="00F20CB2" w:rsidRPr="000441D9" w:rsidRDefault="00F20CB2"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3D50A6C4"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5A1A72BC"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27E2BE77"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6069B24"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267A8FDE" w14:textId="77777777" w:rsidR="00F20CB2" w:rsidRPr="000441D9" w:rsidRDefault="00F20CB2"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46EDFEAE"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33503A8B"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44521B" w:rsidRPr="000441D9" w14:paraId="0177988F"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01188BF" w14:textId="77777777" w:rsidR="0044521B" w:rsidRPr="000441D9" w:rsidRDefault="0044521B"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57F9DD0F" w14:textId="719BDFEF" w:rsidR="0044521B" w:rsidRPr="000441D9" w:rsidRDefault="009A3651" w:rsidP="0044521B">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w:t>
            </w:r>
            <w:r w:rsidR="0044521B" w:rsidRPr="000441D9">
              <w:rPr>
                <w:rFonts w:asciiTheme="minorHAnsi" w:hAnsiTheme="minorHAnsi" w:cstheme="minorHAnsi"/>
                <w:color w:val="000000"/>
                <w:sz w:val="16"/>
                <w:szCs w:val="16"/>
                <w:lang w:val="mk-MK"/>
              </w:rPr>
              <w:t xml:space="preserve">Електрични инсталации - предлог техничко решение на   замена на                            </w:t>
            </w:r>
          </w:p>
          <w:p w14:paraId="5BB7CC18" w14:textId="27A28030" w:rsidR="0044521B" w:rsidRPr="000441D9" w:rsidRDefault="0044521B" w:rsidP="0044521B">
            <w:pPr>
              <w:ind w:left="144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 постоечки  раводен ормар (со топливи осигурачи) со нов разводен ормар                                        (со автоматски осигурачи и опрема)</w:t>
            </w:r>
          </w:p>
        </w:tc>
        <w:tc>
          <w:tcPr>
            <w:tcW w:w="720" w:type="dxa"/>
            <w:tcBorders>
              <w:top w:val="single" w:sz="4" w:space="0" w:color="auto"/>
              <w:left w:val="single" w:sz="4" w:space="0" w:color="auto"/>
              <w:bottom w:val="single" w:sz="4" w:space="0" w:color="auto"/>
              <w:right w:val="single" w:sz="4" w:space="0" w:color="auto"/>
            </w:tcBorders>
            <w:vAlign w:val="bottom"/>
          </w:tcPr>
          <w:p w14:paraId="351DA437" w14:textId="4D1DB119" w:rsidR="0044521B" w:rsidRPr="000441D9" w:rsidRDefault="009A3651"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D31903F" w14:textId="071FE6AD" w:rsidR="0044521B" w:rsidRPr="000441D9" w:rsidRDefault="009A3651"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4E0183D5"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0B19826"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7826B721" w14:textId="77777777" w:rsidR="00F20CB2" w:rsidRPr="000441D9" w:rsidRDefault="00F20CB2"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Елаборат за животна средина  вклучително План за управување и следење на влијанието врз животната средина (опционално) </w:t>
            </w:r>
          </w:p>
        </w:tc>
        <w:tc>
          <w:tcPr>
            <w:tcW w:w="720" w:type="dxa"/>
            <w:tcBorders>
              <w:top w:val="single" w:sz="4" w:space="0" w:color="auto"/>
              <w:left w:val="single" w:sz="4" w:space="0" w:color="auto"/>
              <w:bottom w:val="single" w:sz="4" w:space="0" w:color="auto"/>
              <w:right w:val="single" w:sz="4" w:space="0" w:color="auto"/>
            </w:tcBorders>
            <w:vAlign w:val="bottom"/>
          </w:tcPr>
          <w:p w14:paraId="004C5837"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0BE0E6C3"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6FE7ACF5"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B2B650D"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3AD076BE" w14:textId="77777777" w:rsidR="00F20CB2" w:rsidRPr="000441D9" w:rsidRDefault="00F20CB2"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720" w:type="dxa"/>
            <w:tcBorders>
              <w:top w:val="single" w:sz="4" w:space="0" w:color="auto"/>
              <w:left w:val="single" w:sz="4" w:space="0" w:color="auto"/>
              <w:bottom w:val="single" w:sz="4" w:space="0" w:color="auto"/>
              <w:right w:val="single" w:sz="4" w:space="0" w:color="auto"/>
            </w:tcBorders>
            <w:vAlign w:val="bottom"/>
          </w:tcPr>
          <w:p w14:paraId="6A683AC0"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3BA2CEE3"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43258C62"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5E332AF"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181C2AD5" w14:textId="77777777" w:rsidR="00F20CB2" w:rsidRPr="000441D9" w:rsidRDefault="00F20CB2"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720" w:type="dxa"/>
            <w:tcBorders>
              <w:top w:val="single" w:sz="4" w:space="0" w:color="auto"/>
              <w:left w:val="single" w:sz="4" w:space="0" w:color="auto"/>
              <w:bottom w:val="single" w:sz="4" w:space="0" w:color="auto"/>
              <w:right w:val="single" w:sz="4" w:space="0" w:color="auto"/>
            </w:tcBorders>
            <w:vAlign w:val="bottom"/>
          </w:tcPr>
          <w:p w14:paraId="0BA3FD42"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2D377238"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017D161A"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28774BB"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7195D756" w14:textId="77777777" w:rsidR="00F20CB2" w:rsidRPr="000441D9" w:rsidRDefault="00F20CB2"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-сите инженерски области (Архитектура, Конструкција и Електрика)</w:t>
            </w:r>
          </w:p>
        </w:tc>
        <w:tc>
          <w:tcPr>
            <w:tcW w:w="720" w:type="dxa"/>
            <w:tcBorders>
              <w:top w:val="single" w:sz="4" w:space="0" w:color="auto"/>
              <w:left w:val="single" w:sz="4" w:space="0" w:color="auto"/>
              <w:bottom w:val="single" w:sz="4" w:space="0" w:color="auto"/>
              <w:right w:val="single" w:sz="4" w:space="0" w:color="auto"/>
            </w:tcBorders>
            <w:vAlign w:val="bottom"/>
          </w:tcPr>
          <w:p w14:paraId="1C73014B"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03056840"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55D99219"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36C5956D"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550246FD" w14:textId="7125F73A" w:rsidR="00F20CB2" w:rsidRPr="000441D9" w:rsidRDefault="00F20CB2"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447CC7"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bottom"/>
          </w:tcPr>
          <w:p w14:paraId="536A412F"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2E5389C8"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7D9DA850"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6C6BE1F"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61787A76" w14:textId="77777777" w:rsidR="00F20CB2" w:rsidRPr="000441D9" w:rsidRDefault="00F20CB2" w:rsidP="003C55D8">
            <w:pPr>
              <w:ind w:left="1440"/>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720" w:type="dxa"/>
            <w:tcBorders>
              <w:top w:val="single" w:sz="4" w:space="0" w:color="auto"/>
              <w:left w:val="single" w:sz="4" w:space="0" w:color="auto"/>
              <w:bottom w:val="single" w:sz="4" w:space="0" w:color="auto"/>
              <w:right w:val="single" w:sz="4" w:space="0" w:color="auto"/>
            </w:tcBorders>
            <w:vAlign w:val="bottom"/>
          </w:tcPr>
          <w:p w14:paraId="65FEDA7B"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7D1083CF"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230A5DE3" w14:textId="77777777" w:rsidTr="00867514">
        <w:trPr>
          <w:cantSplit/>
          <w:trHeight w:val="1808"/>
        </w:trPr>
        <w:tc>
          <w:tcPr>
            <w:tcW w:w="709" w:type="dxa"/>
            <w:vMerge/>
            <w:tcBorders>
              <w:top w:val="single" w:sz="4" w:space="0" w:color="auto"/>
              <w:left w:val="single" w:sz="4" w:space="0" w:color="auto"/>
              <w:bottom w:val="single" w:sz="4" w:space="0" w:color="auto"/>
              <w:right w:val="single" w:sz="4" w:space="0" w:color="auto"/>
            </w:tcBorders>
          </w:tcPr>
          <w:p w14:paraId="244EF8AE"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4A6E92E"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Почитување на Стандардите за локалните производи</w:t>
            </w:r>
          </w:p>
          <w:p w14:paraId="124C4582"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МКС EN 61215:2010  за кристални силициумски фотоволтаични модули</w:t>
            </w:r>
          </w:p>
          <w:p w14:paraId="13133DC2"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Квалификација на одобрението за проект и тип (идентично со  </w:t>
            </w:r>
          </w:p>
          <w:p w14:paraId="6434F16C"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EN 61215:2005 (IEC 61215:2005, IDT,EN61215:2005,IDT)</w:t>
            </w:r>
          </w:p>
          <w:p w14:paraId="5E1EB40B"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MKSENIEC 61730-1:2018 заквалификација за безбедност на фотоволтаични модули</w:t>
            </w:r>
          </w:p>
          <w:p w14:paraId="5AEDF4D8"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Барање за градба (IEC 61730-2:2016,IDT;EN IEC 61730-1:2018,IDT)</w:t>
            </w:r>
          </w:p>
          <w:p w14:paraId="75D6DD0E"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  61730-1:2018 заквалификација за безбедност на фотоволтаични модули</w:t>
            </w:r>
          </w:p>
          <w:p w14:paraId="4EEB5314" w14:textId="77777777" w:rsidR="00F20CB2" w:rsidRPr="000441D9" w:rsidRDefault="00F20CB2"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34DEFCCF" w14:textId="77777777" w:rsidR="00F20CB2" w:rsidRPr="000441D9" w:rsidRDefault="00F20CB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6995632B" w14:textId="77777777" w:rsidR="00F20CB2" w:rsidRPr="000441D9" w:rsidRDefault="00F20CB2" w:rsidP="00867514">
            <w:pPr>
              <w:jc w:val="center"/>
              <w:rPr>
                <w:rFonts w:asciiTheme="minorHAnsi" w:hAnsiTheme="minorHAnsi" w:cstheme="minorHAnsi"/>
                <w:sz w:val="16"/>
                <w:szCs w:val="16"/>
                <w:lang w:val="mk-MK"/>
              </w:rPr>
            </w:pPr>
          </w:p>
        </w:tc>
      </w:tr>
    </w:tbl>
    <w:p w14:paraId="5FC08B34" w14:textId="77777777" w:rsidR="00F20CB2" w:rsidRPr="000441D9" w:rsidRDefault="00F20CB2" w:rsidP="00F20CB2">
      <w:pPr>
        <w:rPr>
          <w:rFonts w:asciiTheme="minorHAnsi" w:hAnsiTheme="minorHAnsi" w:cstheme="minorHAnsi"/>
          <w:b/>
          <w:sz w:val="16"/>
          <w:szCs w:val="16"/>
          <w:lang w:val="mk-MK"/>
        </w:rPr>
      </w:pPr>
    </w:p>
    <w:p w14:paraId="78A93D80" w14:textId="77777777" w:rsidR="00F20CB2" w:rsidRPr="000441D9" w:rsidRDefault="00F20CB2" w:rsidP="00F20CB2">
      <w:pPr>
        <w:jc w:val="center"/>
        <w:rPr>
          <w:rFonts w:asciiTheme="minorHAnsi" w:hAnsiTheme="minorHAnsi" w:cstheme="minorHAnsi"/>
          <w:b/>
          <w:sz w:val="16"/>
          <w:szCs w:val="16"/>
          <w:lang w:val="mk-MK"/>
        </w:rPr>
      </w:pPr>
    </w:p>
    <w:p w14:paraId="0FA9621F" w14:textId="77777777" w:rsidR="00F20CB2" w:rsidRPr="000441D9" w:rsidRDefault="00F20CB2" w:rsidP="00F20CB2">
      <w:pPr>
        <w:rPr>
          <w:rFonts w:asciiTheme="minorHAnsi" w:hAnsiTheme="minorHAnsi" w:cstheme="minorHAnsi"/>
          <w:b/>
          <w:sz w:val="20"/>
          <w:szCs w:val="20"/>
          <w:lang w:val="mk-MK"/>
        </w:rPr>
      </w:pPr>
      <w:r w:rsidRPr="000441D9">
        <w:rPr>
          <w:rFonts w:asciiTheme="minorHAnsi" w:hAnsiTheme="minorHAnsi" w:cstheme="minorHAnsi"/>
          <w:b/>
          <w:sz w:val="20"/>
          <w:szCs w:val="20"/>
          <w:lang w:val="mk-MK"/>
        </w:rPr>
        <w:t xml:space="preserve">II.Изведба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5B1F4EBB" w14:textId="77777777" w:rsidTr="00867514">
        <w:trPr>
          <w:cantSplit/>
        </w:trPr>
        <w:tc>
          <w:tcPr>
            <w:tcW w:w="709" w:type="dxa"/>
            <w:shd w:val="clear" w:color="auto" w:fill="E6E6E6"/>
            <w:vAlign w:val="center"/>
          </w:tcPr>
          <w:p w14:paraId="7025F43C"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7B178BBE"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5158F23B"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5C51A529"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433A0D08"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2512BE67"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6A00249C" w14:textId="77777777" w:rsidTr="00867514">
        <w:trPr>
          <w:cantSplit/>
        </w:trPr>
        <w:tc>
          <w:tcPr>
            <w:tcW w:w="709" w:type="dxa"/>
            <w:vMerge w:val="restart"/>
          </w:tcPr>
          <w:p w14:paraId="5B1C498D" w14:textId="2FB78A20" w:rsidR="00F20CB2"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5591" w:type="dxa"/>
            <w:vAlign w:val="center"/>
          </w:tcPr>
          <w:p w14:paraId="673E9C75" w14:textId="4CD0E025" w:rsidR="00F20CB2" w:rsidRPr="000441D9" w:rsidRDefault="00447CC7"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F20CB2"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1260" w:type="dxa"/>
            <w:vAlign w:val="center"/>
          </w:tcPr>
          <w:p w14:paraId="68052678"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28A1AE00"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5D9CF8C2"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0B59C6BB" w14:textId="77777777" w:rsidTr="00867514">
        <w:trPr>
          <w:cantSplit/>
        </w:trPr>
        <w:tc>
          <w:tcPr>
            <w:tcW w:w="709" w:type="dxa"/>
            <w:vMerge/>
          </w:tcPr>
          <w:p w14:paraId="2289515C"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vAlign w:val="center"/>
          </w:tcPr>
          <w:p w14:paraId="0903045A" w14:textId="52CAB9D1"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За секој од </w:t>
            </w:r>
            <w:r w:rsidR="00447CC7" w:rsidRPr="000441D9">
              <w:rPr>
                <w:rFonts w:asciiTheme="minorHAnsi" w:hAnsiTheme="minorHAnsi" w:cstheme="minorHAnsi"/>
                <w:sz w:val="16"/>
                <w:szCs w:val="16"/>
                <w:lang w:val="mk-MK"/>
              </w:rPr>
              <w:t>објектите</w:t>
            </w:r>
            <w:r w:rsidRPr="000441D9">
              <w:rPr>
                <w:rFonts w:asciiTheme="minorHAnsi" w:hAnsiTheme="minorHAnsi" w:cstheme="minorHAnsi"/>
                <w:sz w:val="16"/>
                <w:szCs w:val="16"/>
                <w:lang w:val="mk-MK"/>
              </w:rPr>
              <w:t xml:space="preserve"> за предвидените  соларните ФВ централи се применува следниот тип и број на компоненти (ова не е задолжително туку е само како водилка во процесот на реализација на проектот).</w:t>
            </w:r>
          </w:p>
        </w:tc>
        <w:tc>
          <w:tcPr>
            <w:tcW w:w="1260" w:type="dxa"/>
            <w:vAlign w:val="center"/>
          </w:tcPr>
          <w:p w14:paraId="53CAA093"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1F7F03DE"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66C414AB"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70E4EDAB" w14:textId="77777777" w:rsidTr="00867514">
        <w:trPr>
          <w:cantSplit/>
        </w:trPr>
        <w:tc>
          <w:tcPr>
            <w:tcW w:w="709" w:type="dxa"/>
            <w:vMerge/>
          </w:tcPr>
          <w:p w14:paraId="0E29A8E9"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6F41B63A"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2.1.Набавка, транспорт и монтажа на 550 Wp - монокристални</w:t>
            </w:r>
            <w:r w:rsidRPr="000441D9">
              <w:rPr>
                <w:rFonts w:asciiTheme="minorHAnsi" w:hAnsiTheme="minorHAnsi" w:cstheme="minorHAnsi"/>
                <w:sz w:val="16"/>
                <w:szCs w:val="16"/>
                <w:lang w:val="mk-MK"/>
              </w:rPr>
              <w:t xml:space="preserve"> </w:t>
            </w:r>
          </w:p>
        </w:tc>
        <w:tc>
          <w:tcPr>
            <w:tcW w:w="720" w:type="dxa"/>
            <w:vAlign w:val="bottom"/>
          </w:tcPr>
          <w:p w14:paraId="46F8C921"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vAlign w:val="bottom"/>
          </w:tcPr>
          <w:p w14:paraId="5148CCC8" w14:textId="7913A321" w:rsidR="00F20CB2" w:rsidRPr="000441D9" w:rsidRDefault="00EB109C"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7</w:t>
            </w:r>
            <w:r w:rsidR="009F4FC8" w:rsidRPr="000441D9">
              <w:rPr>
                <w:rFonts w:asciiTheme="minorHAnsi" w:hAnsiTheme="minorHAnsi" w:cstheme="minorHAnsi"/>
                <w:sz w:val="16"/>
                <w:szCs w:val="16"/>
                <w:lang w:val="mk-MK"/>
              </w:rPr>
              <w:t>4</w:t>
            </w:r>
          </w:p>
        </w:tc>
      </w:tr>
      <w:tr w:rsidR="00F20CB2" w:rsidRPr="000441D9" w14:paraId="7A4697E6" w14:textId="77777777" w:rsidTr="00867514">
        <w:trPr>
          <w:cantSplit/>
          <w:trHeight w:val="980"/>
        </w:trPr>
        <w:tc>
          <w:tcPr>
            <w:tcW w:w="709" w:type="dxa"/>
            <w:vMerge/>
          </w:tcPr>
          <w:p w14:paraId="197EB13C"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2C6204DE"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2..2.Производителот на ФВ модули треба да исполнува:</w:t>
            </w:r>
            <w:r w:rsidRPr="000441D9">
              <w:rPr>
                <w:rFonts w:asciiTheme="minorHAnsi" w:hAnsiTheme="minorHAnsi" w:cstheme="minorHAnsi"/>
                <w:b/>
                <w:bCs/>
                <w:color w:val="000000"/>
                <w:sz w:val="16"/>
                <w:szCs w:val="16"/>
                <w:lang w:val="mk-MK"/>
              </w:rPr>
              <w:br/>
              <w:t>• Сертификација според ISO 9001/14001/18001 и/или OHSAS 18001</w:t>
            </w:r>
            <w:r w:rsidRPr="000441D9">
              <w:rPr>
                <w:rFonts w:asciiTheme="minorHAnsi" w:hAnsiTheme="minorHAnsi" w:cstheme="minorHAnsi"/>
                <w:sz w:val="16"/>
                <w:szCs w:val="16"/>
                <w:lang w:val="mk-MK"/>
              </w:rPr>
              <w:t xml:space="preserve"> </w:t>
            </w:r>
          </w:p>
          <w:p w14:paraId="476189B9"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2.3. минимални технички карактеристики</w:t>
            </w:r>
          </w:p>
          <w:p w14:paraId="03ED4638"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технологија моно-кристален, поли-кристален силициум (с-Si)</w:t>
            </w:r>
            <w:r w:rsidRPr="000441D9">
              <w:rPr>
                <w:rFonts w:asciiTheme="minorHAnsi" w:hAnsiTheme="minorHAnsi" w:cstheme="minorHAnsi"/>
                <w:sz w:val="16"/>
                <w:szCs w:val="16"/>
                <w:lang w:val="mk-MK"/>
              </w:rPr>
              <w:t xml:space="preserve"> </w:t>
            </w:r>
          </w:p>
          <w:p w14:paraId="40AB74D0" w14:textId="77777777" w:rsidR="00F20CB2" w:rsidRPr="000441D9" w:rsidRDefault="00F20CB2"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Работна температура во опсег: – 40 ˚C до 85 ˚C</w:t>
            </w:r>
            <w:r w:rsidRPr="000441D9">
              <w:rPr>
                <w:rFonts w:asciiTheme="minorHAnsi" w:hAnsiTheme="minorHAnsi" w:cstheme="minorHAnsi"/>
                <w:color w:val="000000"/>
                <w:sz w:val="16"/>
                <w:szCs w:val="16"/>
                <w:lang w:val="mk-MK"/>
              </w:rPr>
              <w:br/>
              <w:t>• Максимален работен напон &lt;= 1000 V DC</w:t>
            </w:r>
            <w:r w:rsidRPr="000441D9">
              <w:rPr>
                <w:rFonts w:asciiTheme="minorHAnsi" w:hAnsiTheme="minorHAnsi" w:cstheme="minorHAnsi"/>
                <w:color w:val="000000"/>
                <w:sz w:val="16"/>
                <w:szCs w:val="16"/>
                <w:lang w:val="mk-MK"/>
              </w:rPr>
              <w:br/>
              <w:t>• Број на by-pass диоди ≥ 3.к</w:t>
            </w:r>
            <w:r w:rsidRPr="000441D9">
              <w:rPr>
                <w:rFonts w:asciiTheme="minorHAnsi" w:hAnsiTheme="minorHAnsi" w:cstheme="minorHAnsi"/>
                <w:color w:val="000000"/>
                <w:sz w:val="16"/>
                <w:szCs w:val="16"/>
                <w:lang w:val="mk-MK"/>
              </w:rPr>
              <w:br/>
              <w:t>• Позитивна толеранција (positive tolerance): 0 до + 4.99W или 0 до + 3%.</w:t>
            </w:r>
            <w:r w:rsidRPr="000441D9">
              <w:rPr>
                <w:rFonts w:asciiTheme="minorHAnsi" w:hAnsiTheme="minorHAnsi" w:cstheme="minorHAnsi"/>
                <w:color w:val="000000"/>
                <w:sz w:val="16"/>
                <w:szCs w:val="16"/>
                <w:lang w:val="mk-MK"/>
              </w:rPr>
              <w:br/>
              <w:t>• Температурен коефициент при максимална моќност (Peak Power Temperature Coefficient ≤ -0.43% / K)</w:t>
            </w:r>
            <w:r w:rsidRPr="000441D9">
              <w:rPr>
                <w:rFonts w:asciiTheme="minorHAnsi" w:hAnsiTheme="minorHAnsi" w:cstheme="minorHAnsi"/>
                <w:color w:val="000000"/>
                <w:sz w:val="16"/>
                <w:szCs w:val="16"/>
                <w:lang w:val="mk-MK"/>
              </w:rPr>
              <w:br/>
              <w:t>• Механички стрес (IEC / EN 61215)/2016</w:t>
            </w:r>
            <w:r w:rsidRPr="000441D9">
              <w:rPr>
                <w:rFonts w:asciiTheme="minorHAnsi" w:hAnsiTheme="minorHAnsi" w:cstheme="minorHAnsi"/>
                <w:color w:val="000000"/>
                <w:sz w:val="16"/>
                <w:szCs w:val="16"/>
                <w:lang w:val="mk-MK"/>
              </w:rPr>
              <w:br/>
              <w:t>o Макс. притисок оптоварување на модулите – Max. module pressure load:</w:t>
            </w:r>
            <w:r w:rsidRPr="000441D9">
              <w:rPr>
                <w:rFonts w:asciiTheme="minorHAnsi" w:hAnsiTheme="minorHAnsi" w:cstheme="minorHAnsi"/>
                <w:color w:val="000000"/>
                <w:sz w:val="16"/>
                <w:szCs w:val="16"/>
                <w:lang w:val="mk-MK"/>
              </w:rPr>
              <w:br/>
              <w:t>5400 Pa</w:t>
            </w:r>
            <w:r w:rsidRPr="000441D9">
              <w:rPr>
                <w:rFonts w:asciiTheme="minorHAnsi" w:hAnsiTheme="minorHAnsi" w:cstheme="minorHAnsi"/>
                <w:color w:val="000000"/>
                <w:sz w:val="16"/>
                <w:szCs w:val="16"/>
                <w:lang w:val="mk-MK"/>
              </w:rPr>
              <w:br/>
              <w:t>o Макс. оптоварување на модулите при ветер – Max. module wind load: најмалку 2.400Pa</w:t>
            </w:r>
            <w:r w:rsidRPr="000441D9">
              <w:rPr>
                <w:rFonts w:asciiTheme="minorHAnsi" w:hAnsiTheme="minorHAnsi" w:cstheme="minorHAnsi"/>
                <w:color w:val="000000"/>
                <w:sz w:val="16"/>
                <w:szCs w:val="16"/>
                <w:lang w:val="mk-MK"/>
              </w:rPr>
              <w:br/>
              <w:t>• Должина на кабел ≥ 1000mm.</w:t>
            </w:r>
            <w:r w:rsidRPr="000441D9">
              <w:rPr>
                <w:rFonts w:asciiTheme="minorHAnsi" w:hAnsiTheme="minorHAnsi" w:cstheme="minorHAnsi"/>
                <w:color w:val="000000"/>
                <w:sz w:val="16"/>
                <w:szCs w:val="16"/>
                <w:lang w:val="mk-MK"/>
              </w:rPr>
              <w:br/>
              <w:t>• Водонепропустлива разводна кутија (waterproof junction box) со степен на</w:t>
            </w:r>
            <w:r w:rsidRPr="000441D9">
              <w:rPr>
                <w:rFonts w:asciiTheme="minorHAnsi" w:hAnsiTheme="minorHAnsi" w:cstheme="minorHAnsi"/>
                <w:color w:val="000000"/>
                <w:sz w:val="16"/>
                <w:szCs w:val="16"/>
                <w:lang w:val="mk-MK"/>
              </w:rPr>
              <w:br/>
              <w:t>заштита најмалку IP67, која е цврсто прикачена на задната страна на модулите и приклучоци (connectors) MC4 / IP 67 кои ќе бидат во согласност со националните прописи. Овие кутии треба да ги содржат позитивни и негативни</w:t>
            </w:r>
            <w:r w:rsidRPr="000441D9">
              <w:rPr>
                <w:rFonts w:asciiTheme="minorHAnsi" w:hAnsiTheme="minorHAnsi" w:cstheme="minorHAnsi"/>
                <w:color w:val="000000"/>
                <w:sz w:val="16"/>
                <w:szCs w:val="16"/>
                <w:lang w:val="mk-MK"/>
              </w:rPr>
              <w:br/>
              <w:t>полови на излез, во кои завршуваат каблите од тип Multi Contact (MC) или</w:t>
            </w:r>
            <w:r w:rsidRPr="000441D9">
              <w:rPr>
                <w:rFonts w:asciiTheme="minorHAnsi" w:hAnsiTheme="minorHAnsi" w:cstheme="minorHAnsi"/>
                <w:color w:val="000000"/>
                <w:sz w:val="16"/>
                <w:szCs w:val="16"/>
                <w:lang w:val="mk-MK"/>
              </w:rPr>
              <w:br/>
              <w:t>еквиваленти, и “by pass” диоди за заштита од прегревање или наизменични</w:t>
            </w:r>
            <w:r w:rsidRPr="000441D9">
              <w:rPr>
                <w:rFonts w:asciiTheme="minorHAnsi" w:hAnsiTheme="minorHAnsi" w:cstheme="minorHAnsi"/>
                <w:color w:val="000000"/>
                <w:sz w:val="16"/>
                <w:szCs w:val="16"/>
                <w:lang w:val="mk-MK"/>
              </w:rPr>
              <w:br/>
              <w:t>струи.</w:t>
            </w:r>
            <w:r w:rsidRPr="000441D9">
              <w:rPr>
                <w:rFonts w:asciiTheme="minorHAnsi" w:hAnsiTheme="minorHAnsi" w:cstheme="minorHAnsi"/>
                <w:color w:val="000000"/>
                <w:sz w:val="16"/>
                <w:szCs w:val="16"/>
                <w:lang w:val="mk-MK"/>
              </w:rPr>
              <w:br/>
              <w:t>• ФВ ќелиите треба да се поставени во материјал од пластика со висока проѕирност кој е доволно еластичен за да се овозможи експанзија и контракција.</w:t>
            </w:r>
            <w:r w:rsidRPr="000441D9">
              <w:rPr>
                <w:rFonts w:asciiTheme="minorHAnsi" w:hAnsiTheme="minorHAnsi" w:cstheme="minorHAnsi"/>
                <w:color w:val="000000"/>
                <w:sz w:val="16"/>
                <w:szCs w:val="16"/>
                <w:lang w:val="mk-MK"/>
              </w:rPr>
              <w:br/>
              <w:t>Овој материјал не треба да биде изгребан и треба да нема меури и пукнатини.</w:t>
            </w:r>
            <w:r w:rsidRPr="000441D9">
              <w:rPr>
                <w:rFonts w:asciiTheme="minorHAnsi" w:hAnsiTheme="minorHAnsi" w:cstheme="minorHAnsi"/>
                <w:color w:val="000000"/>
                <w:sz w:val="16"/>
                <w:szCs w:val="16"/>
                <w:lang w:val="mk-MK"/>
              </w:rPr>
              <w:br/>
              <w:t>• Предната површина на фотоволтаични ќелии ќе биде заштитена со калено</w:t>
            </w:r>
            <w:r w:rsidRPr="000441D9">
              <w:rPr>
                <w:rFonts w:asciiTheme="minorHAnsi" w:hAnsiTheme="minorHAnsi" w:cstheme="minorHAnsi"/>
                <w:color w:val="000000"/>
                <w:sz w:val="16"/>
                <w:szCs w:val="16"/>
                <w:lang w:val="mk-MK"/>
              </w:rPr>
              <w:br/>
              <w:t>стакло со ниска содржина на железо од дебелина ≥ 3,2 мм. Стаклената обвивка ќе издржи големо влијание, топлински стрес и високи ветрови (ветер</w:t>
            </w:r>
            <w:r w:rsidRPr="000441D9">
              <w:rPr>
                <w:rFonts w:asciiTheme="minorHAnsi" w:hAnsiTheme="minorHAnsi" w:cstheme="minorHAnsi"/>
                <w:color w:val="000000"/>
                <w:sz w:val="16"/>
                <w:szCs w:val="16"/>
                <w:lang w:val="mk-MK"/>
              </w:rPr>
              <w:br/>
              <w:t>со висока содржина на песок).</w:t>
            </w:r>
          </w:p>
          <w:p w14:paraId="0CAD1852"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Задниот дел на модулот треба да биде направен од непроѕирен флексибилен материјал. Модулот треба да биде опкружен со метална рамка изработена од анодизирана алуминиумска легура. Целата структура треба да биде</w:t>
            </w:r>
            <w:r w:rsidRPr="000441D9">
              <w:rPr>
                <w:rFonts w:asciiTheme="minorHAnsi" w:hAnsiTheme="minorHAnsi" w:cstheme="minorHAnsi"/>
                <w:color w:val="000000"/>
                <w:sz w:val="16"/>
                <w:szCs w:val="16"/>
                <w:lang w:val="mk-MK"/>
              </w:rPr>
              <w:br/>
              <w:t>погодна за да овозможи термички контракции на стаклениот капак и испарување на кондензатите на вода. Исто така, треба да биде погодно за да може</w:t>
            </w:r>
            <w:r w:rsidRPr="000441D9">
              <w:rPr>
                <w:rFonts w:asciiTheme="minorHAnsi" w:hAnsiTheme="minorHAnsi" w:cstheme="minorHAnsi"/>
                <w:color w:val="000000"/>
                <w:sz w:val="16"/>
                <w:szCs w:val="16"/>
                <w:lang w:val="mk-MK"/>
              </w:rPr>
              <w:br/>
              <w:t>да се изведе правилно заземјување.</w:t>
            </w:r>
            <w:r w:rsidRPr="000441D9">
              <w:rPr>
                <w:rFonts w:asciiTheme="minorHAnsi" w:hAnsiTheme="minorHAnsi" w:cstheme="minorHAnsi"/>
                <w:color w:val="000000"/>
                <w:sz w:val="16"/>
                <w:szCs w:val="16"/>
                <w:lang w:val="mk-MK"/>
              </w:rPr>
              <w:br/>
              <w:t>• Натписната плоча со технички карактеристики ги содржи најмалку следните</w:t>
            </w:r>
            <w:r w:rsidRPr="000441D9">
              <w:rPr>
                <w:rFonts w:asciiTheme="minorHAnsi" w:hAnsiTheme="minorHAnsi" w:cstheme="minorHAnsi"/>
                <w:color w:val="000000"/>
                <w:sz w:val="16"/>
                <w:szCs w:val="16"/>
                <w:lang w:val="mk-MK"/>
              </w:rPr>
              <w:br/>
              <w:t>информации:</w:t>
            </w:r>
            <w:r w:rsidRPr="000441D9">
              <w:rPr>
                <w:rFonts w:asciiTheme="minorHAnsi" w:hAnsiTheme="minorHAnsi" w:cstheme="minorHAnsi"/>
                <w:color w:val="000000"/>
                <w:sz w:val="16"/>
                <w:szCs w:val="16"/>
                <w:lang w:val="mk-MK"/>
              </w:rPr>
              <w:br/>
              <w:t>o Име на производителот (Name of manufacturer)</w:t>
            </w:r>
            <w:r w:rsidRPr="000441D9">
              <w:rPr>
                <w:rFonts w:asciiTheme="minorHAnsi" w:hAnsiTheme="minorHAnsi" w:cstheme="minorHAnsi"/>
                <w:color w:val="000000"/>
                <w:sz w:val="16"/>
                <w:szCs w:val="16"/>
                <w:lang w:val="mk-MK"/>
              </w:rPr>
              <w:br/>
              <w:t>o Тип на модул (Module type)</w:t>
            </w:r>
            <w:r w:rsidRPr="000441D9">
              <w:rPr>
                <w:rFonts w:asciiTheme="minorHAnsi" w:hAnsiTheme="minorHAnsi" w:cstheme="minorHAnsi"/>
                <w:color w:val="000000"/>
                <w:sz w:val="16"/>
                <w:szCs w:val="16"/>
                <w:lang w:val="mk-MK"/>
              </w:rPr>
              <w:br/>
              <w:t>o Сериски број (Serial number)</w:t>
            </w:r>
            <w:r w:rsidRPr="000441D9">
              <w:rPr>
                <w:rFonts w:asciiTheme="minorHAnsi" w:hAnsiTheme="minorHAnsi" w:cstheme="minorHAnsi"/>
                <w:color w:val="000000"/>
                <w:sz w:val="16"/>
                <w:szCs w:val="16"/>
                <w:lang w:val="mk-MK"/>
              </w:rPr>
              <w:br/>
              <w:t>o Класа на безбедност / заштита од пожар (Safety Class/Fire safety)</w:t>
            </w:r>
            <w:r w:rsidRPr="000441D9">
              <w:rPr>
                <w:rFonts w:asciiTheme="minorHAnsi" w:hAnsiTheme="minorHAnsi" w:cstheme="minorHAnsi"/>
                <w:color w:val="000000"/>
                <w:sz w:val="16"/>
                <w:szCs w:val="16"/>
                <w:lang w:val="mk-MK"/>
              </w:rPr>
              <w:br/>
              <w:t>o Номинална моќност (Nominal power)(Pmpp), Voc, Isc вредности</w:t>
            </w:r>
            <w:r w:rsidRPr="000441D9">
              <w:rPr>
                <w:rFonts w:asciiTheme="minorHAnsi" w:hAnsiTheme="minorHAnsi" w:cstheme="minorHAnsi"/>
                <w:color w:val="000000"/>
                <w:sz w:val="16"/>
                <w:szCs w:val="16"/>
                <w:lang w:val="mk-MK"/>
              </w:rPr>
              <w:br/>
              <w:t>o Максимален системски напон (Max system voltage)</w:t>
            </w:r>
            <w:r w:rsidRPr="000441D9">
              <w:rPr>
                <w:rFonts w:asciiTheme="minorHAnsi" w:hAnsiTheme="minorHAnsi" w:cstheme="minorHAnsi"/>
                <w:color w:val="000000"/>
                <w:sz w:val="16"/>
                <w:szCs w:val="16"/>
                <w:lang w:val="mk-MK"/>
              </w:rPr>
              <w:br/>
              <w:t>o Датум на производство (Date of production)</w:t>
            </w:r>
          </w:p>
          <w:p w14:paraId="678AC393" w14:textId="77777777" w:rsidR="00F20CB2" w:rsidRPr="000441D9" w:rsidRDefault="00F20CB2"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2.4. Година на производство</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модулите треба да се произведени треба да се произведат максимум 12 месеци пред испораката на предвиденото место, што ќе биде потврдено со придружните документи или запишано на техничката плочка.:</w:t>
            </w:r>
            <w:r w:rsidRPr="000441D9">
              <w:rPr>
                <w:rFonts w:asciiTheme="minorHAnsi" w:hAnsiTheme="minorHAnsi" w:cstheme="minorHAnsi"/>
                <w:color w:val="000000"/>
                <w:sz w:val="16"/>
                <w:szCs w:val="16"/>
                <w:lang w:val="mk-MK"/>
              </w:rPr>
              <w:br/>
              <w:t>o Придружните документи за датумот на производство</w:t>
            </w:r>
            <w:r w:rsidRPr="000441D9">
              <w:rPr>
                <w:rFonts w:asciiTheme="minorHAnsi" w:hAnsiTheme="minorHAnsi" w:cstheme="minorHAnsi"/>
                <w:color w:val="000000"/>
                <w:sz w:val="16"/>
                <w:szCs w:val="16"/>
                <w:lang w:val="mk-MK"/>
              </w:rPr>
              <w:br/>
              <w:t>o Други извештаи (протокол со мерења).</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2.5. Сертификати</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ФВ панелите треба да ги имаат следните сертификати кои се во сила од</w:t>
            </w:r>
            <w:r w:rsidRPr="000441D9">
              <w:rPr>
                <w:rFonts w:asciiTheme="minorHAnsi" w:hAnsiTheme="minorHAnsi" w:cstheme="minorHAnsi"/>
                <w:color w:val="000000"/>
                <w:sz w:val="16"/>
                <w:szCs w:val="16"/>
                <w:lang w:val="mk-MK"/>
              </w:rPr>
              <w:br/>
              <w:t>меѓународните институции што се релевантни за производителот на панелите:</w:t>
            </w:r>
            <w:r w:rsidRPr="000441D9">
              <w:rPr>
                <w:rFonts w:asciiTheme="minorHAnsi" w:hAnsiTheme="minorHAnsi" w:cstheme="minorHAnsi"/>
                <w:color w:val="000000"/>
                <w:sz w:val="16"/>
                <w:szCs w:val="16"/>
                <w:lang w:val="mk-MK"/>
              </w:rPr>
              <w:br/>
              <w:t>• CE наведени</w:t>
            </w:r>
            <w:r w:rsidRPr="000441D9">
              <w:rPr>
                <w:rFonts w:asciiTheme="minorHAnsi" w:hAnsiTheme="minorHAnsi" w:cstheme="minorHAnsi"/>
                <w:color w:val="000000"/>
                <w:sz w:val="16"/>
                <w:szCs w:val="16"/>
                <w:lang w:val="mk-MK"/>
              </w:rPr>
              <w:br/>
              <w:t>• IEC 61215 2 второ издание: Дизајн квалификација и одобрение на тип –</w:t>
            </w:r>
            <w:r w:rsidRPr="000441D9">
              <w:rPr>
                <w:rFonts w:asciiTheme="minorHAnsi" w:hAnsiTheme="minorHAnsi" w:cstheme="minorHAnsi"/>
                <w:color w:val="000000"/>
                <w:sz w:val="16"/>
                <w:szCs w:val="16"/>
                <w:lang w:val="mk-MK"/>
              </w:rPr>
              <w:br/>
              <w:t>Design qualification and type approval</w:t>
            </w:r>
            <w:r w:rsidRPr="000441D9">
              <w:rPr>
                <w:rFonts w:asciiTheme="minorHAnsi" w:hAnsiTheme="minorHAnsi" w:cstheme="minorHAnsi"/>
                <w:color w:val="000000"/>
                <w:sz w:val="16"/>
                <w:szCs w:val="16"/>
                <w:lang w:val="mk-MK"/>
              </w:rPr>
              <w:br/>
              <w:t>• IEC 61730 1/2: Безбедносни квалификации на фотоволтаичен модул- Photovoltaic module safety qualification</w:t>
            </w:r>
            <w:r w:rsidRPr="000441D9">
              <w:rPr>
                <w:rFonts w:asciiTheme="minorHAnsi" w:hAnsiTheme="minorHAnsi" w:cstheme="minorHAnsi"/>
                <w:color w:val="000000"/>
                <w:sz w:val="16"/>
                <w:szCs w:val="16"/>
                <w:lang w:val="mk-MK"/>
              </w:rPr>
              <w:br/>
              <w:t>• IEC 61701: Отпорност на корозија во солена вода- Salt corrosion resistance</w:t>
            </w:r>
            <w:r w:rsidRPr="000441D9">
              <w:rPr>
                <w:rFonts w:asciiTheme="minorHAnsi" w:hAnsiTheme="minorHAnsi" w:cstheme="minorHAnsi"/>
                <w:color w:val="000000"/>
                <w:sz w:val="16"/>
                <w:szCs w:val="16"/>
                <w:lang w:val="mk-MK"/>
              </w:rPr>
              <w:br/>
              <w:t>• IEC 62716: Отпорност на корозија на амониј</w:t>
            </w:r>
          </w:p>
          <w:p w14:paraId="517DCAAC"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IEC 62804: отпорност на PID- PID resistance</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2.6. Гаранции за опремата и изведбата (Product and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 треба да бидат придружени со гаранција на производителот за:</w:t>
            </w:r>
            <w:r w:rsidRPr="000441D9">
              <w:rPr>
                <w:rFonts w:asciiTheme="minorHAnsi" w:hAnsiTheme="minorHAnsi" w:cstheme="minorHAnsi"/>
                <w:color w:val="000000"/>
                <w:sz w:val="16"/>
                <w:szCs w:val="16"/>
                <w:lang w:val="mk-MK"/>
              </w:rPr>
              <w:br/>
              <w:t>• Гаранција за производот (product warranty) ≥ 10 години</w:t>
            </w:r>
            <w:r w:rsidRPr="000441D9">
              <w:rPr>
                <w:rFonts w:asciiTheme="minorHAnsi" w:hAnsiTheme="minorHAnsi" w:cstheme="minorHAnsi"/>
                <w:color w:val="000000"/>
                <w:sz w:val="16"/>
                <w:szCs w:val="16"/>
                <w:lang w:val="mk-MK"/>
              </w:rPr>
              <w:br/>
              <w:t>• Гаранција за изведбата (performance warranty):</w:t>
            </w:r>
            <w:r w:rsidRPr="000441D9">
              <w:rPr>
                <w:rFonts w:asciiTheme="minorHAnsi" w:hAnsiTheme="minorHAnsi" w:cstheme="minorHAnsi"/>
                <w:color w:val="000000"/>
                <w:sz w:val="16"/>
                <w:szCs w:val="16"/>
                <w:lang w:val="mk-MK"/>
              </w:rPr>
              <w:br/>
              <w:t>o ≥ 97% во 1 та година</w:t>
            </w:r>
            <w:r w:rsidRPr="000441D9">
              <w:rPr>
                <w:rFonts w:asciiTheme="minorHAnsi" w:hAnsiTheme="minorHAnsi" w:cstheme="minorHAnsi"/>
                <w:color w:val="000000"/>
                <w:sz w:val="16"/>
                <w:szCs w:val="16"/>
                <w:lang w:val="mk-MK"/>
              </w:rPr>
              <w:br/>
              <w:t>o ≥ 90% во десеттата година</w:t>
            </w:r>
            <w:r w:rsidRPr="000441D9">
              <w:rPr>
                <w:rFonts w:asciiTheme="minorHAnsi" w:hAnsiTheme="minorHAnsi" w:cstheme="minorHAnsi"/>
                <w:color w:val="000000"/>
                <w:sz w:val="16"/>
                <w:szCs w:val="16"/>
                <w:lang w:val="mk-MK"/>
              </w:rPr>
              <w:br/>
              <w:t>o ≥ 80% на 25-тата година</w:t>
            </w:r>
            <w:r w:rsidRPr="000441D9">
              <w:rPr>
                <w:rFonts w:asciiTheme="minorHAnsi" w:hAnsiTheme="minorHAnsi" w:cstheme="minorHAnsi"/>
                <w:color w:val="000000"/>
                <w:sz w:val="16"/>
                <w:szCs w:val="16"/>
                <w:lang w:val="mk-MK"/>
              </w:rPr>
              <w:br/>
              <w:t>• Линеарна гаранција за моќност (linear power guarantee), која укажува на</w:t>
            </w:r>
            <w:r w:rsidRPr="000441D9">
              <w:rPr>
                <w:rFonts w:asciiTheme="minorHAnsi" w:hAnsiTheme="minorHAnsi" w:cstheme="minorHAnsi"/>
                <w:color w:val="000000"/>
                <w:sz w:val="16"/>
                <w:szCs w:val="16"/>
                <w:lang w:val="mk-MK"/>
              </w:rPr>
              <w:br/>
              <w:t>процентуална деградација годишно (% degradation per year).</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2.7. Управување со животната средина</w:t>
            </w:r>
          </w:p>
          <w:p w14:paraId="61D51461"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Производителот или официјалниот увозник – препродавач треба да е целосно усогласен со националната легислатива.</w:t>
            </w:r>
          </w:p>
          <w:p w14:paraId="467BBCA8" w14:textId="77777777" w:rsidR="00F20CB2" w:rsidRPr="000441D9" w:rsidRDefault="00F20CB2" w:rsidP="00867514">
            <w:pPr>
              <w:autoSpaceDE w:val="0"/>
              <w:autoSpaceDN w:val="0"/>
              <w:adjustRightInd w:val="0"/>
              <w:rPr>
                <w:rFonts w:asciiTheme="minorHAnsi" w:hAnsiTheme="minorHAnsi" w:cstheme="minorHAnsi"/>
                <w:sz w:val="16"/>
                <w:szCs w:val="16"/>
                <w:lang w:val="mk-MK"/>
              </w:rPr>
            </w:pPr>
          </w:p>
          <w:p w14:paraId="140156B2" w14:textId="49E17D6A"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Гаранција за изработка на инсталацијата (целосна гаранција на проектот) со цел да има целосно функционална инсталација мин</w:t>
            </w:r>
            <w:r w:rsidR="00B427AB" w:rsidRPr="000441D9">
              <w:rPr>
                <w:rFonts w:asciiTheme="minorHAnsi" w:hAnsiTheme="minorHAnsi" w:cstheme="minorHAnsi"/>
                <w:sz w:val="16"/>
                <w:szCs w:val="16"/>
                <w:lang w:val="mk-MK"/>
              </w:rPr>
              <w:t>имум</w:t>
            </w:r>
            <w:r w:rsidRPr="000441D9">
              <w:rPr>
                <w:rFonts w:asciiTheme="minorHAnsi" w:hAnsiTheme="minorHAnsi" w:cstheme="minorHAnsi"/>
                <w:sz w:val="16"/>
                <w:szCs w:val="16"/>
                <w:lang w:val="mk-MK"/>
              </w:rPr>
              <w:t xml:space="preserve"> 5 години</w:t>
            </w:r>
          </w:p>
          <w:p w14:paraId="1267A017" w14:textId="77777777" w:rsidR="00F20CB2" w:rsidRPr="000441D9" w:rsidRDefault="00F20CB2" w:rsidP="00867514">
            <w:pPr>
              <w:autoSpaceDE w:val="0"/>
              <w:autoSpaceDN w:val="0"/>
              <w:adjustRightInd w:val="0"/>
              <w:rPr>
                <w:rFonts w:asciiTheme="minorHAnsi" w:hAnsiTheme="minorHAnsi" w:cstheme="minorHAnsi"/>
                <w:sz w:val="16"/>
                <w:szCs w:val="16"/>
                <w:lang w:val="mk-MK"/>
              </w:rPr>
            </w:pPr>
          </w:p>
          <w:p w14:paraId="2C755964"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 (ќе се бара да се достават пред потпишување на договорот)</w:t>
            </w:r>
          </w:p>
          <w:p w14:paraId="2CF30C4C" w14:textId="77777777" w:rsidR="00F20CB2" w:rsidRPr="000441D9" w:rsidRDefault="00F20CB2" w:rsidP="00867514">
            <w:pPr>
              <w:autoSpaceDE w:val="0"/>
              <w:autoSpaceDN w:val="0"/>
              <w:adjustRightInd w:val="0"/>
              <w:rPr>
                <w:rFonts w:asciiTheme="minorHAnsi" w:hAnsiTheme="minorHAnsi" w:cstheme="minorHAnsi"/>
                <w:sz w:val="16"/>
                <w:szCs w:val="16"/>
                <w:lang w:val="mk-MK"/>
              </w:rPr>
            </w:pPr>
          </w:p>
        </w:tc>
        <w:tc>
          <w:tcPr>
            <w:tcW w:w="720" w:type="dxa"/>
          </w:tcPr>
          <w:p w14:paraId="032B9794" w14:textId="77777777" w:rsidR="00F20CB2" w:rsidRPr="000441D9" w:rsidRDefault="00F20CB2" w:rsidP="00867514">
            <w:pPr>
              <w:jc w:val="center"/>
              <w:rPr>
                <w:rFonts w:asciiTheme="minorHAnsi" w:hAnsiTheme="minorHAnsi" w:cstheme="minorHAnsi"/>
                <w:sz w:val="16"/>
                <w:szCs w:val="16"/>
                <w:lang w:val="mk-MK"/>
              </w:rPr>
            </w:pPr>
          </w:p>
        </w:tc>
        <w:tc>
          <w:tcPr>
            <w:tcW w:w="720" w:type="dxa"/>
          </w:tcPr>
          <w:p w14:paraId="3A62C5AF" w14:textId="77777777" w:rsidR="00F20CB2" w:rsidRPr="000441D9" w:rsidRDefault="00F20CB2" w:rsidP="00867514">
            <w:pPr>
              <w:jc w:val="center"/>
              <w:rPr>
                <w:rFonts w:asciiTheme="minorHAnsi" w:hAnsiTheme="minorHAnsi" w:cstheme="minorHAnsi"/>
                <w:sz w:val="16"/>
                <w:szCs w:val="16"/>
                <w:lang w:val="mk-MK"/>
              </w:rPr>
            </w:pPr>
          </w:p>
        </w:tc>
      </w:tr>
    </w:tbl>
    <w:p w14:paraId="013E54C9" w14:textId="77777777" w:rsidR="00F20CB2" w:rsidRPr="000441D9" w:rsidRDefault="00F20CB2" w:rsidP="00F20CB2">
      <w:pPr>
        <w:jc w:val="cente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0020EA6B"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4F474ACE"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7D0DABFB"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108BBE1D"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5C0910D0"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62D6D0D4"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661649FA"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365A55BC" w14:textId="77777777" w:rsidTr="0086751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09CDC23F" w14:textId="2F3AAF30" w:rsidR="00F20CB2"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3</w:t>
            </w:r>
          </w:p>
        </w:tc>
        <w:tc>
          <w:tcPr>
            <w:tcW w:w="5591" w:type="dxa"/>
            <w:tcBorders>
              <w:top w:val="single" w:sz="4" w:space="0" w:color="auto"/>
              <w:left w:val="single" w:sz="4" w:space="0" w:color="auto"/>
              <w:bottom w:val="single" w:sz="4" w:space="0" w:color="auto"/>
              <w:right w:val="single" w:sz="4" w:space="0" w:color="auto"/>
            </w:tcBorders>
            <w:vAlign w:val="center"/>
          </w:tcPr>
          <w:p w14:paraId="35A1A748"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1260" w:type="dxa"/>
            <w:tcBorders>
              <w:top w:val="single" w:sz="4" w:space="0" w:color="auto"/>
              <w:left w:val="single" w:sz="4" w:space="0" w:color="auto"/>
              <w:bottom w:val="single" w:sz="4" w:space="0" w:color="auto"/>
              <w:right w:val="single" w:sz="4" w:space="0" w:color="auto"/>
            </w:tcBorders>
            <w:vAlign w:val="center"/>
          </w:tcPr>
          <w:p w14:paraId="159B4672"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00EA510B"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3833CD5E"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6DEB1BA0"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297D048"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551E42D5"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инвертор</w:t>
            </w:r>
          </w:p>
          <w:p w14:paraId="04F6B5B5"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(капацитетот/моќноста не е задолжително туку е само како водилка во процесот на реализација на проектот).</w:t>
            </w:r>
          </w:p>
        </w:tc>
        <w:tc>
          <w:tcPr>
            <w:tcW w:w="1260" w:type="dxa"/>
            <w:tcBorders>
              <w:top w:val="single" w:sz="4" w:space="0" w:color="auto"/>
              <w:left w:val="single" w:sz="4" w:space="0" w:color="auto"/>
              <w:bottom w:val="single" w:sz="4" w:space="0" w:color="auto"/>
              <w:right w:val="single" w:sz="4" w:space="0" w:color="auto"/>
            </w:tcBorders>
            <w:vAlign w:val="center"/>
          </w:tcPr>
          <w:p w14:paraId="07A58972"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74967FBA"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4CAEEDF1"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22300F50"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F8FCA99"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A5C4AFC" w14:textId="50A71831"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3.1.набавка, транспорт и монтажа на Инвертор  за задоволување на потребите на вкупната инсталирана моќност </w:t>
            </w:r>
            <w:r w:rsidR="00EB109C" w:rsidRPr="000441D9">
              <w:rPr>
                <w:rFonts w:asciiTheme="minorHAnsi" w:hAnsiTheme="minorHAnsi" w:cstheme="minorHAnsi"/>
                <w:b/>
                <w:bCs/>
                <w:sz w:val="16"/>
                <w:szCs w:val="16"/>
                <w:lang w:val="mk-MK"/>
              </w:rPr>
              <w:t>40</w:t>
            </w:r>
            <w:r w:rsidRPr="000441D9">
              <w:rPr>
                <w:rFonts w:asciiTheme="minorHAnsi" w:hAnsiTheme="minorHAnsi" w:cstheme="minorHAnsi"/>
                <w:b/>
                <w:bCs/>
                <w:sz w:val="16"/>
                <w:szCs w:val="16"/>
                <w:lang w:val="mk-MK"/>
              </w:rPr>
              <w:t>.0 kW 3M wlan/lan/webserver</w:t>
            </w:r>
          </w:p>
        </w:tc>
        <w:tc>
          <w:tcPr>
            <w:tcW w:w="720" w:type="dxa"/>
            <w:tcBorders>
              <w:top w:val="single" w:sz="4" w:space="0" w:color="auto"/>
              <w:left w:val="single" w:sz="4" w:space="0" w:color="auto"/>
              <w:bottom w:val="single" w:sz="4" w:space="0" w:color="auto"/>
              <w:right w:val="single" w:sz="4" w:space="0" w:color="auto"/>
            </w:tcBorders>
            <w:vAlign w:val="bottom"/>
          </w:tcPr>
          <w:p w14:paraId="41B5AC0B"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7195FDA1"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47087922" w14:textId="77777777" w:rsidTr="00867514">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28C8336D"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3699B64"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Напомена Инверторот да биде избран од листата на  инвертори кои се одобрени  од ЕВН</w:t>
            </w:r>
            <w:r w:rsidRPr="000441D9">
              <w:rPr>
                <w:rFonts w:asciiTheme="minorHAnsi" w:hAnsiTheme="minorHAnsi" w:cstheme="minorHAnsi"/>
                <w:sz w:val="16"/>
                <w:szCs w:val="16"/>
                <w:lang w:val="mk-MK"/>
              </w:rPr>
              <w:t xml:space="preserve"> </w:t>
            </w:r>
          </w:p>
          <w:p w14:paraId="257B070C"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3.2. минимални технички карактеристики</w:t>
            </w:r>
          </w:p>
          <w:p w14:paraId="7BCA2847"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Да се без трансформатор (Transformerless)</w:t>
            </w:r>
            <w:r w:rsidRPr="000441D9">
              <w:rPr>
                <w:rFonts w:asciiTheme="minorHAnsi" w:hAnsiTheme="minorHAnsi" w:cstheme="minorHAnsi"/>
                <w:color w:val="000000"/>
                <w:sz w:val="16"/>
                <w:szCs w:val="16"/>
                <w:lang w:val="mk-MK"/>
              </w:rPr>
              <w:br/>
              <w:t>• Најниска максимална ефикасност: ≥ 98,0%</w:t>
            </w:r>
            <w:r w:rsidRPr="000441D9">
              <w:rPr>
                <w:rFonts w:asciiTheme="minorHAnsi" w:hAnsiTheme="minorHAnsi" w:cstheme="minorHAnsi"/>
                <w:color w:val="000000"/>
                <w:sz w:val="16"/>
                <w:szCs w:val="16"/>
                <w:lang w:val="mk-MK"/>
              </w:rPr>
              <w:br/>
              <w:t>• Ефикасност по ЕУ стандарди: ≥ 97,0%</w:t>
            </w:r>
            <w:r w:rsidRPr="000441D9">
              <w:rPr>
                <w:rFonts w:asciiTheme="minorHAnsi" w:hAnsiTheme="minorHAnsi" w:cstheme="minorHAnsi"/>
                <w:color w:val="000000"/>
                <w:sz w:val="16"/>
                <w:szCs w:val="16"/>
                <w:lang w:val="mk-MK"/>
              </w:rPr>
              <w:br/>
              <w:t>• Максимален влезен напон DC (напон на отворено коло): 900-1000 V</w:t>
            </w:r>
            <w:r w:rsidRPr="000441D9">
              <w:rPr>
                <w:rFonts w:asciiTheme="minorHAnsi" w:hAnsiTheme="minorHAnsi" w:cstheme="minorHAnsi"/>
                <w:color w:val="000000"/>
                <w:sz w:val="16"/>
                <w:szCs w:val="16"/>
                <w:lang w:val="mk-MK"/>
              </w:rPr>
              <w:br/>
              <w:t>• Број на MPPT: ≥ 2 (за подгенератори со различна големина и наклон)</w:t>
            </w:r>
            <w:r w:rsidRPr="000441D9">
              <w:rPr>
                <w:rFonts w:asciiTheme="minorHAnsi" w:hAnsiTheme="minorHAnsi" w:cstheme="minorHAnsi"/>
                <w:color w:val="000000"/>
                <w:sz w:val="16"/>
                <w:szCs w:val="16"/>
                <w:lang w:val="mk-MK"/>
              </w:rPr>
              <w:br/>
              <w:t>• Напонски опсег на работа на MPPT: ≥ 400-800 V</w:t>
            </w:r>
            <w:r w:rsidRPr="000441D9">
              <w:rPr>
                <w:rFonts w:asciiTheme="minorHAnsi" w:hAnsiTheme="minorHAnsi" w:cstheme="minorHAnsi"/>
                <w:color w:val="000000"/>
                <w:sz w:val="16"/>
                <w:szCs w:val="16"/>
                <w:lang w:val="mk-MK"/>
              </w:rPr>
              <w:br/>
              <w:t>• Прекинувач: Механички прекинувач за DC влез или Електронски DC инверторски прекинувач</w:t>
            </w:r>
            <w:r w:rsidRPr="000441D9">
              <w:rPr>
                <w:rFonts w:asciiTheme="minorHAnsi" w:hAnsiTheme="minorHAnsi" w:cstheme="minorHAnsi"/>
                <w:color w:val="000000"/>
                <w:sz w:val="16"/>
                <w:szCs w:val="16"/>
                <w:lang w:val="mk-MK"/>
              </w:rPr>
              <w:br/>
              <w:t>• Софтверски надградби (пожелно на далечински начин)</w:t>
            </w:r>
            <w:r w:rsidRPr="000441D9">
              <w:rPr>
                <w:rFonts w:asciiTheme="minorHAnsi" w:hAnsiTheme="minorHAnsi" w:cstheme="minorHAnsi"/>
                <w:color w:val="000000"/>
                <w:sz w:val="16"/>
                <w:szCs w:val="16"/>
                <w:lang w:val="mk-MK"/>
              </w:rPr>
              <w:br/>
              <w:t>• Целосна усогласеност со локалните мрежни и административни барања.</w:t>
            </w:r>
            <w:r w:rsidRPr="000441D9">
              <w:rPr>
                <w:rFonts w:asciiTheme="minorHAnsi" w:hAnsiTheme="minorHAnsi" w:cstheme="minorHAnsi"/>
                <w:color w:val="000000"/>
                <w:sz w:val="16"/>
                <w:szCs w:val="16"/>
                <w:lang w:val="mk-MK"/>
              </w:rPr>
              <w:br/>
              <w:t>• Работен температурен опсег (˚C): -20 до +45</w:t>
            </w:r>
            <w:r w:rsidRPr="000441D9">
              <w:rPr>
                <w:rFonts w:asciiTheme="minorHAnsi" w:hAnsiTheme="minorHAnsi" w:cstheme="minorHAnsi"/>
                <w:color w:val="000000"/>
                <w:sz w:val="16"/>
                <w:szCs w:val="16"/>
                <w:lang w:val="mk-MK"/>
              </w:rPr>
              <w:br/>
              <w:t>Заштита:</w:t>
            </w:r>
            <w:r w:rsidRPr="000441D9">
              <w:rPr>
                <w:rFonts w:asciiTheme="minorHAnsi" w:hAnsiTheme="minorHAnsi" w:cstheme="minorHAnsi"/>
                <w:color w:val="000000"/>
                <w:sz w:val="16"/>
                <w:szCs w:val="16"/>
                <w:lang w:val="mk-MK"/>
              </w:rPr>
              <w:br/>
              <w:t>• Категорија на заштита (IEC 60529): ≥ IP 65</w:t>
            </w:r>
            <w:r w:rsidRPr="000441D9">
              <w:rPr>
                <w:rFonts w:asciiTheme="minorHAnsi" w:hAnsiTheme="minorHAnsi" w:cstheme="minorHAnsi"/>
                <w:color w:val="000000"/>
                <w:sz w:val="16"/>
                <w:szCs w:val="16"/>
                <w:lang w:val="mk-MK"/>
              </w:rPr>
              <w:br/>
              <w:t>• Интегрирана заштита од прекумерна струја за секој MPPT</w:t>
            </w:r>
            <w:r w:rsidRPr="000441D9">
              <w:rPr>
                <w:rFonts w:asciiTheme="minorHAnsi" w:hAnsiTheme="minorHAnsi" w:cstheme="minorHAnsi"/>
                <w:color w:val="000000"/>
                <w:sz w:val="16"/>
                <w:szCs w:val="16"/>
                <w:lang w:val="mk-MK"/>
              </w:rPr>
              <w:br/>
              <w:t>• Вградени осигурувачи за DC стриговите (ако има повеќе од д ве низи за</w:t>
            </w:r>
            <w:r w:rsidRPr="000441D9">
              <w:rPr>
                <w:rFonts w:asciiTheme="minorHAnsi" w:hAnsiTheme="minorHAnsi" w:cstheme="minorHAnsi"/>
                <w:color w:val="000000"/>
                <w:sz w:val="16"/>
                <w:szCs w:val="16"/>
                <w:lang w:val="mk-MK"/>
              </w:rPr>
              <w:br/>
              <w:t>MPPT)</w:t>
            </w:r>
            <w:r w:rsidRPr="000441D9">
              <w:rPr>
                <w:rFonts w:asciiTheme="minorHAnsi" w:hAnsiTheme="minorHAnsi" w:cstheme="minorHAnsi"/>
                <w:color w:val="000000"/>
                <w:sz w:val="16"/>
                <w:szCs w:val="16"/>
                <w:lang w:val="mk-MK"/>
              </w:rPr>
              <w:br/>
              <w:t>• Способност да работи со несиметрични DC стрингови</w:t>
            </w:r>
            <w:r w:rsidRPr="000441D9">
              <w:rPr>
                <w:rFonts w:asciiTheme="minorHAnsi" w:hAnsiTheme="minorHAnsi" w:cstheme="minorHAnsi"/>
                <w:color w:val="000000"/>
                <w:sz w:val="16"/>
                <w:szCs w:val="16"/>
                <w:lang w:val="mk-MK"/>
              </w:rPr>
              <w:br/>
              <w:t>• Начин на поставување: Монтажа на ѕид</w:t>
            </w:r>
            <w:r w:rsidRPr="000441D9">
              <w:rPr>
                <w:rFonts w:asciiTheme="minorHAnsi" w:hAnsiTheme="minorHAnsi" w:cstheme="minorHAnsi"/>
                <w:color w:val="000000"/>
                <w:sz w:val="16"/>
                <w:szCs w:val="16"/>
                <w:lang w:val="mk-MK"/>
              </w:rPr>
              <w:br/>
              <w:t>• Да има вграден монитор за основните функции и информации за грешка. Алтернативно со безжично поврзување со контрола од страна на инсталатерот.</w:t>
            </w:r>
            <w:r w:rsidRPr="000441D9">
              <w:rPr>
                <w:rFonts w:asciiTheme="minorHAnsi" w:hAnsiTheme="minorHAnsi" w:cstheme="minorHAnsi"/>
                <w:color w:val="000000"/>
                <w:sz w:val="16"/>
                <w:szCs w:val="16"/>
                <w:lang w:val="mk-MK"/>
              </w:rPr>
              <w:br/>
              <w:t>• Заштита од куса врска на AC страната</w:t>
            </w:r>
            <w:r w:rsidRPr="000441D9">
              <w:rPr>
                <w:rFonts w:asciiTheme="minorHAnsi" w:hAnsiTheme="minorHAnsi" w:cstheme="minorHAnsi"/>
                <w:color w:val="000000"/>
                <w:sz w:val="16"/>
                <w:szCs w:val="16"/>
                <w:lang w:val="mk-MK"/>
              </w:rPr>
              <w:br/>
              <w:t>• Заштита од поврзување со спротивен DC поларитет</w:t>
            </w:r>
            <w:r w:rsidRPr="000441D9">
              <w:rPr>
                <w:rFonts w:asciiTheme="minorHAnsi" w:hAnsiTheme="minorHAnsi" w:cstheme="minorHAnsi"/>
                <w:color w:val="000000"/>
                <w:sz w:val="16"/>
                <w:szCs w:val="16"/>
                <w:lang w:val="mk-MK"/>
              </w:rPr>
              <w:br/>
              <w:t>• Следење и реагирање при на дефект или грешка во заземјувањето</w:t>
            </w:r>
            <w:r w:rsidRPr="000441D9">
              <w:rPr>
                <w:rFonts w:asciiTheme="minorHAnsi" w:hAnsiTheme="minorHAnsi" w:cstheme="minorHAnsi"/>
                <w:color w:val="000000"/>
                <w:sz w:val="16"/>
                <w:szCs w:val="16"/>
                <w:lang w:val="mk-MK"/>
              </w:rPr>
              <w:br/>
              <w:t>• Можност за вклучување на Type II громобранска заштита на DC и AC влез</w:t>
            </w:r>
            <w:r w:rsidRPr="000441D9">
              <w:rPr>
                <w:rFonts w:asciiTheme="minorHAnsi" w:hAnsiTheme="minorHAnsi" w:cstheme="minorHAnsi"/>
                <w:color w:val="000000"/>
                <w:sz w:val="16"/>
                <w:szCs w:val="16"/>
                <w:lang w:val="mk-MK"/>
              </w:rPr>
              <w:br/>
              <w:t>(пожелно)</w:t>
            </w:r>
            <w:r w:rsidRPr="000441D9">
              <w:rPr>
                <w:rFonts w:asciiTheme="minorHAnsi" w:hAnsiTheme="minorHAnsi" w:cstheme="minorHAnsi"/>
                <w:color w:val="000000"/>
                <w:sz w:val="16"/>
                <w:szCs w:val="16"/>
                <w:lang w:val="mk-MK"/>
              </w:rPr>
              <w:br/>
              <w:t>• Интегриран уред за заштита според VDE 0126-1-1</w:t>
            </w:r>
            <w:r w:rsidRPr="000441D9">
              <w:rPr>
                <w:rFonts w:asciiTheme="minorHAnsi" w:hAnsiTheme="minorHAnsi" w:cstheme="minorHAnsi"/>
                <w:sz w:val="16"/>
                <w:szCs w:val="16"/>
                <w:lang w:val="mk-MK"/>
              </w:rPr>
              <w:t xml:space="preserve">  </w:t>
            </w:r>
          </w:p>
          <w:p w14:paraId="15783298"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3.3.  систем за мониторирање  </w:t>
            </w:r>
          </w:p>
          <w:p w14:paraId="3F399C01" w14:textId="3C7A63D0"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кој најмалку дневно ќе ги складира податоците за производство и другите релеватни податоци за соларните ФВ </w:t>
            </w:r>
            <w:r w:rsidR="00447CC7"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а со можност за складирање на податоците за најмалку 3 месеци на USB  мемориска картички со можност за интернет конекција</w:t>
            </w:r>
          </w:p>
          <w:p w14:paraId="2022A157" w14:textId="77777777" w:rsidR="00F20CB2" w:rsidRPr="000441D9" w:rsidRDefault="00F20CB2"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Можност за локално поврзување со кабел (LAN Ethernet) </w:t>
            </w:r>
          </w:p>
          <w:p w14:paraId="6B944B50" w14:textId="07D6D2DF"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Способност за снимање и зачувување на основните енергетски податоци </w:t>
            </w:r>
            <w:r w:rsidR="00447CC7" w:rsidRPr="000441D9">
              <w:rPr>
                <w:rFonts w:asciiTheme="minorHAnsi" w:hAnsiTheme="minorHAnsi" w:cstheme="minorHAnsi"/>
                <w:color w:val="000000"/>
                <w:sz w:val="16"/>
                <w:szCs w:val="16"/>
                <w:lang w:val="mk-MK"/>
              </w:rPr>
              <w:t>кои ќе</w:t>
            </w:r>
            <w:r w:rsidRPr="000441D9">
              <w:rPr>
                <w:rFonts w:asciiTheme="minorHAnsi" w:hAnsiTheme="minorHAnsi" w:cstheme="minorHAnsi"/>
                <w:color w:val="000000"/>
                <w:sz w:val="16"/>
                <w:szCs w:val="16"/>
                <w:lang w:val="mk-MK"/>
              </w:rPr>
              <w:t xml:space="preserve"> бидат поврзани со слободна и доживотна платформа за следење (PORTAL) и графичка претстава за добрата работа на ФВ централата преку  компјутер и мобилен.</w:t>
            </w:r>
            <w:r w:rsidRPr="000441D9">
              <w:rPr>
                <w:rFonts w:asciiTheme="minorHAnsi" w:hAnsiTheme="minorHAnsi" w:cstheme="minorHAnsi"/>
                <w:color w:val="000000"/>
                <w:sz w:val="16"/>
                <w:szCs w:val="16"/>
                <w:lang w:val="mk-MK"/>
              </w:rPr>
              <w:br/>
              <w:t xml:space="preserve">• Способност веднаш да се ажурираат преку е-пошта за грешки, </w:t>
            </w:r>
            <w:r w:rsidR="00447CC7" w:rsidRPr="000441D9">
              <w:rPr>
                <w:rFonts w:asciiTheme="minorHAnsi" w:hAnsiTheme="minorHAnsi" w:cstheme="minorHAnsi"/>
                <w:color w:val="000000"/>
                <w:sz w:val="16"/>
                <w:szCs w:val="16"/>
                <w:lang w:val="mk-MK"/>
              </w:rPr>
              <w:t>несовпаѓања, дневни</w:t>
            </w:r>
            <w:r w:rsidRPr="000441D9">
              <w:rPr>
                <w:rFonts w:asciiTheme="minorHAnsi" w:hAnsiTheme="minorHAnsi" w:cstheme="minorHAnsi"/>
                <w:color w:val="000000"/>
                <w:sz w:val="16"/>
                <w:szCs w:val="16"/>
                <w:lang w:val="mk-MK"/>
              </w:rPr>
              <w:t xml:space="preserve"> извештаи, месечни извештаи итн.</w:t>
            </w:r>
            <w:r w:rsidRPr="000441D9">
              <w:rPr>
                <w:rFonts w:asciiTheme="minorHAnsi" w:hAnsiTheme="minorHAnsi" w:cstheme="minorHAnsi"/>
                <w:color w:val="000000"/>
                <w:sz w:val="16"/>
                <w:szCs w:val="16"/>
                <w:lang w:val="mk-MK"/>
              </w:rPr>
              <w:br/>
              <w:t>• Мониторинг со паметни телефони (Android, iPhone) преку апликација на производителот на инверторот (не на трета страна)</w:t>
            </w:r>
          </w:p>
          <w:p w14:paraId="331A2B8F" w14:textId="3881ECA5" w:rsidR="00F20CB2" w:rsidRPr="000441D9" w:rsidRDefault="00F20CB2" w:rsidP="00867514">
            <w:pPr>
              <w:autoSpaceDE w:val="0"/>
              <w:autoSpaceDN w:val="0"/>
              <w:adjustRightInd w:val="0"/>
              <w:rPr>
                <w:rFonts w:asciiTheme="minorHAnsi" w:hAnsiTheme="minorHAnsi" w:cstheme="minorHAnsi"/>
                <w:b/>
                <w:bCs/>
                <w:color w:val="000000"/>
                <w:sz w:val="16"/>
                <w:szCs w:val="16"/>
                <w:lang w:val="mk-MK"/>
              </w:rPr>
            </w:pPr>
            <w:r w:rsidRPr="000441D9">
              <w:rPr>
                <w:rFonts w:asciiTheme="minorHAnsi" w:hAnsiTheme="minorHAnsi" w:cstheme="minorHAnsi"/>
                <w:b/>
                <w:bCs/>
                <w:sz w:val="16"/>
                <w:szCs w:val="16"/>
                <w:lang w:val="mk-MK"/>
              </w:rPr>
              <w:t xml:space="preserve">3.4. </w:t>
            </w:r>
            <w:r w:rsidR="00BE3635" w:rsidRPr="000441D9">
              <w:rPr>
                <w:rFonts w:asciiTheme="minorHAnsi" w:hAnsiTheme="minorHAnsi" w:cstheme="minorHAnsi"/>
                <w:b/>
                <w:bCs/>
                <w:sz w:val="16"/>
                <w:szCs w:val="16"/>
                <w:lang w:val="mk-MK"/>
              </w:rPr>
              <w:t>Г</w:t>
            </w:r>
            <w:r w:rsidRPr="000441D9">
              <w:rPr>
                <w:rFonts w:asciiTheme="minorHAnsi" w:hAnsiTheme="minorHAnsi" w:cstheme="minorHAnsi"/>
                <w:b/>
                <w:bCs/>
                <w:sz w:val="16"/>
                <w:szCs w:val="16"/>
                <w:lang w:val="mk-MK"/>
              </w:rPr>
              <w:t>аранција</w:t>
            </w:r>
            <w:r w:rsidR="00BE3635" w:rsidRPr="000441D9">
              <w:rPr>
                <w:rFonts w:asciiTheme="minorHAnsi" w:hAnsiTheme="minorHAnsi" w:cstheme="minorHAnsi"/>
                <w:b/>
                <w:bCs/>
                <w:sz w:val="16"/>
                <w:szCs w:val="16"/>
                <w:lang w:val="mk-MK"/>
              </w:rPr>
              <w:t xml:space="preserve"> </w:t>
            </w:r>
            <w:r w:rsidRPr="000441D9">
              <w:rPr>
                <w:rFonts w:asciiTheme="minorHAnsi" w:hAnsiTheme="minorHAnsi" w:cstheme="minorHAnsi"/>
                <w:b/>
                <w:bCs/>
                <w:sz w:val="16"/>
                <w:szCs w:val="16"/>
                <w:lang w:val="mk-MK"/>
              </w:rPr>
              <w:t>на производот  мин</w:t>
            </w:r>
            <w:r w:rsidR="00B427AB" w:rsidRPr="000441D9">
              <w:rPr>
                <w:rFonts w:asciiTheme="minorHAnsi" w:hAnsiTheme="minorHAnsi" w:cstheme="minorHAnsi"/>
                <w:b/>
                <w:bCs/>
                <w:sz w:val="16"/>
                <w:szCs w:val="16"/>
                <w:lang w:val="mk-MK"/>
              </w:rPr>
              <w:t>имум</w:t>
            </w:r>
            <w:r w:rsidRPr="000441D9">
              <w:rPr>
                <w:rFonts w:asciiTheme="minorHAnsi" w:hAnsiTheme="minorHAnsi" w:cstheme="minorHAnsi"/>
                <w:b/>
                <w:bCs/>
                <w:sz w:val="16"/>
                <w:szCs w:val="16"/>
                <w:lang w:val="mk-MK"/>
              </w:rPr>
              <w:t xml:space="preserve"> 10 години </w:t>
            </w:r>
          </w:p>
          <w:p w14:paraId="0E05CB38" w14:textId="08A95BD4" w:rsidR="00F20CB2" w:rsidRPr="000441D9" w:rsidRDefault="00F20CB2"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Инверторите треба да се произведат </w:t>
            </w:r>
            <w:r w:rsidR="00BE3635" w:rsidRPr="000441D9">
              <w:rPr>
                <w:rFonts w:asciiTheme="minorHAnsi" w:hAnsiTheme="minorHAnsi" w:cstheme="minorHAnsi"/>
                <w:color w:val="000000"/>
                <w:sz w:val="16"/>
                <w:szCs w:val="16"/>
                <w:lang w:val="mk-MK"/>
              </w:rPr>
              <w:t>максимум</w:t>
            </w:r>
            <w:r w:rsidRPr="000441D9">
              <w:rPr>
                <w:rFonts w:asciiTheme="minorHAnsi" w:hAnsiTheme="minorHAnsi" w:cstheme="minorHAnsi"/>
                <w:color w:val="000000"/>
                <w:sz w:val="16"/>
                <w:szCs w:val="16"/>
                <w:lang w:val="mk-MK"/>
              </w:rPr>
              <w:t xml:space="preserve"> 12 месеци пред испораката на предвиденото место, што ќе биде потврдено со придружните документи или запишано на техничката плочка.</w:t>
            </w:r>
          </w:p>
          <w:p w14:paraId="0F51D4A6"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3.5. Сертификати и усогласеност во согласност со националната и европска</w:t>
            </w:r>
            <w:r w:rsidRPr="000441D9">
              <w:rPr>
                <w:rFonts w:asciiTheme="minorHAnsi" w:hAnsiTheme="minorHAnsi" w:cstheme="minorHAnsi"/>
                <w:b/>
                <w:bCs/>
                <w:color w:val="000000"/>
                <w:sz w:val="16"/>
                <w:szCs w:val="16"/>
                <w:lang w:val="mk-MK"/>
              </w:rPr>
              <w:br/>
              <w:t>регулатива (Certifications &amp; Compliance)</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Податоци и име на ознака за фотоволтаични инвертори (Data Sheet and</w:t>
            </w:r>
            <w:r w:rsidRPr="000441D9">
              <w:rPr>
                <w:rFonts w:asciiTheme="minorHAnsi" w:hAnsiTheme="minorHAnsi" w:cstheme="minorHAnsi"/>
                <w:color w:val="000000"/>
                <w:sz w:val="16"/>
                <w:szCs w:val="16"/>
                <w:lang w:val="mk-MK"/>
              </w:rPr>
              <w:br/>
              <w:t>Name Plate for Photovoltaic Inverters)</w:t>
            </w:r>
            <w:r w:rsidRPr="000441D9">
              <w:rPr>
                <w:rFonts w:asciiTheme="minorHAnsi" w:hAnsiTheme="minorHAnsi" w:cstheme="minorHAnsi"/>
                <w:color w:val="000000"/>
                <w:sz w:val="16"/>
                <w:szCs w:val="16"/>
                <w:lang w:val="mk-MK"/>
              </w:rPr>
              <w:br/>
              <w:t>• Глобална ефикасност на фотоволтаични инвертори (Overall Efficiency of</w:t>
            </w:r>
            <w:r w:rsidRPr="000441D9">
              <w:rPr>
                <w:rFonts w:asciiTheme="minorHAnsi" w:hAnsiTheme="minorHAnsi" w:cstheme="minorHAnsi"/>
                <w:color w:val="000000"/>
                <w:sz w:val="16"/>
                <w:szCs w:val="16"/>
                <w:lang w:val="mk-MK"/>
              </w:rPr>
              <w:br/>
              <w:t>Photovoltaic Inverters)</w:t>
            </w:r>
            <w:r w:rsidRPr="000441D9">
              <w:rPr>
                <w:rFonts w:asciiTheme="minorHAnsi" w:hAnsiTheme="minorHAnsi" w:cstheme="minorHAnsi"/>
                <w:color w:val="000000"/>
                <w:sz w:val="16"/>
                <w:szCs w:val="16"/>
                <w:lang w:val="mk-MK"/>
              </w:rPr>
              <w:br/>
              <w:t>• Безбедност на енергетски конвертори за употреба во фотоволтаични енергетски системи (Safety of power converters for use in photovoltaic power</w:t>
            </w:r>
            <w:r w:rsidRPr="000441D9">
              <w:rPr>
                <w:rFonts w:asciiTheme="minorHAnsi" w:hAnsiTheme="minorHAnsi" w:cstheme="minorHAnsi"/>
                <w:color w:val="000000"/>
                <w:sz w:val="16"/>
                <w:szCs w:val="16"/>
                <w:lang w:val="mk-MK"/>
              </w:rPr>
              <w:br/>
              <w:t>systems)</w:t>
            </w:r>
          </w:p>
          <w:p w14:paraId="2B6342EE" w14:textId="2D64444E" w:rsidR="00F20CB2" w:rsidRPr="000441D9" w:rsidRDefault="00F20CB2"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1A0B67D3" w14:textId="77777777" w:rsidR="00F20CB2" w:rsidRPr="000441D9" w:rsidRDefault="00F20CB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429AC871" w14:textId="77777777" w:rsidR="00F20CB2" w:rsidRPr="000441D9" w:rsidRDefault="00F20CB2" w:rsidP="00867514">
            <w:pPr>
              <w:jc w:val="center"/>
              <w:rPr>
                <w:rFonts w:asciiTheme="minorHAnsi" w:hAnsiTheme="minorHAnsi" w:cstheme="minorHAnsi"/>
                <w:sz w:val="16"/>
                <w:szCs w:val="16"/>
                <w:lang w:val="mk-MK"/>
              </w:rPr>
            </w:pPr>
          </w:p>
        </w:tc>
      </w:tr>
      <w:tr w:rsidR="00D42DF5" w:rsidRPr="000441D9" w14:paraId="28DE93D2" w14:textId="77777777" w:rsidTr="00867514">
        <w:trPr>
          <w:cantSplit/>
          <w:trHeight w:val="244"/>
        </w:trPr>
        <w:tc>
          <w:tcPr>
            <w:tcW w:w="709" w:type="dxa"/>
            <w:tcBorders>
              <w:top w:val="single" w:sz="4" w:space="0" w:color="auto"/>
              <w:left w:val="single" w:sz="4" w:space="0" w:color="auto"/>
              <w:bottom w:val="single" w:sz="4" w:space="0" w:color="auto"/>
              <w:right w:val="single" w:sz="4" w:space="0" w:color="auto"/>
            </w:tcBorders>
          </w:tcPr>
          <w:p w14:paraId="6B76DD4A" w14:textId="77777777" w:rsidR="00D42DF5" w:rsidRPr="000441D9" w:rsidRDefault="00D42DF5"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A9D36FB" w14:textId="77777777" w:rsidR="00D42DF5" w:rsidRPr="000441D9" w:rsidRDefault="00D42DF5" w:rsidP="00D42DF5">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3.6. гаранција на производителот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Инвертерите мора да бидат придружени со гаранција во писмена форма од</w:t>
            </w:r>
            <w:r w:rsidRPr="000441D9">
              <w:rPr>
                <w:rFonts w:asciiTheme="minorHAnsi" w:hAnsiTheme="minorHAnsi" w:cstheme="minorHAnsi"/>
                <w:color w:val="000000"/>
                <w:sz w:val="16"/>
                <w:szCs w:val="16"/>
                <w:lang w:val="mk-MK"/>
              </w:rPr>
              <w:br/>
              <w:t>производителот:</w:t>
            </w:r>
            <w:r w:rsidRPr="000441D9">
              <w:rPr>
                <w:rFonts w:asciiTheme="minorHAnsi" w:hAnsiTheme="minorHAnsi" w:cstheme="minorHAnsi"/>
                <w:color w:val="000000"/>
                <w:sz w:val="16"/>
                <w:szCs w:val="16"/>
                <w:lang w:val="mk-MK"/>
              </w:rPr>
              <w:br/>
              <w:t>• Основна гаранција за дефект (product warranty) ≥ 5 години, што ќе вклучува</w:t>
            </w:r>
            <w:r w:rsidRPr="000441D9">
              <w:rPr>
                <w:rFonts w:asciiTheme="minorHAnsi" w:hAnsiTheme="minorHAnsi" w:cstheme="minorHAnsi"/>
                <w:color w:val="000000"/>
                <w:sz w:val="16"/>
                <w:szCs w:val="16"/>
                <w:lang w:val="mk-MK"/>
              </w:rPr>
              <w:br/>
              <w:t>замена на опрема во рок од 3 (три) работни дена, вклучувајќи превозот трошоци на новиот инвертер и трошоци за инсталација</w:t>
            </w:r>
            <w:r w:rsidRPr="000441D9">
              <w:rPr>
                <w:rFonts w:asciiTheme="minorHAnsi" w:hAnsiTheme="minorHAnsi" w:cstheme="minorHAnsi"/>
                <w:color w:val="000000"/>
                <w:sz w:val="16"/>
                <w:szCs w:val="16"/>
                <w:lang w:val="mk-MK"/>
              </w:rPr>
              <w:br/>
              <w:t>• Продолжување на Правото на Гаранција на најмалку 10 години</w:t>
            </w:r>
            <w:r w:rsidRPr="000441D9">
              <w:rPr>
                <w:rFonts w:asciiTheme="minorHAnsi" w:hAnsiTheme="minorHAnsi" w:cstheme="minorHAnsi"/>
                <w:color w:val="000000"/>
                <w:sz w:val="16"/>
                <w:szCs w:val="16"/>
                <w:lang w:val="mk-MK"/>
              </w:rPr>
              <w:br/>
              <w:t>• Услови за проширување на гаранцијата (на пример, рокот за продолжена</w:t>
            </w:r>
            <w:r w:rsidRPr="000441D9">
              <w:rPr>
                <w:rFonts w:asciiTheme="minorHAnsi" w:hAnsiTheme="minorHAnsi" w:cstheme="minorHAnsi"/>
                <w:color w:val="000000"/>
                <w:sz w:val="16"/>
                <w:szCs w:val="16"/>
                <w:lang w:val="mk-MK"/>
              </w:rPr>
              <w:br/>
              <w:t>гаранција)</w:t>
            </w:r>
          </w:p>
          <w:p w14:paraId="4A1447A9" w14:textId="7C53226E" w:rsidR="00D42DF5" w:rsidRPr="000441D9" w:rsidRDefault="00D42DF5" w:rsidP="00D42DF5">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tcPr>
          <w:p w14:paraId="070DE7E7" w14:textId="77777777" w:rsidR="00D42DF5" w:rsidRPr="000441D9" w:rsidRDefault="00D42DF5"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3B8643AA" w14:textId="77777777" w:rsidR="00D42DF5" w:rsidRPr="000441D9" w:rsidRDefault="00D42DF5" w:rsidP="00867514">
            <w:pPr>
              <w:jc w:val="center"/>
              <w:rPr>
                <w:rFonts w:asciiTheme="minorHAnsi" w:hAnsiTheme="minorHAnsi" w:cstheme="minorHAnsi"/>
                <w:sz w:val="16"/>
                <w:szCs w:val="16"/>
                <w:lang w:val="mk-MK"/>
              </w:rPr>
            </w:pPr>
          </w:p>
        </w:tc>
      </w:tr>
    </w:tbl>
    <w:p w14:paraId="672B03DC" w14:textId="77777777" w:rsidR="00F20CB2" w:rsidRPr="000441D9" w:rsidRDefault="00F20CB2" w:rsidP="00F20CB2">
      <w:pPr>
        <w:rPr>
          <w:rFonts w:asciiTheme="minorHAnsi" w:hAnsiTheme="minorHAnsi" w:cstheme="minorHAnsi"/>
          <w:b/>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182387D2" w14:textId="77777777" w:rsidTr="00867514">
        <w:trPr>
          <w:cantSplit/>
        </w:trPr>
        <w:tc>
          <w:tcPr>
            <w:tcW w:w="709" w:type="dxa"/>
            <w:shd w:val="clear" w:color="auto" w:fill="E6E6E6"/>
            <w:vAlign w:val="center"/>
          </w:tcPr>
          <w:p w14:paraId="7840065B"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4B40BF6D"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0DFCA7DF"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30C0BF60"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6D7A838A"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101531C8"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1C457AB6" w14:textId="77777777" w:rsidTr="00867514">
        <w:trPr>
          <w:cantSplit/>
        </w:trPr>
        <w:tc>
          <w:tcPr>
            <w:tcW w:w="709" w:type="dxa"/>
            <w:vMerge w:val="restart"/>
          </w:tcPr>
          <w:p w14:paraId="261E45AD" w14:textId="795F9BCD" w:rsidR="00F20CB2"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4</w:t>
            </w:r>
          </w:p>
        </w:tc>
        <w:tc>
          <w:tcPr>
            <w:tcW w:w="5591" w:type="dxa"/>
            <w:vAlign w:val="center"/>
          </w:tcPr>
          <w:p w14:paraId="7263D523"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BOS</w:t>
            </w:r>
          </w:p>
        </w:tc>
        <w:tc>
          <w:tcPr>
            <w:tcW w:w="1260" w:type="dxa"/>
            <w:vAlign w:val="center"/>
          </w:tcPr>
          <w:p w14:paraId="7AF49101"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136BC5C8"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288F4B38"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1211B8BF" w14:textId="77777777" w:rsidTr="00867514">
        <w:trPr>
          <w:cantSplit/>
        </w:trPr>
        <w:tc>
          <w:tcPr>
            <w:tcW w:w="709" w:type="dxa"/>
            <w:vMerge/>
          </w:tcPr>
          <w:p w14:paraId="30816A04"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vAlign w:val="center"/>
          </w:tcPr>
          <w:p w14:paraId="6FCCE362"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w:t>
            </w:r>
          </w:p>
          <w:p w14:paraId="223C0ED4" w14:textId="77777777" w:rsidR="00F20CB2" w:rsidRPr="000441D9" w:rsidRDefault="00F20CB2" w:rsidP="00867514">
            <w:pPr>
              <w:rPr>
                <w:rFonts w:asciiTheme="minorHAnsi" w:hAnsiTheme="minorHAnsi" w:cstheme="minorHAnsi"/>
                <w:b/>
                <w:bCs/>
                <w:sz w:val="16"/>
                <w:szCs w:val="16"/>
                <w:lang w:val="mk-MK"/>
              </w:rPr>
            </w:pPr>
          </w:p>
        </w:tc>
        <w:tc>
          <w:tcPr>
            <w:tcW w:w="1260" w:type="dxa"/>
            <w:vAlign w:val="center"/>
          </w:tcPr>
          <w:p w14:paraId="7511A7F7"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41659D7A"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725716C7"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08EA13FB" w14:textId="77777777" w:rsidTr="00867514">
        <w:trPr>
          <w:cantSplit/>
        </w:trPr>
        <w:tc>
          <w:tcPr>
            <w:tcW w:w="709" w:type="dxa"/>
            <w:vMerge/>
          </w:tcPr>
          <w:p w14:paraId="4CE932F4"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2954A3FE"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4.1.BOS (кабли/жици, прекинувачи, приклучници, детектори за заземјување, соларни кабли, двосмерно борила, итн.) </w:t>
            </w:r>
          </w:p>
        </w:tc>
        <w:tc>
          <w:tcPr>
            <w:tcW w:w="720" w:type="dxa"/>
            <w:vAlign w:val="bottom"/>
          </w:tcPr>
          <w:p w14:paraId="2F240996"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720" w:type="dxa"/>
            <w:vAlign w:val="bottom"/>
          </w:tcPr>
          <w:p w14:paraId="14908FD1"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713D3D7E" w14:textId="77777777" w:rsidTr="00867514">
        <w:trPr>
          <w:cantSplit/>
          <w:trHeight w:val="244"/>
        </w:trPr>
        <w:tc>
          <w:tcPr>
            <w:tcW w:w="709" w:type="dxa"/>
            <w:vMerge/>
          </w:tcPr>
          <w:p w14:paraId="170D2980"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6EFDD882"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НАПОМЕНА со посебно внимание на оптимазиција на  линии  ("sting") во поврзување на панелите и инверторот</w:t>
            </w:r>
          </w:p>
          <w:p w14:paraId="1B67D83C"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Позицијата на Инвертор најчесто е на главниот влез на училиштетето (на приземје)со прирачник на локален јазик и клучеви  и со опција на мануелно читање на податоците</w:t>
            </w:r>
          </w:p>
          <w:p w14:paraId="79DF2393"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4.2. минимални технички карактеристики</w:t>
            </w:r>
          </w:p>
          <w:p w14:paraId="0064BDEF"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Бакарни соларни кабли ќе се користат според спецификацијата PV1-F со</w:t>
            </w:r>
            <w:r w:rsidRPr="000441D9">
              <w:rPr>
                <w:rFonts w:asciiTheme="minorHAnsi" w:hAnsiTheme="minorHAnsi" w:cstheme="minorHAnsi"/>
                <w:color w:val="000000"/>
                <w:sz w:val="16"/>
                <w:szCs w:val="16"/>
                <w:lang w:val="mk-MK"/>
              </w:rPr>
              <w:br/>
              <w:t>потврдени карактеристики. Каблите ќе има висока отпорност на пожар и ниска</w:t>
            </w:r>
            <w:r w:rsidRPr="000441D9">
              <w:rPr>
                <w:rFonts w:asciiTheme="minorHAnsi" w:hAnsiTheme="minorHAnsi" w:cstheme="minorHAnsi"/>
                <w:color w:val="000000"/>
                <w:sz w:val="16"/>
                <w:szCs w:val="16"/>
                <w:lang w:val="mk-MK"/>
              </w:rPr>
              <w:br/>
              <w:t>емисија на токсичен чад, ќе работи во проширен температурен опсег (-40 / 120 ° C)</w:t>
            </w:r>
            <w:r w:rsidRPr="000441D9">
              <w:rPr>
                <w:rFonts w:asciiTheme="minorHAnsi" w:hAnsiTheme="minorHAnsi" w:cstheme="minorHAnsi"/>
                <w:color w:val="000000"/>
                <w:sz w:val="16"/>
                <w:szCs w:val="16"/>
                <w:lang w:val="mk-MK"/>
              </w:rPr>
              <w:br/>
              <w:t>и ќе имаат подобрени карактеристики во однос на триење. Конечно, тие треба да</w:t>
            </w:r>
            <w:r w:rsidRPr="000441D9">
              <w:rPr>
                <w:rFonts w:asciiTheme="minorHAnsi" w:hAnsiTheme="minorHAnsi" w:cstheme="minorHAnsi"/>
                <w:color w:val="000000"/>
                <w:sz w:val="16"/>
                <w:szCs w:val="16"/>
                <w:lang w:val="mk-MK"/>
              </w:rPr>
              <w:br/>
              <w:t>се со мала тежина, флексибилност и да се едноставни за поставување.</w:t>
            </w:r>
            <w:r w:rsidRPr="000441D9">
              <w:rPr>
                <w:rFonts w:asciiTheme="minorHAnsi" w:hAnsiTheme="minorHAnsi" w:cstheme="minorHAnsi"/>
                <w:color w:val="000000"/>
                <w:sz w:val="16"/>
                <w:szCs w:val="16"/>
                <w:lang w:val="mk-MK"/>
              </w:rPr>
              <w:br/>
              <w:t>Проводниците на каблите се изработени од повеќежилен бакар со изолација</w:t>
            </w:r>
            <w:r w:rsidRPr="000441D9">
              <w:rPr>
                <w:rFonts w:asciiTheme="minorHAnsi" w:hAnsiTheme="minorHAnsi" w:cstheme="minorHAnsi"/>
                <w:color w:val="000000"/>
                <w:sz w:val="16"/>
                <w:szCs w:val="16"/>
                <w:lang w:val="mk-MK"/>
              </w:rPr>
              <w:br/>
              <w:t>од мрежест специфичен еластомер, отпорни на топлина и озон, и обвивка отпорна</w:t>
            </w:r>
            <w:r w:rsidRPr="000441D9">
              <w:rPr>
                <w:rFonts w:asciiTheme="minorHAnsi" w:hAnsiTheme="minorHAnsi" w:cstheme="minorHAnsi"/>
                <w:color w:val="000000"/>
                <w:sz w:val="16"/>
                <w:szCs w:val="16"/>
                <w:lang w:val="mk-MK"/>
              </w:rPr>
              <w:br/>
              <w:t>на топлина составена од мрежест специфични еластомер мешавина, отпорна на</w:t>
            </w:r>
            <w:r w:rsidRPr="000441D9">
              <w:rPr>
                <w:rFonts w:asciiTheme="minorHAnsi" w:hAnsiTheme="minorHAnsi" w:cstheme="minorHAnsi"/>
                <w:color w:val="000000"/>
                <w:sz w:val="16"/>
                <w:szCs w:val="16"/>
                <w:lang w:val="mk-MK"/>
              </w:rPr>
              <w:br/>
              <w:t>озон, ултравиолетови (УВ) зрачење, од минерални масла и хемикалии.</w:t>
            </w:r>
            <w:r w:rsidRPr="000441D9">
              <w:rPr>
                <w:rFonts w:asciiTheme="minorHAnsi" w:hAnsiTheme="minorHAnsi" w:cstheme="minorHAnsi"/>
                <w:color w:val="000000"/>
                <w:sz w:val="16"/>
                <w:szCs w:val="16"/>
                <w:lang w:val="mk-MK"/>
              </w:rPr>
              <w:br/>
              <w:t>Каблите треба да се усогласат со барањата на Европската Директива 73/23</w:t>
            </w:r>
            <w:r w:rsidRPr="000441D9">
              <w:rPr>
                <w:rFonts w:asciiTheme="minorHAnsi" w:hAnsiTheme="minorHAnsi" w:cstheme="minorHAnsi"/>
                <w:color w:val="000000"/>
                <w:sz w:val="16"/>
                <w:szCs w:val="16"/>
                <w:lang w:val="mk-MK"/>
              </w:rPr>
              <w:br/>
              <w:t>/ ЕЕЗ и ќе ги следат стандардите IEC 60332-1, IEC 60502-1, EN 60228</w:t>
            </w:r>
          </w:p>
          <w:p w14:paraId="33D7334C"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61D7AA4C" w14:textId="77777777" w:rsidR="00F20CB2" w:rsidRPr="000441D9" w:rsidRDefault="00F20CB2" w:rsidP="00867514">
            <w:pPr>
              <w:jc w:val="center"/>
              <w:rPr>
                <w:rFonts w:asciiTheme="minorHAnsi" w:hAnsiTheme="minorHAnsi" w:cstheme="minorHAnsi"/>
                <w:sz w:val="16"/>
                <w:szCs w:val="16"/>
                <w:lang w:val="mk-MK"/>
              </w:rPr>
            </w:pPr>
          </w:p>
        </w:tc>
        <w:tc>
          <w:tcPr>
            <w:tcW w:w="720" w:type="dxa"/>
          </w:tcPr>
          <w:p w14:paraId="29AD1CF9" w14:textId="77777777" w:rsidR="00F20CB2" w:rsidRPr="000441D9" w:rsidRDefault="00F20CB2" w:rsidP="00867514">
            <w:pPr>
              <w:jc w:val="center"/>
              <w:rPr>
                <w:rFonts w:asciiTheme="minorHAnsi" w:hAnsiTheme="minorHAnsi" w:cstheme="minorHAnsi"/>
                <w:sz w:val="16"/>
                <w:szCs w:val="16"/>
                <w:lang w:val="mk-MK"/>
              </w:rPr>
            </w:pPr>
          </w:p>
        </w:tc>
      </w:tr>
    </w:tbl>
    <w:p w14:paraId="556CFE16" w14:textId="77777777" w:rsidR="00F20CB2" w:rsidRPr="000441D9" w:rsidRDefault="00F20CB2" w:rsidP="00F20CB2">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867"/>
        <w:gridCol w:w="573"/>
      </w:tblGrid>
      <w:tr w:rsidR="00F20CB2" w:rsidRPr="000441D9" w14:paraId="15D1CB4C" w14:textId="77777777" w:rsidTr="00867514">
        <w:trPr>
          <w:cantSplit/>
        </w:trPr>
        <w:tc>
          <w:tcPr>
            <w:tcW w:w="709" w:type="dxa"/>
            <w:shd w:val="clear" w:color="auto" w:fill="E6E6E6"/>
            <w:vAlign w:val="center"/>
          </w:tcPr>
          <w:p w14:paraId="515C80CF"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64C677D6"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2CF04980"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1940778A"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867" w:type="dxa"/>
            <w:shd w:val="clear" w:color="auto" w:fill="E6E6E6"/>
            <w:vAlign w:val="center"/>
          </w:tcPr>
          <w:p w14:paraId="593699E9"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573" w:type="dxa"/>
            <w:shd w:val="clear" w:color="auto" w:fill="E6E6E6"/>
            <w:vAlign w:val="center"/>
          </w:tcPr>
          <w:p w14:paraId="1EBB6300"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0A250A1D" w14:textId="77777777" w:rsidTr="00867514">
        <w:trPr>
          <w:cantSplit/>
          <w:trHeight w:val="384"/>
        </w:trPr>
        <w:tc>
          <w:tcPr>
            <w:tcW w:w="709" w:type="dxa"/>
            <w:vMerge w:val="restart"/>
          </w:tcPr>
          <w:p w14:paraId="2C70E359" w14:textId="63E8FFBB" w:rsidR="00F20CB2"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5</w:t>
            </w:r>
          </w:p>
        </w:tc>
        <w:tc>
          <w:tcPr>
            <w:tcW w:w="5591" w:type="dxa"/>
            <w:vAlign w:val="center"/>
          </w:tcPr>
          <w:p w14:paraId="01CEA4C7"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Потпорни конструкции за сончевите панели </w:t>
            </w:r>
          </w:p>
        </w:tc>
        <w:tc>
          <w:tcPr>
            <w:tcW w:w="1260" w:type="dxa"/>
            <w:vAlign w:val="center"/>
          </w:tcPr>
          <w:p w14:paraId="6F9418CB"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867" w:type="dxa"/>
            <w:vAlign w:val="center"/>
          </w:tcPr>
          <w:p w14:paraId="1F880DED"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573" w:type="dxa"/>
            <w:vAlign w:val="center"/>
          </w:tcPr>
          <w:p w14:paraId="418AEFF9"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1518510F" w14:textId="77777777" w:rsidTr="00867514">
        <w:trPr>
          <w:cantSplit/>
        </w:trPr>
        <w:tc>
          <w:tcPr>
            <w:tcW w:w="709" w:type="dxa"/>
            <w:vMerge/>
          </w:tcPr>
          <w:p w14:paraId="4A01A82B"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vAlign w:val="center"/>
          </w:tcPr>
          <w:p w14:paraId="3C9D44DA"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Потпорни конструкции</w:t>
            </w:r>
          </w:p>
          <w:p w14:paraId="786720C1"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исти непрекинати секции кои ќе го носат секој модул на кос кров или рамен кров  </w:t>
            </w:r>
          </w:p>
          <w:p w14:paraId="276089D8" w14:textId="77777777" w:rsidR="00F20CB2" w:rsidRPr="000441D9" w:rsidRDefault="00F20CB2" w:rsidP="00867514">
            <w:pPr>
              <w:rPr>
                <w:rFonts w:asciiTheme="minorHAnsi" w:hAnsiTheme="minorHAnsi" w:cstheme="minorHAnsi"/>
                <w:b/>
                <w:bCs/>
                <w:sz w:val="16"/>
                <w:szCs w:val="16"/>
                <w:lang w:val="mk-MK"/>
              </w:rPr>
            </w:pPr>
          </w:p>
        </w:tc>
        <w:tc>
          <w:tcPr>
            <w:tcW w:w="1260" w:type="dxa"/>
            <w:vAlign w:val="center"/>
          </w:tcPr>
          <w:p w14:paraId="3D94F584"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867" w:type="dxa"/>
            <w:vAlign w:val="center"/>
          </w:tcPr>
          <w:p w14:paraId="169B9ED3"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573" w:type="dxa"/>
            <w:vAlign w:val="center"/>
          </w:tcPr>
          <w:p w14:paraId="6B28BE45"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1A326023" w14:textId="77777777" w:rsidTr="00867514">
        <w:trPr>
          <w:cantSplit/>
        </w:trPr>
        <w:tc>
          <w:tcPr>
            <w:tcW w:w="709" w:type="dxa"/>
            <w:vMerge/>
          </w:tcPr>
          <w:p w14:paraId="60EA66D1"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1B774CE0"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5.1.Набавка, транспорт и поставување на потпори за ФВ модули согласно бројот од позиција 2.1 </w:t>
            </w:r>
          </w:p>
        </w:tc>
        <w:tc>
          <w:tcPr>
            <w:tcW w:w="867" w:type="dxa"/>
            <w:vAlign w:val="bottom"/>
          </w:tcPr>
          <w:p w14:paraId="4ACCE4E6"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Паушал.</w:t>
            </w:r>
          </w:p>
        </w:tc>
        <w:tc>
          <w:tcPr>
            <w:tcW w:w="573" w:type="dxa"/>
            <w:vAlign w:val="bottom"/>
          </w:tcPr>
          <w:p w14:paraId="317615E3"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06A32866" w14:textId="77777777" w:rsidTr="00867514">
        <w:trPr>
          <w:cantSplit/>
          <w:trHeight w:val="244"/>
        </w:trPr>
        <w:tc>
          <w:tcPr>
            <w:tcW w:w="709" w:type="dxa"/>
            <w:vMerge/>
          </w:tcPr>
          <w:p w14:paraId="199EDACF"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7E3D0499"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НАПОМЕНА челичните носачи на панелите и другата опрема треба да имаат соодветни технички карактеристики за да ги издржат  екстремни климатски услови </w:t>
            </w:r>
          </w:p>
          <w:p w14:paraId="05E653C7"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5.1. Носечката конструкција на ФВ модулите поставени на зграда треба да ги</w:t>
            </w:r>
            <w:r w:rsidRPr="000441D9">
              <w:rPr>
                <w:rFonts w:asciiTheme="minorHAnsi" w:hAnsiTheme="minorHAnsi" w:cstheme="minorHAnsi"/>
                <w:b/>
                <w:bCs/>
                <w:color w:val="000000"/>
                <w:sz w:val="16"/>
                <w:szCs w:val="16"/>
                <w:lang w:val="mk-MK"/>
              </w:rPr>
              <w:br/>
              <w:t>има следните минимални технички карактеристики:</w:t>
            </w:r>
            <w:r w:rsidRPr="000441D9">
              <w:rPr>
                <w:rFonts w:asciiTheme="minorHAnsi" w:hAnsiTheme="minorHAnsi" w:cstheme="minorHAnsi"/>
                <w:b/>
                <w:bCs/>
                <w:sz w:val="16"/>
                <w:szCs w:val="16"/>
                <w:lang w:val="mk-MK"/>
              </w:rPr>
              <w:t xml:space="preserve"> </w:t>
            </w:r>
          </w:p>
          <w:p w14:paraId="7028A5DF" w14:textId="77777777" w:rsidR="00F20CB2" w:rsidRPr="000441D9" w:rsidRDefault="00F20CB2"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галванизиран високо квалитетен челик со минимална дебелина на галванизација од 50 μm (врз основа на стандардот Qualicoat) или</w:t>
            </w:r>
            <w:r w:rsidRPr="000441D9">
              <w:rPr>
                <w:rFonts w:asciiTheme="minorHAnsi" w:hAnsiTheme="minorHAnsi" w:cstheme="minorHAnsi"/>
                <w:color w:val="000000"/>
                <w:sz w:val="16"/>
                <w:szCs w:val="16"/>
                <w:lang w:val="mk-MK"/>
              </w:rPr>
              <w:br/>
              <w:t>• профил од алуминиумска легура (MgSi05 / EN AW 6063,EN AW 6005 или</w:t>
            </w:r>
            <w:r w:rsidRPr="000441D9">
              <w:rPr>
                <w:rFonts w:asciiTheme="minorHAnsi" w:hAnsiTheme="minorHAnsi" w:cstheme="minorHAnsi"/>
                <w:color w:val="000000"/>
                <w:sz w:val="16"/>
                <w:szCs w:val="16"/>
                <w:lang w:val="mk-MK"/>
              </w:rPr>
              <w:br/>
              <w:t>еквивалент) за полесна конструкција и заштита од корозија.</w:t>
            </w:r>
            <w:r w:rsidRPr="000441D9">
              <w:rPr>
                <w:rFonts w:asciiTheme="minorHAnsi" w:hAnsiTheme="minorHAnsi" w:cstheme="minorHAnsi"/>
                <w:color w:val="000000"/>
                <w:sz w:val="16"/>
                <w:szCs w:val="16"/>
                <w:lang w:val="mk-MK"/>
              </w:rPr>
              <w:br/>
              <w:t>Завртките и навртките што се користат за поврзување на алуминиумските</w:t>
            </w:r>
            <w:r w:rsidRPr="000441D9">
              <w:rPr>
                <w:rFonts w:asciiTheme="minorHAnsi" w:hAnsiTheme="minorHAnsi" w:cstheme="minorHAnsi"/>
                <w:color w:val="000000"/>
                <w:sz w:val="16"/>
                <w:szCs w:val="16"/>
                <w:lang w:val="mk-MK"/>
              </w:rPr>
              <w:br/>
              <w:t>носачи ќе бидат нерѓосувачки.</w:t>
            </w:r>
            <w:r w:rsidRPr="000441D9">
              <w:rPr>
                <w:rFonts w:asciiTheme="minorHAnsi" w:hAnsiTheme="minorHAnsi" w:cstheme="minorHAnsi"/>
                <w:color w:val="000000"/>
                <w:sz w:val="16"/>
                <w:szCs w:val="16"/>
                <w:lang w:val="mk-MK"/>
              </w:rPr>
              <w:br/>
              <w:t>• Стегачите (clamps) треба да бидат компатибилни со производителот на ФВ</w:t>
            </w:r>
            <w:r w:rsidRPr="000441D9">
              <w:rPr>
                <w:rFonts w:asciiTheme="minorHAnsi" w:hAnsiTheme="minorHAnsi" w:cstheme="minorHAnsi"/>
                <w:color w:val="000000"/>
                <w:sz w:val="16"/>
                <w:szCs w:val="16"/>
                <w:lang w:val="mk-MK"/>
              </w:rPr>
              <w:br/>
              <w:t>панели и со производителот на основата.</w:t>
            </w:r>
            <w:r w:rsidRPr="000441D9">
              <w:rPr>
                <w:rFonts w:asciiTheme="minorHAnsi" w:hAnsiTheme="minorHAnsi" w:cstheme="minorHAnsi"/>
                <w:color w:val="000000"/>
                <w:sz w:val="16"/>
                <w:szCs w:val="16"/>
                <w:lang w:val="mk-MK"/>
              </w:rPr>
              <w:br/>
              <w:t>• Топло поцинкуван висококвалитетен челик (Hot dipped galvanised high grade</w:t>
            </w:r>
            <w:r w:rsidRPr="000441D9">
              <w:rPr>
                <w:rFonts w:asciiTheme="minorHAnsi" w:hAnsiTheme="minorHAnsi" w:cstheme="minorHAnsi"/>
                <w:color w:val="000000"/>
                <w:sz w:val="16"/>
                <w:szCs w:val="16"/>
                <w:lang w:val="mk-MK"/>
              </w:rPr>
              <w:br/>
              <w:t>steel)</w:t>
            </w:r>
            <w:r w:rsidRPr="000441D9">
              <w:rPr>
                <w:rFonts w:asciiTheme="minorHAnsi" w:hAnsiTheme="minorHAnsi" w:cstheme="minorHAnsi"/>
                <w:sz w:val="16"/>
                <w:szCs w:val="16"/>
                <w:lang w:val="mk-MK"/>
              </w:rPr>
              <w:t xml:space="preserve"> </w:t>
            </w:r>
            <w:r w:rsidRPr="000441D9">
              <w:rPr>
                <w:rFonts w:asciiTheme="minorHAnsi" w:hAnsiTheme="minorHAnsi" w:cstheme="minorHAnsi"/>
                <w:color w:val="000000"/>
                <w:sz w:val="16"/>
                <w:szCs w:val="16"/>
                <w:lang w:val="mk-MK"/>
              </w:rPr>
              <w:t>Сите компоненти на металните носачи и нивните додатоци треба да бидат</w:t>
            </w:r>
            <w:r w:rsidRPr="000441D9">
              <w:rPr>
                <w:rFonts w:asciiTheme="minorHAnsi" w:hAnsiTheme="minorHAnsi" w:cstheme="minorHAnsi"/>
                <w:color w:val="000000"/>
                <w:sz w:val="16"/>
                <w:szCs w:val="16"/>
                <w:lang w:val="mk-MK"/>
              </w:rPr>
              <w:br/>
              <w:t>обезбедени со писмена гаранција на производителот од најмалку десет (10)</w:t>
            </w:r>
            <w:r w:rsidRPr="000441D9">
              <w:rPr>
                <w:rFonts w:asciiTheme="minorHAnsi" w:hAnsiTheme="minorHAnsi" w:cstheme="minorHAnsi"/>
                <w:color w:val="000000"/>
                <w:sz w:val="16"/>
                <w:szCs w:val="16"/>
                <w:lang w:val="mk-MK"/>
              </w:rPr>
              <w:br/>
              <w:t>години.</w:t>
            </w:r>
          </w:p>
          <w:p w14:paraId="62705F22"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 да се заштитат од директен удар на молња и пренапони, ФВ централата</w:t>
            </w:r>
            <w:r w:rsidRPr="000441D9">
              <w:rPr>
                <w:rFonts w:asciiTheme="minorHAnsi" w:hAnsiTheme="minorHAnsi" w:cstheme="minorHAnsi"/>
                <w:color w:val="000000"/>
                <w:sz w:val="16"/>
                <w:szCs w:val="16"/>
                <w:lang w:val="mk-MK"/>
              </w:rPr>
              <w:br/>
              <w:t>(и сите потсистеми) треба да имаат комплетна заштита од гром и да бидат</w:t>
            </w:r>
            <w:r w:rsidRPr="000441D9">
              <w:rPr>
                <w:rFonts w:asciiTheme="minorHAnsi" w:hAnsiTheme="minorHAnsi" w:cstheme="minorHAnsi"/>
                <w:color w:val="000000"/>
                <w:sz w:val="16"/>
                <w:szCs w:val="16"/>
                <w:lang w:val="mk-MK"/>
              </w:rPr>
              <w:br/>
              <w:t>заземјени, во согласност со националните стандарди. Целокупниот систем од</w:t>
            </w:r>
            <w:r w:rsidRPr="000441D9">
              <w:rPr>
                <w:rFonts w:asciiTheme="minorHAnsi" w:hAnsiTheme="minorHAnsi" w:cstheme="minorHAnsi"/>
                <w:color w:val="000000"/>
                <w:sz w:val="16"/>
                <w:szCs w:val="16"/>
                <w:lang w:val="mk-MK"/>
              </w:rPr>
              <w:br/>
              <w:t>систем за заштита од гром и заземјување треба да биде изведен во согласност од</w:t>
            </w:r>
            <w:r w:rsidRPr="000441D9">
              <w:rPr>
                <w:rFonts w:asciiTheme="minorHAnsi" w:hAnsiTheme="minorHAnsi" w:cstheme="minorHAnsi"/>
                <w:color w:val="000000"/>
                <w:sz w:val="16"/>
                <w:szCs w:val="16"/>
                <w:lang w:val="mk-MK"/>
              </w:rPr>
              <w:br/>
              <w:t>основниот проект и националните стандарди.</w:t>
            </w:r>
            <w:r w:rsidRPr="000441D9">
              <w:rPr>
                <w:rFonts w:asciiTheme="minorHAnsi" w:hAnsiTheme="minorHAnsi" w:cstheme="minorHAnsi"/>
                <w:color w:val="000000"/>
                <w:sz w:val="16"/>
                <w:szCs w:val="16"/>
                <w:lang w:val="mk-MK"/>
              </w:rPr>
              <w:br/>
              <w:t>Надворешната громобранска заштита ќе вклучува колекторски систем,</w:t>
            </w:r>
            <w:r w:rsidRPr="000441D9">
              <w:rPr>
                <w:rFonts w:asciiTheme="minorHAnsi" w:hAnsiTheme="minorHAnsi" w:cstheme="minorHAnsi"/>
                <w:color w:val="000000"/>
                <w:sz w:val="16"/>
                <w:szCs w:val="16"/>
                <w:lang w:val="mk-MK"/>
              </w:rPr>
              <w:br/>
              <w:t>катоден систем и систем за заземјување.</w:t>
            </w:r>
          </w:p>
          <w:p w14:paraId="0BFE96C3" w14:textId="77777777" w:rsidR="00F20CB2" w:rsidRPr="000441D9" w:rsidRDefault="00F20CB2" w:rsidP="00867514">
            <w:pPr>
              <w:rPr>
                <w:rFonts w:asciiTheme="minorHAnsi" w:hAnsiTheme="minorHAnsi" w:cstheme="minorHAnsi"/>
                <w:sz w:val="16"/>
                <w:szCs w:val="16"/>
                <w:lang w:val="mk-MK"/>
              </w:rPr>
            </w:pPr>
          </w:p>
        </w:tc>
        <w:tc>
          <w:tcPr>
            <w:tcW w:w="867" w:type="dxa"/>
          </w:tcPr>
          <w:p w14:paraId="40EA7089" w14:textId="77777777" w:rsidR="00F20CB2" w:rsidRPr="000441D9" w:rsidRDefault="00F20CB2" w:rsidP="00867514">
            <w:pPr>
              <w:jc w:val="center"/>
              <w:rPr>
                <w:rFonts w:asciiTheme="minorHAnsi" w:hAnsiTheme="minorHAnsi" w:cstheme="minorHAnsi"/>
                <w:sz w:val="16"/>
                <w:szCs w:val="16"/>
                <w:lang w:val="mk-MK"/>
              </w:rPr>
            </w:pPr>
          </w:p>
        </w:tc>
        <w:tc>
          <w:tcPr>
            <w:tcW w:w="573" w:type="dxa"/>
          </w:tcPr>
          <w:p w14:paraId="7CEC0C5C" w14:textId="77777777" w:rsidR="00F20CB2" w:rsidRPr="000441D9" w:rsidRDefault="00F20CB2" w:rsidP="00867514">
            <w:pPr>
              <w:jc w:val="center"/>
              <w:rPr>
                <w:rFonts w:asciiTheme="minorHAnsi" w:hAnsiTheme="minorHAnsi" w:cstheme="minorHAnsi"/>
                <w:sz w:val="16"/>
                <w:szCs w:val="16"/>
                <w:lang w:val="mk-MK"/>
              </w:rPr>
            </w:pPr>
          </w:p>
        </w:tc>
      </w:tr>
    </w:tbl>
    <w:p w14:paraId="3C519803" w14:textId="77777777" w:rsidR="00F20CB2" w:rsidRPr="000441D9" w:rsidRDefault="00F20CB2" w:rsidP="00F20CB2">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3C776450" w14:textId="77777777" w:rsidTr="00867514">
        <w:trPr>
          <w:cantSplit/>
        </w:trPr>
        <w:tc>
          <w:tcPr>
            <w:tcW w:w="709" w:type="dxa"/>
            <w:shd w:val="clear" w:color="auto" w:fill="E6E6E6"/>
            <w:vAlign w:val="center"/>
          </w:tcPr>
          <w:p w14:paraId="21418575"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69A98F3A"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28E886FA"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7B8EF5AA"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36737A96"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0732A1D7"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423F85FE" w14:textId="77777777" w:rsidTr="00867514">
        <w:trPr>
          <w:cantSplit/>
        </w:trPr>
        <w:tc>
          <w:tcPr>
            <w:tcW w:w="709" w:type="dxa"/>
            <w:vMerge w:val="restart"/>
          </w:tcPr>
          <w:p w14:paraId="4B50152C" w14:textId="7CA7974D" w:rsidR="00F20CB2" w:rsidRPr="000441D9" w:rsidRDefault="003C55D8" w:rsidP="003C55D8">
            <w:pPr>
              <w:rPr>
                <w:rFonts w:asciiTheme="minorHAnsi" w:hAnsiTheme="minorHAnsi" w:cstheme="minorHAnsi"/>
                <w:sz w:val="16"/>
                <w:szCs w:val="16"/>
                <w:lang w:val="mk-MK"/>
              </w:rPr>
            </w:pPr>
            <w:r w:rsidRPr="000441D9">
              <w:rPr>
                <w:rFonts w:asciiTheme="minorHAnsi" w:hAnsiTheme="minorHAnsi" w:cstheme="minorHAnsi"/>
                <w:sz w:val="16"/>
                <w:szCs w:val="16"/>
                <w:lang w:val="mk-MK"/>
              </w:rPr>
              <w:t>6</w:t>
            </w:r>
          </w:p>
        </w:tc>
        <w:tc>
          <w:tcPr>
            <w:tcW w:w="5591" w:type="dxa"/>
            <w:vAlign w:val="center"/>
          </w:tcPr>
          <w:p w14:paraId="5A491718"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1260" w:type="dxa"/>
            <w:vAlign w:val="center"/>
          </w:tcPr>
          <w:p w14:paraId="4107D2F4"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6434AF4F"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54364D47"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3D4E5FEE" w14:textId="77777777" w:rsidTr="00867514">
        <w:trPr>
          <w:cantSplit/>
        </w:trPr>
        <w:tc>
          <w:tcPr>
            <w:tcW w:w="709" w:type="dxa"/>
            <w:vMerge/>
          </w:tcPr>
          <w:p w14:paraId="1A043C04"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vAlign w:val="center"/>
          </w:tcPr>
          <w:p w14:paraId="2F7F17A8"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 на Катодни одводници на пренапон</w:t>
            </w:r>
          </w:p>
          <w:p w14:paraId="39BB5655" w14:textId="77777777" w:rsidR="00F20CB2" w:rsidRPr="000441D9" w:rsidRDefault="00F20CB2" w:rsidP="00867514">
            <w:pPr>
              <w:rPr>
                <w:rFonts w:asciiTheme="minorHAnsi" w:hAnsiTheme="minorHAnsi" w:cstheme="minorHAnsi"/>
                <w:b/>
                <w:bCs/>
                <w:sz w:val="16"/>
                <w:szCs w:val="16"/>
                <w:lang w:val="mk-MK"/>
              </w:rPr>
            </w:pPr>
          </w:p>
        </w:tc>
        <w:tc>
          <w:tcPr>
            <w:tcW w:w="1260" w:type="dxa"/>
            <w:vAlign w:val="center"/>
          </w:tcPr>
          <w:p w14:paraId="62EBCD99"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0B3B54CE"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7E311DBA"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5FC0D0B2" w14:textId="77777777" w:rsidTr="00867514">
        <w:trPr>
          <w:cantSplit/>
        </w:trPr>
        <w:tc>
          <w:tcPr>
            <w:tcW w:w="709" w:type="dxa"/>
            <w:vMerge/>
          </w:tcPr>
          <w:p w14:paraId="02C314F1"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11070F1C" w14:textId="77777777" w:rsidR="00F20CB2" w:rsidRPr="000441D9" w:rsidRDefault="00F20CB2" w:rsidP="00867514">
            <w:pPr>
              <w:autoSpaceDE w:val="0"/>
              <w:autoSpaceDN w:val="0"/>
              <w:adjustRightInd w:val="0"/>
              <w:rPr>
                <w:rFonts w:asciiTheme="minorHAnsi" w:hAnsiTheme="minorHAnsi" w:cstheme="minorHAnsi"/>
                <w:b/>
                <w:bCs/>
                <w:color w:val="0432FF"/>
                <w:sz w:val="16"/>
                <w:szCs w:val="16"/>
                <w:lang w:val="mk-MK"/>
              </w:rPr>
            </w:pPr>
            <w:r w:rsidRPr="000441D9">
              <w:rPr>
                <w:rFonts w:asciiTheme="minorHAnsi" w:hAnsiTheme="minorHAnsi" w:cstheme="minorHAnsi"/>
                <w:b/>
                <w:bCs/>
                <w:color w:val="0432FF"/>
                <w:sz w:val="16"/>
                <w:szCs w:val="16"/>
                <w:lang w:val="mk-MK"/>
              </w:rPr>
              <w:t>6.1.ОПЦИОНАЛНО</w:t>
            </w:r>
          </w:p>
          <w:p w14:paraId="56DB696F" w14:textId="77777777" w:rsidR="00F20CB2" w:rsidRPr="000441D9" w:rsidRDefault="00F20CB2" w:rsidP="00867514">
            <w:pPr>
              <w:numPr>
                <w:ilvl w:val="1"/>
                <w:numId w:val="48"/>
              </w:num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432FF"/>
                <w:sz w:val="16"/>
                <w:szCs w:val="16"/>
                <w:lang w:val="mk-MK"/>
              </w:rPr>
              <w:t>Катодни одводници на пренапон</w:t>
            </w:r>
          </w:p>
        </w:tc>
        <w:tc>
          <w:tcPr>
            <w:tcW w:w="720" w:type="dxa"/>
            <w:vAlign w:val="bottom"/>
          </w:tcPr>
          <w:p w14:paraId="3A68A403" w14:textId="77777777" w:rsidR="00F20CB2" w:rsidRPr="000441D9" w:rsidRDefault="00F20CB2"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сет.</w:t>
            </w:r>
          </w:p>
        </w:tc>
        <w:tc>
          <w:tcPr>
            <w:tcW w:w="720" w:type="dxa"/>
            <w:vAlign w:val="bottom"/>
          </w:tcPr>
          <w:p w14:paraId="5B68D504" w14:textId="77777777" w:rsidR="00F20CB2" w:rsidRPr="000441D9" w:rsidRDefault="00F20CB2"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1</w:t>
            </w:r>
          </w:p>
        </w:tc>
      </w:tr>
      <w:tr w:rsidR="00F20CB2" w:rsidRPr="000441D9" w14:paraId="65077F39" w14:textId="77777777" w:rsidTr="00867514">
        <w:trPr>
          <w:cantSplit/>
          <w:trHeight w:val="244"/>
        </w:trPr>
        <w:tc>
          <w:tcPr>
            <w:tcW w:w="709" w:type="dxa"/>
            <w:vMerge/>
          </w:tcPr>
          <w:p w14:paraId="03131921"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0EB7C003"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3A4DEF56" w14:textId="77777777" w:rsidR="00F20CB2" w:rsidRPr="000441D9" w:rsidRDefault="00F20CB2" w:rsidP="00867514">
            <w:pPr>
              <w:jc w:val="center"/>
              <w:rPr>
                <w:rFonts w:asciiTheme="minorHAnsi" w:hAnsiTheme="minorHAnsi" w:cstheme="minorHAnsi"/>
                <w:sz w:val="16"/>
                <w:szCs w:val="16"/>
                <w:lang w:val="mk-MK"/>
              </w:rPr>
            </w:pPr>
          </w:p>
        </w:tc>
        <w:tc>
          <w:tcPr>
            <w:tcW w:w="720" w:type="dxa"/>
          </w:tcPr>
          <w:p w14:paraId="5AE38238" w14:textId="77777777" w:rsidR="00F20CB2" w:rsidRPr="000441D9" w:rsidRDefault="00F20CB2" w:rsidP="00867514">
            <w:pPr>
              <w:jc w:val="center"/>
              <w:rPr>
                <w:rFonts w:asciiTheme="minorHAnsi" w:hAnsiTheme="minorHAnsi" w:cstheme="minorHAnsi"/>
                <w:sz w:val="16"/>
                <w:szCs w:val="16"/>
                <w:lang w:val="mk-MK"/>
              </w:rPr>
            </w:pPr>
          </w:p>
        </w:tc>
      </w:tr>
    </w:tbl>
    <w:p w14:paraId="6BA8A896" w14:textId="77777777" w:rsidR="00F20CB2" w:rsidRPr="000441D9" w:rsidRDefault="00F20CB2" w:rsidP="00F20CB2">
      <w:pPr>
        <w:rPr>
          <w:rFonts w:asciiTheme="minorHAnsi" w:hAnsiTheme="minorHAnsi" w:cstheme="minorHAnsi"/>
          <w:b/>
          <w:sz w:val="16"/>
          <w:szCs w:val="16"/>
          <w:lang w:val="mk-MK"/>
        </w:rPr>
      </w:pPr>
    </w:p>
    <w:p w14:paraId="40A9C2A7" w14:textId="77777777" w:rsidR="00F20CB2" w:rsidRPr="000441D9" w:rsidRDefault="00F20CB2" w:rsidP="00F20CB2">
      <w:pP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CF1A2D" w:rsidRPr="000441D9" w14:paraId="0E347E99" w14:textId="77777777" w:rsidTr="00ED7A21">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5B836DEB" w14:textId="77777777" w:rsidR="00CF1A2D" w:rsidRPr="000441D9" w:rsidRDefault="00CF1A2D"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5C1CC4F5" w14:textId="77777777" w:rsidR="00CF1A2D" w:rsidRPr="000441D9" w:rsidRDefault="00CF1A2D" w:rsidP="00ED7A21">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56BCDD1E"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267BBA3E" w14:textId="77777777" w:rsidR="00CF1A2D" w:rsidRPr="000441D9" w:rsidRDefault="00CF1A2D"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3A4970A" w14:textId="77777777" w:rsidR="00CF1A2D" w:rsidRPr="000441D9" w:rsidRDefault="00CF1A2D"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0C435585" w14:textId="77777777" w:rsidR="00CF1A2D" w:rsidRPr="000441D9" w:rsidRDefault="00CF1A2D"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CF1A2D" w:rsidRPr="000441D9" w14:paraId="0425B56D" w14:textId="77777777" w:rsidTr="00ED7A21">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0EE97EAA"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7.-10.</w:t>
            </w:r>
          </w:p>
        </w:tc>
        <w:tc>
          <w:tcPr>
            <w:tcW w:w="5591" w:type="dxa"/>
            <w:tcBorders>
              <w:top w:val="single" w:sz="4" w:space="0" w:color="auto"/>
              <w:left w:val="single" w:sz="4" w:space="0" w:color="auto"/>
              <w:bottom w:val="single" w:sz="4" w:space="0" w:color="auto"/>
              <w:right w:val="single" w:sz="4" w:space="0" w:color="auto"/>
            </w:tcBorders>
            <w:vAlign w:val="center"/>
          </w:tcPr>
          <w:p w14:paraId="2EACF363"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Инфраструктура за Систем за следење на податоци /мониторинг</w:t>
            </w:r>
          </w:p>
        </w:tc>
        <w:tc>
          <w:tcPr>
            <w:tcW w:w="1260" w:type="dxa"/>
            <w:tcBorders>
              <w:top w:val="single" w:sz="4" w:space="0" w:color="auto"/>
              <w:left w:val="single" w:sz="4" w:space="0" w:color="auto"/>
              <w:bottom w:val="single" w:sz="4" w:space="0" w:color="auto"/>
              <w:right w:val="single" w:sz="4" w:space="0" w:color="auto"/>
            </w:tcBorders>
            <w:vAlign w:val="center"/>
          </w:tcPr>
          <w:p w14:paraId="3C01D63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2D83A6C4" w14:textId="77777777" w:rsidR="00CF1A2D" w:rsidRPr="000441D9" w:rsidRDefault="00CF1A2D" w:rsidP="00ED7A21">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2EA17C2E" w14:textId="77777777" w:rsidR="00CF1A2D" w:rsidRPr="000441D9" w:rsidRDefault="00CF1A2D" w:rsidP="00ED7A21">
            <w:pPr>
              <w:jc w:val="center"/>
              <w:rPr>
                <w:rFonts w:asciiTheme="minorHAnsi" w:hAnsiTheme="minorHAnsi" w:cstheme="minorHAnsi"/>
                <w:bCs/>
                <w:sz w:val="16"/>
                <w:szCs w:val="16"/>
                <w:lang w:val="mk-MK"/>
              </w:rPr>
            </w:pPr>
          </w:p>
        </w:tc>
      </w:tr>
      <w:tr w:rsidR="00CF1A2D" w:rsidRPr="000441D9" w14:paraId="4A7BB47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35ADB95E" w14:textId="77777777" w:rsidR="00CF1A2D" w:rsidRPr="000441D9" w:rsidRDefault="00CF1A2D" w:rsidP="00ED7A21">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tcPr>
          <w:p w14:paraId="64AD0969"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5D4EFF2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3AA028C1" w14:textId="77777777" w:rsidR="00CF1A2D" w:rsidRPr="000441D9" w:rsidRDefault="00CF1A2D" w:rsidP="00ED7A21">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2D4851ED" w14:textId="77777777" w:rsidR="00CF1A2D" w:rsidRPr="000441D9" w:rsidRDefault="00CF1A2D" w:rsidP="00ED7A21">
            <w:pPr>
              <w:jc w:val="center"/>
              <w:rPr>
                <w:rFonts w:asciiTheme="minorHAnsi" w:hAnsiTheme="minorHAnsi" w:cstheme="minorHAnsi"/>
                <w:bCs/>
                <w:sz w:val="16"/>
                <w:szCs w:val="16"/>
                <w:lang w:val="mk-MK"/>
              </w:rPr>
            </w:pPr>
          </w:p>
        </w:tc>
      </w:tr>
      <w:tr w:rsidR="00CF1A2D" w:rsidRPr="000441D9" w14:paraId="4248AD43"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6C6D1A9"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465FC1E"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7.1.Набвака, транспорт и инсталација на Пластичен канал за монтажа на кабел 40х16мм</w:t>
            </w:r>
          </w:p>
        </w:tc>
        <w:tc>
          <w:tcPr>
            <w:tcW w:w="720" w:type="dxa"/>
            <w:tcBorders>
              <w:top w:val="single" w:sz="4" w:space="0" w:color="auto"/>
              <w:left w:val="single" w:sz="4" w:space="0" w:color="auto"/>
              <w:bottom w:val="single" w:sz="4" w:space="0" w:color="auto"/>
              <w:right w:val="single" w:sz="4" w:space="0" w:color="auto"/>
            </w:tcBorders>
            <w:vAlign w:val="bottom"/>
          </w:tcPr>
          <w:p w14:paraId="2785B57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4F8F29F0"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CF1A2D" w:rsidRPr="000441D9" w14:paraId="1DF9ACDC"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92BAB58"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B593E2A"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7.2.Набвака, транспорт и инсталација на</w:t>
            </w:r>
          </w:p>
          <w:p w14:paraId="49B29A03"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S/FTP-4x2x0,57mm, Cat.6a, 750MHz кабел и конектори RJ 45 на двата краја од кабелот </w:t>
            </w:r>
          </w:p>
        </w:tc>
        <w:tc>
          <w:tcPr>
            <w:tcW w:w="720" w:type="dxa"/>
            <w:tcBorders>
              <w:top w:val="single" w:sz="4" w:space="0" w:color="auto"/>
              <w:left w:val="single" w:sz="4" w:space="0" w:color="auto"/>
              <w:bottom w:val="single" w:sz="4" w:space="0" w:color="auto"/>
              <w:right w:val="single" w:sz="4" w:space="0" w:color="auto"/>
            </w:tcBorders>
            <w:vAlign w:val="bottom"/>
          </w:tcPr>
          <w:p w14:paraId="63CB4D3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095F096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CF1A2D" w:rsidRPr="000441D9" w14:paraId="57BCAD1D"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E693CFB"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655207A"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7.3. Бушење отвори на бетонски ѕидови со Торна со бургија до Ø 40 мм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3ACBEA79"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BEEEB1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CF1A2D" w:rsidRPr="000441D9" w14:paraId="49A4BE7C"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C4A0560"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EBD3DE5"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7.4. 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7CFC442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74CF23F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3303B38C"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502C7496"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4817AA7" w14:textId="1C2C74AD"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8.1.Набвака, транспорт и </w:t>
            </w:r>
            <w:r w:rsidR="00BE3635" w:rsidRPr="000441D9">
              <w:rPr>
                <w:rFonts w:asciiTheme="minorHAnsi" w:hAnsiTheme="minorHAnsi" w:cstheme="minorHAnsi"/>
                <w:b/>
                <w:bCs/>
                <w:sz w:val="16"/>
                <w:szCs w:val="16"/>
                <w:lang w:val="mk-MK"/>
              </w:rPr>
              <w:t>инсталација</w:t>
            </w:r>
            <w:r w:rsidRPr="000441D9">
              <w:rPr>
                <w:rFonts w:asciiTheme="minorHAnsi" w:hAnsiTheme="minorHAnsi" w:cstheme="minorHAnsi"/>
                <w:b/>
                <w:bCs/>
                <w:sz w:val="16"/>
                <w:szCs w:val="16"/>
                <w:lang w:val="mk-MK"/>
              </w:rPr>
              <w:t xml:space="preserve"> на SMART METAR за инсталирана моќност </w:t>
            </w:r>
            <w:r w:rsidR="00A40910" w:rsidRPr="000441D9">
              <w:rPr>
                <w:rFonts w:asciiTheme="minorHAnsi" w:hAnsiTheme="minorHAnsi" w:cstheme="minorHAnsi"/>
                <w:b/>
                <w:bCs/>
                <w:sz w:val="16"/>
                <w:szCs w:val="16"/>
                <w:lang w:val="mk-MK"/>
              </w:rPr>
              <w:t xml:space="preserve">под </w:t>
            </w:r>
            <w:r w:rsidRPr="000441D9">
              <w:rPr>
                <w:rFonts w:asciiTheme="minorHAnsi" w:hAnsiTheme="minorHAnsi" w:cstheme="minorHAnsi"/>
                <w:b/>
                <w:bCs/>
                <w:sz w:val="16"/>
                <w:szCs w:val="16"/>
                <w:lang w:val="mk-MK"/>
              </w:rPr>
              <w:t xml:space="preserve"> 40kW вклучително и струјни трансформатори  </w:t>
            </w:r>
          </w:p>
        </w:tc>
        <w:tc>
          <w:tcPr>
            <w:tcW w:w="720" w:type="dxa"/>
            <w:tcBorders>
              <w:top w:val="single" w:sz="4" w:space="0" w:color="auto"/>
              <w:left w:val="single" w:sz="4" w:space="0" w:color="auto"/>
              <w:bottom w:val="single" w:sz="4" w:space="0" w:color="auto"/>
              <w:right w:val="single" w:sz="4" w:space="0" w:color="auto"/>
            </w:tcBorders>
            <w:vAlign w:val="bottom"/>
          </w:tcPr>
          <w:p w14:paraId="064B428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0449B3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64CBFD9D"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300BD388"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0BEE1CC" w14:textId="333555C1"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8.2.Безнапонска </w:t>
            </w:r>
            <w:r w:rsidR="00BE3635" w:rsidRPr="000441D9">
              <w:rPr>
                <w:rFonts w:asciiTheme="minorHAnsi" w:hAnsiTheme="minorHAnsi" w:cstheme="minorHAnsi"/>
                <w:b/>
                <w:bCs/>
                <w:sz w:val="16"/>
                <w:szCs w:val="16"/>
                <w:lang w:val="mk-MK"/>
              </w:rPr>
              <w:t>состојба</w:t>
            </w:r>
            <w:r w:rsidRPr="000441D9">
              <w:rPr>
                <w:rFonts w:asciiTheme="minorHAnsi" w:hAnsiTheme="minorHAnsi" w:cstheme="minorHAnsi"/>
                <w:b/>
                <w:bCs/>
                <w:sz w:val="16"/>
                <w:szCs w:val="16"/>
                <w:lang w:val="mk-MK"/>
              </w:rPr>
              <w:t xml:space="preserve"> а инсталирана моќност </w:t>
            </w:r>
            <w:r w:rsidR="00A40910" w:rsidRPr="000441D9">
              <w:rPr>
                <w:rFonts w:asciiTheme="minorHAnsi" w:hAnsiTheme="minorHAnsi" w:cstheme="minorHAnsi"/>
                <w:b/>
                <w:bCs/>
                <w:sz w:val="16"/>
                <w:szCs w:val="16"/>
                <w:lang w:val="mk-MK"/>
              </w:rPr>
              <w:t>под</w:t>
            </w:r>
            <w:r w:rsidRPr="000441D9">
              <w:rPr>
                <w:rFonts w:asciiTheme="minorHAnsi" w:hAnsiTheme="minorHAnsi" w:cstheme="minorHAnsi"/>
                <w:b/>
                <w:bCs/>
                <w:sz w:val="16"/>
                <w:szCs w:val="16"/>
                <w:lang w:val="mk-MK"/>
              </w:rPr>
              <w:t xml:space="preserve"> 40kW</w:t>
            </w:r>
          </w:p>
        </w:tc>
        <w:tc>
          <w:tcPr>
            <w:tcW w:w="720" w:type="dxa"/>
            <w:tcBorders>
              <w:top w:val="single" w:sz="4" w:space="0" w:color="auto"/>
              <w:left w:val="single" w:sz="4" w:space="0" w:color="auto"/>
              <w:bottom w:val="single" w:sz="4" w:space="0" w:color="auto"/>
              <w:right w:val="single" w:sz="4" w:space="0" w:color="auto"/>
            </w:tcBorders>
            <w:vAlign w:val="bottom"/>
          </w:tcPr>
          <w:p w14:paraId="45E91D5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B1737F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0F76FED0"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0CD50EC"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FA61BE3"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9.1. Набвака, транспорт и инсталација na LED SMART  телевизор 43"(108 см) Со следните технички карактеристики</w:t>
            </w:r>
          </w:p>
          <w:p w14:paraId="0288CF7A"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Резолуција:1.920 x 1.080</w:t>
            </w:r>
          </w:p>
          <w:p w14:paraId="558C2B80"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 HLG</w:t>
            </w:r>
          </w:p>
          <w:p w14:paraId="7D6D9F78"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718BCADB"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1AF234F6"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w:t>
            </w:r>
          </w:p>
          <w:p w14:paraId="58E68F84"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HLG (Hybrid Log Gamma)</w:t>
            </w:r>
          </w:p>
          <w:p w14:paraId="201CA61A"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SimplyShare</w:t>
            </w:r>
          </w:p>
          <w:p w14:paraId="061D038C"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Звучник:16W RMS</w:t>
            </w:r>
          </w:p>
          <w:p w14:paraId="221DCC02"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Clear Sound</w:t>
            </w:r>
          </w:p>
          <w:p w14:paraId="6C281A67"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Dolby Atmos</w:t>
            </w:r>
          </w:p>
          <w:p w14:paraId="5989CBAA"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Alexa, Google Assistant</w:t>
            </w:r>
          </w:p>
          <w:p w14:paraId="1657287B"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Конекција:</w:t>
            </w:r>
          </w:p>
          <w:p w14:paraId="28B8A37E"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4E64E413"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 x USB</w:t>
            </w:r>
          </w:p>
          <w:p w14:paraId="0F8E9BCD"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Digital Audio излез (Optical)</w:t>
            </w:r>
          </w:p>
          <w:p w14:paraId="6CFBB45A"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RF In (Terrestrial / Cable/ Satellite влез)</w:t>
            </w:r>
          </w:p>
          <w:p w14:paraId="0F42D955"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3.5mm Headphone jack</w:t>
            </w:r>
          </w:p>
          <w:p w14:paraId="12985671"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CI+ Card Slot</w:t>
            </w:r>
          </w:p>
          <w:p w14:paraId="7938E83E"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17327F66"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WiFi вградено</w:t>
            </w:r>
          </w:p>
        </w:tc>
        <w:tc>
          <w:tcPr>
            <w:tcW w:w="720" w:type="dxa"/>
            <w:tcBorders>
              <w:top w:val="single" w:sz="4" w:space="0" w:color="auto"/>
              <w:left w:val="single" w:sz="4" w:space="0" w:color="auto"/>
              <w:bottom w:val="single" w:sz="4" w:space="0" w:color="auto"/>
              <w:right w:val="single" w:sz="4" w:space="0" w:color="auto"/>
            </w:tcBorders>
            <w:vAlign w:val="bottom"/>
          </w:tcPr>
          <w:p w14:paraId="074E1CB0"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5AAF3AF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76C0107B"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631A318D"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EEBCCB4"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9.2. Набвака, транспорт и инсталација на држач за понудениот телевизор  (со дистанца од носечкиот ѕид)</w:t>
            </w:r>
          </w:p>
        </w:tc>
        <w:tc>
          <w:tcPr>
            <w:tcW w:w="720" w:type="dxa"/>
            <w:tcBorders>
              <w:top w:val="single" w:sz="4" w:space="0" w:color="auto"/>
              <w:left w:val="single" w:sz="4" w:space="0" w:color="auto"/>
              <w:bottom w:val="single" w:sz="4" w:space="0" w:color="auto"/>
              <w:right w:val="single" w:sz="4" w:space="0" w:color="auto"/>
            </w:tcBorders>
            <w:vAlign w:val="bottom"/>
          </w:tcPr>
          <w:p w14:paraId="3719177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58A616A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187D0E28"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41453CA3"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8342018"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9.3. Набавка, транспорт и инсталација HDMI кабел 5.0м</w:t>
            </w:r>
          </w:p>
        </w:tc>
        <w:tc>
          <w:tcPr>
            <w:tcW w:w="720" w:type="dxa"/>
            <w:tcBorders>
              <w:top w:val="single" w:sz="4" w:space="0" w:color="auto"/>
              <w:left w:val="single" w:sz="4" w:space="0" w:color="auto"/>
              <w:bottom w:val="single" w:sz="4" w:space="0" w:color="auto"/>
              <w:right w:val="single" w:sz="4" w:space="0" w:color="auto"/>
            </w:tcBorders>
            <w:vAlign w:val="bottom"/>
          </w:tcPr>
          <w:p w14:paraId="22BFFB4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A16D1D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77E0C10C"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1094E156"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A955AB0"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9.4. Набавка, транспорт и инсталација NYM-J-3x2,5mm2</w:t>
            </w:r>
          </w:p>
        </w:tc>
        <w:tc>
          <w:tcPr>
            <w:tcW w:w="720" w:type="dxa"/>
            <w:tcBorders>
              <w:top w:val="single" w:sz="4" w:space="0" w:color="auto"/>
              <w:left w:val="single" w:sz="4" w:space="0" w:color="auto"/>
              <w:bottom w:val="single" w:sz="4" w:space="0" w:color="auto"/>
              <w:right w:val="single" w:sz="4" w:space="0" w:color="auto"/>
            </w:tcBorders>
            <w:vAlign w:val="bottom"/>
          </w:tcPr>
          <w:p w14:paraId="0EC4DF7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31BE982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CF1A2D" w:rsidRPr="000441D9" w14:paraId="547EBDBB"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45AED3D"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F4BE4A6"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9.5. Набавка, транспорт и монтажа на </w:t>
            </w:r>
          </w:p>
          <w:p w14:paraId="0D8F8395"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Пластичен канал за монтажа на кабел 25х25мм</w:t>
            </w:r>
          </w:p>
        </w:tc>
        <w:tc>
          <w:tcPr>
            <w:tcW w:w="720" w:type="dxa"/>
            <w:tcBorders>
              <w:top w:val="single" w:sz="4" w:space="0" w:color="auto"/>
              <w:left w:val="single" w:sz="4" w:space="0" w:color="auto"/>
              <w:bottom w:val="single" w:sz="4" w:space="0" w:color="auto"/>
              <w:right w:val="single" w:sz="4" w:space="0" w:color="auto"/>
            </w:tcBorders>
            <w:vAlign w:val="bottom"/>
          </w:tcPr>
          <w:p w14:paraId="55B7A559"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014F265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CF1A2D" w:rsidRPr="000441D9" w14:paraId="08939F19"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1D419EE1"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978EAE9"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9.6. Набавка, транспорт и монтажа на двојна  Шуко монофазна приклучница 230V,16A, 50Hz OG</w:t>
            </w:r>
          </w:p>
        </w:tc>
        <w:tc>
          <w:tcPr>
            <w:tcW w:w="720" w:type="dxa"/>
            <w:tcBorders>
              <w:top w:val="single" w:sz="4" w:space="0" w:color="auto"/>
              <w:left w:val="single" w:sz="4" w:space="0" w:color="auto"/>
              <w:bottom w:val="single" w:sz="4" w:space="0" w:color="auto"/>
              <w:right w:val="single" w:sz="4" w:space="0" w:color="auto"/>
            </w:tcBorders>
            <w:vAlign w:val="bottom"/>
          </w:tcPr>
          <w:p w14:paraId="2ED8F04B"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53874CA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3680C88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224B370F"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A8BFE09"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9.7. Бушење отвори на бетонски ѕидови со Торна со бургија до Ø 40 мм и корекција околу</w:t>
            </w:r>
          </w:p>
          <w:p w14:paraId="279D72F7"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5E50437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83864D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CF1A2D" w:rsidRPr="000441D9" w14:paraId="3CFE0241"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599764E"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B5C3599"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9.8. Бушење е на бетонски спратни плочи до д=50см со поставување пластично црево до Ø 40</w:t>
            </w:r>
          </w:p>
          <w:p w14:paraId="4B810F50"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31355D1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740D37B"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616A4326"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7A95904"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6C8F3C0"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9.9. Набвака, транспорт и инсталација на</w:t>
            </w:r>
          </w:p>
          <w:p w14:paraId="563BEBFC"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S/FTP-4x2x0,57mm, Cat.6a, 750MHz кабел и конектори RJ 45 на двата краја од кабелот</w:t>
            </w:r>
          </w:p>
        </w:tc>
        <w:tc>
          <w:tcPr>
            <w:tcW w:w="720" w:type="dxa"/>
            <w:tcBorders>
              <w:top w:val="single" w:sz="4" w:space="0" w:color="auto"/>
              <w:left w:val="single" w:sz="4" w:space="0" w:color="auto"/>
              <w:bottom w:val="single" w:sz="4" w:space="0" w:color="auto"/>
              <w:right w:val="single" w:sz="4" w:space="0" w:color="auto"/>
            </w:tcBorders>
            <w:vAlign w:val="bottom"/>
          </w:tcPr>
          <w:p w14:paraId="53D8F73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4590DC8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CF1A2D" w:rsidRPr="000441D9" w14:paraId="68D6223F"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449EE38B"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E8C2410" w14:textId="77777777" w:rsidR="00CF1A2D" w:rsidRPr="000441D9" w:rsidRDefault="00CF1A2D" w:rsidP="00ED7A21">
            <w:pPr>
              <w:rPr>
                <w:rFonts w:asciiTheme="minorHAnsi" w:hAnsiTheme="minorHAnsi" w:cstheme="minorHAnsi"/>
                <w:color w:val="000000"/>
                <w:sz w:val="18"/>
                <w:szCs w:val="18"/>
                <w:lang w:val="mk-MK"/>
              </w:rPr>
            </w:pPr>
            <w:r w:rsidRPr="000441D9">
              <w:rPr>
                <w:rFonts w:asciiTheme="minorHAnsi" w:hAnsiTheme="minorHAnsi" w:cstheme="minorHAnsi"/>
                <w:b/>
                <w:bCs/>
                <w:color w:val="000000"/>
                <w:sz w:val="18"/>
                <w:szCs w:val="18"/>
                <w:lang w:val="mk-MK"/>
              </w:rPr>
              <w:t>Канали и материјали за заштита и заштита на кабли</w:t>
            </w:r>
            <w:r w:rsidRPr="000441D9">
              <w:rPr>
                <w:rFonts w:asciiTheme="minorHAnsi" w:hAnsiTheme="minorHAnsi" w:cstheme="minorHAnsi"/>
                <w:b/>
                <w:bCs/>
                <w:color w:val="000000"/>
                <w:sz w:val="18"/>
                <w:szCs w:val="18"/>
                <w:lang w:val="mk-MK"/>
              </w:rPr>
              <w:br/>
            </w:r>
            <w:r w:rsidRPr="000441D9">
              <w:rPr>
                <w:rFonts w:asciiTheme="minorHAnsi" w:hAnsiTheme="minorHAnsi" w:cstheme="minorHAnsi"/>
                <w:color w:val="000000"/>
                <w:sz w:val="18"/>
                <w:szCs w:val="18"/>
                <w:lang w:val="mk-MK"/>
              </w:rPr>
              <w:t>Дополнително кога е потребно кабелска поддршка или заштита:</w:t>
            </w:r>
            <w:r w:rsidRPr="000441D9">
              <w:rPr>
                <w:rFonts w:asciiTheme="minorHAnsi" w:hAnsiTheme="minorHAnsi" w:cstheme="minorHAnsi"/>
                <w:color w:val="000000"/>
                <w:sz w:val="18"/>
                <w:szCs w:val="18"/>
                <w:lang w:val="mk-MK"/>
              </w:rPr>
              <w:br/>
              <w:t>• Ќе се користат соодветно пластични канали / по потреба метални галванизирани топло-поцинкувани заштитни црева и/или канали/носачи на кабли. Внатрешната површина на носачите на кабли ќе биде целосно мазна. Сврзувачките елементи,</w:t>
            </w:r>
            <w:r w:rsidRPr="000441D9">
              <w:rPr>
                <w:rFonts w:asciiTheme="minorHAnsi" w:hAnsiTheme="minorHAnsi" w:cstheme="minorHAnsi"/>
                <w:color w:val="000000"/>
                <w:sz w:val="18"/>
                <w:szCs w:val="18"/>
                <w:lang w:val="mk-MK"/>
              </w:rPr>
              <w:br/>
              <w:t>разделниците, елементите за продолжување, итн. ќе бидат со соодветен</w:t>
            </w:r>
            <w:r w:rsidRPr="000441D9">
              <w:rPr>
                <w:rFonts w:asciiTheme="minorHAnsi" w:hAnsiTheme="minorHAnsi" w:cstheme="minorHAnsi"/>
                <w:color w:val="000000"/>
                <w:sz w:val="18"/>
                <w:szCs w:val="18"/>
                <w:lang w:val="mk-MK"/>
              </w:rPr>
              <w:br/>
              <w:t>материјален квалитет.</w:t>
            </w:r>
            <w:r w:rsidRPr="000441D9">
              <w:rPr>
                <w:rFonts w:asciiTheme="minorHAnsi" w:hAnsiTheme="minorHAnsi" w:cstheme="minorHAnsi"/>
                <w:color w:val="000000"/>
                <w:sz w:val="18"/>
                <w:szCs w:val="18"/>
                <w:lang w:val="mk-MK"/>
              </w:rPr>
              <w:br/>
              <w:t>•  Комуникацискиот кабел исто така треба да биде заштитен и треба да биде</w:t>
            </w:r>
            <w:r w:rsidRPr="000441D9">
              <w:rPr>
                <w:rFonts w:asciiTheme="minorHAnsi" w:hAnsiTheme="minorHAnsi" w:cstheme="minorHAnsi"/>
                <w:color w:val="000000"/>
                <w:sz w:val="18"/>
                <w:szCs w:val="18"/>
                <w:lang w:val="mk-MK"/>
              </w:rPr>
              <w:br/>
              <w:t>поставен во пластични канали / цевки или спирали.</w:t>
            </w:r>
          </w:p>
          <w:p w14:paraId="0150481E"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vAlign w:val="bottom"/>
          </w:tcPr>
          <w:p w14:paraId="7FEB5341" w14:textId="77777777" w:rsidR="00CF1A2D" w:rsidRPr="000441D9" w:rsidRDefault="00CF1A2D" w:rsidP="00ED7A21">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01E5D2D7" w14:textId="77777777" w:rsidR="00CF1A2D" w:rsidRPr="000441D9" w:rsidRDefault="00CF1A2D" w:rsidP="00ED7A21">
            <w:pPr>
              <w:jc w:val="center"/>
              <w:rPr>
                <w:rFonts w:asciiTheme="minorHAnsi" w:hAnsiTheme="minorHAnsi" w:cstheme="minorHAnsi"/>
                <w:sz w:val="16"/>
                <w:szCs w:val="16"/>
                <w:lang w:val="mk-MK"/>
              </w:rPr>
            </w:pPr>
          </w:p>
        </w:tc>
      </w:tr>
      <w:tr w:rsidR="00CF1A2D" w:rsidRPr="000441D9" w14:paraId="554C901D"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9ECC82A"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BC7FF14" w14:textId="28825B40"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 xml:space="preserve">10.1.Безнапонска </w:t>
            </w:r>
            <w:r w:rsidR="00BE3635" w:rsidRPr="000441D9">
              <w:rPr>
                <w:rFonts w:asciiTheme="minorHAnsi" w:hAnsiTheme="minorHAnsi" w:cstheme="minorHAnsi"/>
                <w:b/>
                <w:bCs/>
                <w:color w:val="000000"/>
                <w:sz w:val="16"/>
                <w:szCs w:val="16"/>
                <w:lang w:val="mk-MK"/>
              </w:rPr>
              <w:t>состојба</w:t>
            </w:r>
            <w:r w:rsidRPr="000441D9">
              <w:rPr>
                <w:rFonts w:asciiTheme="minorHAnsi" w:hAnsiTheme="minorHAnsi" w:cstheme="minorHAnsi"/>
                <w:b/>
                <w:bCs/>
                <w:color w:val="000000"/>
                <w:sz w:val="16"/>
                <w:szCs w:val="16"/>
                <w:lang w:val="mk-MK"/>
              </w:rPr>
              <w:t xml:space="preserve"> а инсталирана моќност над 40kW</w:t>
            </w:r>
          </w:p>
        </w:tc>
        <w:tc>
          <w:tcPr>
            <w:tcW w:w="720" w:type="dxa"/>
            <w:tcBorders>
              <w:top w:val="single" w:sz="4" w:space="0" w:color="auto"/>
              <w:left w:val="single" w:sz="4" w:space="0" w:color="auto"/>
              <w:bottom w:val="single" w:sz="4" w:space="0" w:color="auto"/>
              <w:right w:val="single" w:sz="4" w:space="0" w:color="auto"/>
            </w:tcBorders>
            <w:vAlign w:val="bottom"/>
          </w:tcPr>
          <w:p w14:paraId="129153A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C42AF50"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573EA562"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54192B5"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FA6125A" w14:textId="35861B0C"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 xml:space="preserve">10.2.Деинсталација на вградена РО табла со Броило за регистрација на </w:t>
            </w:r>
            <w:r w:rsidR="00BE3635" w:rsidRPr="000441D9">
              <w:rPr>
                <w:rFonts w:asciiTheme="minorHAnsi" w:hAnsiTheme="minorHAnsi" w:cstheme="minorHAnsi"/>
                <w:b/>
                <w:bCs/>
                <w:color w:val="000000"/>
                <w:sz w:val="16"/>
                <w:szCs w:val="16"/>
                <w:lang w:val="mk-MK"/>
              </w:rPr>
              <w:t>потрошена</w:t>
            </w:r>
            <w:r w:rsidRPr="000441D9">
              <w:rPr>
                <w:rFonts w:asciiTheme="minorHAnsi" w:hAnsiTheme="minorHAnsi" w:cstheme="minorHAnsi"/>
                <w:b/>
                <w:bCs/>
                <w:color w:val="000000"/>
                <w:sz w:val="16"/>
                <w:szCs w:val="16"/>
                <w:lang w:val="mk-MK"/>
              </w:rPr>
              <w:t xml:space="preserve"> електрична енергија</w:t>
            </w:r>
          </w:p>
        </w:tc>
        <w:tc>
          <w:tcPr>
            <w:tcW w:w="720" w:type="dxa"/>
            <w:tcBorders>
              <w:top w:val="single" w:sz="4" w:space="0" w:color="auto"/>
              <w:left w:val="single" w:sz="4" w:space="0" w:color="auto"/>
              <w:bottom w:val="single" w:sz="4" w:space="0" w:color="auto"/>
              <w:right w:val="single" w:sz="4" w:space="0" w:color="auto"/>
            </w:tcBorders>
            <w:vAlign w:val="bottom"/>
          </w:tcPr>
          <w:p w14:paraId="511AF66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26C13C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1AE4DD59"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195B8B61"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7FEB57E"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10.3.</w:t>
            </w:r>
            <w:r w:rsidRPr="000441D9">
              <w:rPr>
                <w:rFonts w:asciiTheme="minorHAnsi" w:hAnsiTheme="minorHAnsi" w:cstheme="minorHAnsi"/>
                <w:sz w:val="16"/>
                <w:szCs w:val="16"/>
                <w:lang w:val="mk-MK"/>
              </w:rPr>
              <w:t xml:space="preserve"> </w:t>
            </w:r>
            <w:r w:rsidRPr="000441D9">
              <w:rPr>
                <w:rFonts w:asciiTheme="minorHAnsi" w:hAnsiTheme="minorHAnsi" w:cstheme="minorHAnsi"/>
                <w:b/>
                <w:bCs/>
                <w:color w:val="000000"/>
                <w:sz w:val="16"/>
                <w:szCs w:val="16"/>
                <w:lang w:val="mk-MK"/>
              </w:rPr>
              <w:t>Изработка на техничко решение за новиот РО  вклучително - Еднополна шема</w:t>
            </w:r>
          </w:p>
        </w:tc>
        <w:tc>
          <w:tcPr>
            <w:tcW w:w="720" w:type="dxa"/>
            <w:tcBorders>
              <w:top w:val="single" w:sz="4" w:space="0" w:color="auto"/>
              <w:left w:val="single" w:sz="4" w:space="0" w:color="auto"/>
              <w:bottom w:val="single" w:sz="4" w:space="0" w:color="auto"/>
              <w:right w:val="single" w:sz="4" w:space="0" w:color="auto"/>
            </w:tcBorders>
            <w:vAlign w:val="bottom"/>
          </w:tcPr>
          <w:p w14:paraId="318597E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D20B5A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170622E0"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590C5C8C"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A47500F"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10.4.</w:t>
            </w:r>
            <w:r w:rsidRPr="000441D9">
              <w:rPr>
                <w:rFonts w:asciiTheme="minorHAnsi" w:hAnsiTheme="minorHAnsi" w:cstheme="minorHAnsi"/>
                <w:sz w:val="16"/>
                <w:szCs w:val="16"/>
                <w:lang w:val="mk-MK"/>
              </w:rPr>
              <w:t xml:space="preserve"> </w:t>
            </w:r>
            <w:r w:rsidRPr="000441D9">
              <w:rPr>
                <w:rFonts w:asciiTheme="minorHAnsi" w:hAnsiTheme="minorHAnsi" w:cstheme="minorHAnsi"/>
                <w:b/>
                <w:bCs/>
                <w:color w:val="000000"/>
                <w:sz w:val="16"/>
                <w:szCs w:val="16"/>
                <w:lang w:val="mk-MK"/>
              </w:rPr>
              <w:t xml:space="preserve">Набавка и, транспорт и поставување на  </w:t>
            </w:r>
          </w:p>
          <w:p w14:paraId="2CD72A30"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Стански модуларен ормар 2х12 изработен од</w:t>
            </w:r>
          </w:p>
          <w:p w14:paraId="557A4C00"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поликарбонат со следната вградена опрема:</w:t>
            </w:r>
          </w:p>
          <w:p w14:paraId="4FC290AA"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фид склопка 40/0.3А, 3P+N (x1 парче)</w:t>
            </w:r>
          </w:p>
          <w:p w14:paraId="76349C7A"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автоматски осигурувач B10A, 1p (x16 парчиња)</w:t>
            </w:r>
          </w:p>
          <w:p w14:paraId="5B63E28A"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автоматски осигурувач B16A, 1p (x16 парчиња)</w:t>
            </w:r>
          </w:p>
          <w:p w14:paraId="21F6A978"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автоматски осигурувач B20A, 1p (x1 парче)</w:t>
            </w:r>
          </w:p>
          <w:p w14:paraId="0ED01233"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Диференцијална струјна заштитна склопка 25A/0,03A, 4p </w:t>
            </w:r>
          </w:p>
          <w:p w14:paraId="5F56EB71"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Гребенест прекинувач, 40А, 3p, 0-1</w:t>
            </w:r>
          </w:p>
          <w:p w14:paraId="249341BE"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собирници за нултиот и заштитниот проводник</w:t>
            </w:r>
          </w:p>
          <w:p w14:paraId="404DDAE2"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бакарна шина чешел 1П изолирана 63А</w:t>
            </w:r>
          </w:p>
          <w:p w14:paraId="05D2E72C"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ситен монтажен материјал</w:t>
            </w:r>
          </w:p>
          <w:p w14:paraId="06FB3903" w14:textId="77777777" w:rsidR="00CF1A2D" w:rsidRPr="000441D9" w:rsidRDefault="00CF1A2D"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со поставување на пластифицирана еднополна шема и трајно обележување на потрошувачите/осигурачите собирници за нултиот и заштитниот проводник</w:t>
            </w:r>
          </w:p>
        </w:tc>
        <w:tc>
          <w:tcPr>
            <w:tcW w:w="720" w:type="dxa"/>
            <w:tcBorders>
              <w:top w:val="single" w:sz="4" w:space="0" w:color="auto"/>
              <w:left w:val="single" w:sz="4" w:space="0" w:color="auto"/>
              <w:bottom w:val="single" w:sz="4" w:space="0" w:color="auto"/>
              <w:right w:val="single" w:sz="4" w:space="0" w:color="auto"/>
            </w:tcBorders>
            <w:vAlign w:val="bottom"/>
          </w:tcPr>
          <w:p w14:paraId="6EC6DA2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5DAB7DC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05BE5CAC"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6174B973"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5FB54F5"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10.5.Поврзување на постоечката електрична инсталација со новиот РО со сиот потребен материјал</w:t>
            </w:r>
          </w:p>
        </w:tc>
        <w:tc>
          <w:tcPr>
            <w:tcW w:w="720" w:type="dxa"/>
            <w:tcBorders>
              <w:top w:val="single" w:sz="4" w:space="0" w:color="auto"/>
              <w:left w:val="single" w:sz="4" w:space="0" w:color="auto"/>
              <w:bottom w:val="single" w:sz="4" w:space="0" w:color="auto"/>
              <w:right w:val="single" w:sz="4" w:space="0" w:color="auto"/>
            </w:tcBorders>
            <w:vAlign w:val="bottom"/>
          </w:tcPr>
          <w:p w14:paraId="25F70F3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20FDDD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3D0BE1E4"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2F5E49C"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E50225E" w14:textId="77777777" w:rsidR="00CF1A2D" w:rsidRPr="000441D9" w:rsidRDefault="00CF1A2D"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10.6.Мерење на заземјувањето т.е отпорот на заземјување  и издавање на атест на овластена фирма</w:t>
            </w:r>
          </w:p>
        </w:tc>
        <w:tc>
          <w:tcPr>
            <w:tcW w:w="720" w:type="dxa"/>
            <w:tcBorders>
              <w:top w:val="single" w:sz="4" w:space="0" w:color="auto"/>
              <w:left w:val="single" w:sz="4" w:space="0" w:color="auto"/>
              <w:bottom w:val="single" w:sz="4" w:space="0" w:color="auto"/>
              <w:right w:val="single" w:sz="4" w:space="0" w:color="auto"/>
            </w:tcBorders>
            <w:vAlign w:val="bottom"/>
          </w:tcPr>
          <w:p w14:paraId="434346F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70745C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CF1A2D" w:rsidRPr="000441D9" w14:paraId="6B574D3C" w14:textId="77777777" w:rsidTr="00ED7A21">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0BE5CD6F" w14:textId="77777777" w:rsidR="00CF1A2D" w:rsidRPr="000441D9" w:rsidRDefault="00CF1A2D"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A06DA7E"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color w:val="000000"/>
                <w:sz w:val="16"/>
                <w:szCs w:val="16"/>
                <w:lang w:val="mk-MK"/>
              </w:rPr>
              <w:t>10.7. Издавање на атест за исправност на инсталацијата</w:t>
            </w:r>
          </w:p>
        </w:tc>
        <w:tc>
          <w:tcPr>
            <w:tcW w:w="720" w:type="dxa"/>
            <w:tcBorders>
              <w:top w:val="single" w:sz="4" w:space="0" w:color="auto"/>
              <w:left w:val="single" w:sz="4" w:space="0" w:color="auto"/>
              <w:bottom w:val="single" w:sz="4" w:space="0" w:color="auto"/>
              <w:right w:val="single" w:sz="4" w:space="0" w:color="auto"/>
            </w:tcBorders>
          </w:tcPr>
          <w:p w14:paraId="43F8CBF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tcPr>
          <w:p w14:paraId="3AB5CBC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bl>
    <w:p w14:paraId="0A40ECC9" w14:textId="77777777" w:rsidR="009F4FC8" w:rsidRPr="000441D9" w:rsidRDefault="009F4FC8" w:rsidP="009F4FC8">
      <w:pPr>
        <w:rPr>
          <w:rFonts w:asciiTheme="minorHAnsi" w:hAnsiTheme="minorHAnsi" w:cstheme="minorHAnsi"/>
          <w:b/>
          <w:sz w:val="16"/>
          <w:szCs w:val="16"/>
          <w:lang w:val="mk-MK"/>
        </w:rPr>
      </w:pPr>
    </w:p>
    <w:p w14:paraId="0DE1A0C2" w14:textId="77777777" w:rsidR="00BD6A31" w:rsidRPr="000441D9" w:rsidRDefault="00BD6A31" w:rsidP="00BD6A31">
      <w:pPr>
        <w:rPr>
          <w:rFonts w:asciiTheme="minorHAnsi" w:hAnsiTheme="minorHAnsi" w:cstheme="minorHAnsi"/>
          <w:lang w:val="mk-MK"/>
        </w:rPr>
        <w:sectPr w:rsidR="00BD6A31" w:rsidRPr="000441D9" w:rsidSect="005B5C04">
          <w:headerReference w:type="first" r:id="rId23"/>
          <w:pgSz w:w="11907" w:h="16840" w:code="9"/>
          <w:pgMar w:top="1077" w:right="1298" w:bottom="1298" w:left="1298" w:header="431" w:footer="142" w:gutter="0"/>
          <w:cols w:space="720"/>
          <w:noEndnote/>
          <w:docGrid w:linePitch="326"/>
        </w:sectPr>
      </w:pPr>
    </w:p>
    <w:p w14:paraId="093E0CA6" w14:textId="2131F821" w:rsidR="00BD6A31" w:rsidRPr="000441D9" w:rsidRDefault="00BD6A31" w:rsidP="005B5C04">
      <w:pPr>
        <w:pStyle w:val="Heading2"/>
        <w:rPr>
          <w:rFonts w:asciiTheme="minorHAnsi" w:hAnsiTheme="minorHAnsi" w:cstheme="minorHAnsi"/>
          <w:i w:val="0"/>
          <w:iCs w:val="0"/>
          <w:color w:val="0432FF"/>
          <w:sz w:val="32"/>
          <w:szCs w:val="32"/>
          <w:lang w:val="mk-MK"/>
        </w:rPr>
      </w:pPr>
      <w:bookmarkStart w:id="69" w:name="_Toc104380819"/>
      <w:bookmarkStart w:id="70" w:name="_Toc172037580"/>
      <w:r w:rsidRPr="000441D9">
        <w:rPr>
          <w:rFonts w:asciiTheme="minorHAnsi" w:hAnsiTheme="minorHAnsi" w:cstheme="minorHAnsi"/>
          <w:color w:val="0432FF"/>
          <w:sz w:val="32"/>
          <w:szCs w:val="32"/>
          <w:lang w:val="mk-MK"/>
        </w:rPr>
        <w:lastRenderedPageBreak/>
        <w:t xml:space="preserve">Анекс II:  </w:t>
      </w:r>
      <w:r w:rsidR="00FF613C" w:rsidRPr="000441D9">
        <w:rPr>
          <w:rFonts w:asciiTheme="minorHAnsi" w:hAnsiTheme="minorHAnsi" w:cstheme="minorHAnsi"/>
          <w:color w:val="0432FF"/>
          <w:sz w:val="32"/>
          <w:szCs w:val="32"/>
          <w:lang w:val="mk-MK"/>
        </w:rPr>
        <w:t>С</w:t>
      </w:r>
      <w:r w:rsidR="006F4A9E" w:rsidRPr="000441D9">
        <w:rPr>
          <w:rFonts w:asciiTheme="minorHAnsi" w:hAnsiTheme="minorHAnsi" w:cstheme="minorHAnsi"/>
          <w:color w:val="0432FF"/>
          <w:sz w:val="32"/>
          <w:szCs w:val="32"/>
          <w:lang w:val="mk-MK"/>
        </w:rPr>
        <w:t xml:space="preserve">ОУ </w:t>
      </w:r>
      <w:r w:rsidR="009A4259" w:rsidRPr="000441D9">
        <w:rPr>
          <w:rFonts w:asciiTheme="minorHAnsi" w:hAnsiTheme="minorHAnsi" w:cstheme="minorHAnsi"/>
          <w:i w:val="0"/>
          <w:iCs w:val="0"/>
          <w:color w:val="0432FF"/>
          <w:sz w:val="32"/>
          <w:szCs w:val="32"/>
          <w:lang w:val="mk-MK"/>
        </w:rPr>
        <w:t>„</w:t>
      </w:r>
      <w:r w:rsidR="00FF613C" w:rsidRPr="000441D9">
        <w:rPr>
          <w:rFonts w:asciiTheme="minorHAnsi" w:hAnsiTheme="minorHAnsi" w:cstheme="minorHAnsi"/>
          <w:color w:val="0432FF"/>
          <w:sz w:val="32"/>
          <w:szCs w:val="32"/>
          <w:lang w:val="mk-MK"/>
        </w:rPr>
        <w:t xml:space="preserve">Коле </w:t>
      </w:r>
      <w:r w:rsidR="004A5823" w:rsidRPr="000441D9">
        <w:rPr>
          <w:rFonts w:asciiTheme="minorHAnsi" w:hAnsiTheme="minorHAnsi" w:cstheme="minorHAnsi"/>
          <w:color w:val="0432FF"/>
          <w:sz w:val="32"/>
          <w:szCs w:val="32"/>
          <w:lang w:val="mk-MK"/>
        </w:rPr>
        <w:t>Канински</w:t>
      </w:r>
      <w:r w:rsidR="009A4259" w:rsidRPr="000441D9">
        <w:rPr>
          <w:rFonts w:asciiTheme="minorHAnsi" w:hAnsiTheme="minorHAnsi" w:cstheme="minorHAnsi"/>
          <w:i w:val="0"/>
          <w:iCs w:val="0"/>
          <w:color w:val="0432FF"/>
          <w:sz w:val="32"/>
          <w:szCs w:val="32"/>
          <w:lang w:val="mk-MK"/>
        </w:rPr>
        <w:t>“,</w:t>
      </w:r>
      <w:r w:rsidR="00FF613C" w:rsidRPr="000441D9">
        <w:rPr>
          <w:rFonts w:asciiTheme="minorHAnsi" w:hAnsiTheme="minorHAnsi" w:cstheme="minorHAnsi"/>
          <w:color w:val="0432FF"/>
          <w:sz w:val="32"/>
          <w:szCs w:val="32"/>
          <w:lang w:val="mk-MK"/>
        </w:rPr>
        <w:t xml:space="preserve"> </w:t>
      </w:r>
      <w:r w:rsidR="004A5823" w:rsidRPr="000441D9">
        <w:rPr>
          <w:rFonts w:asciiTheme="minorHAnsi" w:hAnsiTheme="minorHAnsi" w:cstheme="minorHAnsi"/>
          <w:color w:val="0432FF"/>
          <w:sz w:val="32"/>
          <w:szCs w:val="32"/>
          <w:lang w:val="mk-MK"/>
        </w:rPr>
        <w:t>Битола</w:t>
      </w:r>
      <w:r w:rsidR="00FF613C" w:rsidRPr="000441D9">
        <w:rPr>
          <w:rFonts w:asciiTheme="minorHAnsi" w:hAnsiTheme="minorHAnsi" w:cstheme="minorHAnsi"/>
          <w:color w:val="0432FF"/>
          <w:sz w:val="32"/>
          <w:szCs w:val="32"/>
          <w:lang w:val="mk-MK"/>
        </w:rPr>
        <w:t xml:space="preserve">, </w:t>
      </w:r>
      <w:r w:rsidRPr="000441D9">
        <w:rPr>
          <w:rFonts w:asciiTheme="minorHAnsi" w:hAnsiTheme="minorHAnsi" w:cstheme="minorHAnsi"/>
          <w:color w:val="0432FF"/>
          <w:sz w:val="32"/>
          <w:szCs w:val="32"/>
          <w:lang w:val="mk-MK"/>
        </w:rPr>
        <w:t xml:space="preserve"> Спецификација на цени по позиции</w:t>
      </w:r>
      <w:bookmarkEnd w:id="69"/>
      <w:bookmarkEnd w:id="70"/>
    </w:p>
    <w:p w14:paraId="2C77EAC3" w14:textId="482C8FA2" w:rsidR="00BD6A31" w:rsidRPr="000441D9" w:rsidRDefault="00BD6A31" w:rsidP="00BD6A31">
      <w:pPr>
        <w:jc w:val="right"/>
        <w:rPr>
          <w:rFonts w:asciiTheme="minorHAnsi" w:hAnsiTheme="minorHAnsi" w:cstheme="minorHAnsi"/>
          <w:lang w:val="mk-MK"/>
        </w:rPr>
      </w:pPr>
      <w:r w:rsidRPr="000441D9">
        <w:rPr>
          <w:rFonts w:asciiTheme="minorHAnsi" w:hAnsiTheme="minorHAnsi" w:cstheme="minorHAnsi"/>
          <w:lang w:val="mk-MK"/>
        </w:rPr>
        <w:t xml:space="preserve">Страница  </w:t>
      </w:r>
      <w:r w:rsidRPr="000441D9">
        <w:rPr>
          <w:rFonts w:asciiTheme="minorHAnsi" w:hAnsiTheme="minorHAnsi" w:cstheme="minorHAnsi"/>
          <w:b/>
          <w:lang w:val="mk-MK"/>
        </w:rPr>
        <w:t>1</w:t>
      </w:r>
      <w:r w:rsidRPr="000441D9">
        <w:rPr>
          <w:rFonts w:asciiTheme="minorHAnsi" w:hAnsiTheme="minorHAnsi" w:cstheme="minorHAnsi"/>
          <w:lang w:val="mk-MK"/>
        </w:rPr>
        <w:t xml:space="preserve">од </w:t>
      </w:r>
      <w:r w:rsidR="00D42DF5">
        <w:rPr>
          <w:rFonts w:asciiTheme="minorHAnsi" w:hAnsiTheme="minorHAnsi" w:cstheme="minorHAnsi"/>
        </w:rPr>
        <w:t>4</w:t>
      </w:r>
    </w:p>
    <w:p w14:paraId="4072E0D8" w14:textId="57486971" w:rsidR="00F20CB2" w:rsidRPr="000441D9" w:rsidRDefault="00F20CB2" w:rsidP="00F20CB2">
      <w:pPr>
        <w:rPr>
          <w:rFonts w:asciiTheme="minorHAnsi" w:hAnsiTheme="minorHAnsi" w:cstheme="minorHAnsi"/>
          <w:lang w:val="mk-MK"/>
        </w:rPr>
      </w:pPr>
      <w:r w:rsidRPr="000441D9">
        <w:rPr>
          <w:rFonts w:asciiTheme="minorHAnsi" w:hAnsiTheme="minorHAnsi" w:cstheme="minorHAnsi"/>
          <w:b/>
          <w:lang w:val="mk-MK"/>
        </w:rPr>
        <w:t xml:space="preserve">Објава број: </w:t>
      </w:r>
      <w:r w:rsidR="004A712B" w:rsidRPr="000441D9">
        <w:rPr>
          <w:rFonts w:asciiTheme="minorHAnsi" w:hAnsiTheme="minorHAnsi" w:cstheme="minorHAnsi"/>
          <w:b/>
          <w:lang w:val="mk-MK"/>
        </w:rPr>
        <w:t>RP/FOSM/FT/2254</w:t>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1228A20D" w14:textId="77777777" w:rsidR="00F20CB2" w:rsidRPr="000441D9" w:rsidRDefault="00F20CB2" w:rsidP="00F20CB2">
      <w:pPr>
        <w:jc w:val="right"/>
        <w:rPr>
          <w:rFonts w:asciiTheme="minorHAnsi" w:hAnsiTheme="minorHAnsi" w:cstheme="minorHAnsi"/>
          <w:lang w:val="mk-MK"/>
        </w:rPr>
      </w:pPr>
    </w:p>
    <w:tbl>
      <w:tblPr>
        <w:tblW w:w="1433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990"/>
        <w:gridCol w:w="1260"/>
        <w:gridCol w:w="6390"/>
        <w:gridCol w:w="2064"/>
        <w:gridCol w:w="2552"/>
      </w:tblGrid>
      <w:tr w:rsidR="00CF1A2D" w:rsidRPr="000441D9" w14:paraId="0435AA50" w14:textId="77777777" w:rsidTr="00ED7A21">
        <w:trPr>
          <w:tblHeader/>
        </w:trPr>
        <w:tc>
          <w:tcPr>
            <w:tcW w:w="1080" w:type="dxa"/>
            <w:tcBorders>
              <w:top w:val="single" w:sz="12" w:space="0" w:color="auto"/>
              <w:bottom w:val="single" w:sz="6" w:space="0" w:color="auto"/>
            </w:tcBorders>
            <w:shd w:val="clear" w:color="auto" w:fill="E6E6E6"/>
            <w:vAlign w:val="center"/>
          </w:tcPr>
          <w:p w14:paraId="1CEE3FF9"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A</w:t>
            </w:r>
          </w:p>
        </w:tc>
        <w:tc>
          <w:tcPr>
            <w:tcW w:w="990" w:type="dxa"/>
            <w:tcBorders>
              <w:top w:val="single" w:sz="12" w:space="0" w:color="auto"/>
              <w:bottom w:val="single" w:sz="6" w:space="0" w:color="auto"/>
            </w:tcBorders>
            <w:shd w:val="clear" w:color="auto" w:fill="E6E6E6"/>
          </w:tcPr>
          <w:p w14:paraId="7B18EC06"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w:t>
            </w:r>
          </w:p>
        </w:tc>
        <w:tc>
          <w:tcPr>
            <w:tcW w:w="1260" w:type="dxa"/>
            <w:tcBorders>
              <w:top w:val="single" w:sz="12" w:space="0" w:color="auto"/>
              <w:bottom w:val="single" w:sz="6" w:space="0" w:color="auto"/>
            </w:tcBorders>
            <w:shd w:val="clear" w:color="auto" w:fill="E6E6E6"/>
            <w:vAlign w:val="center"/>
          </w:tcPr>
          <w:p w14:paraId="0623A7B5"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B1</w:t>
            </w:r>
          </w:p>
        </w:tc>
        <w:tc>
          <w:tcPr>
            <w:tcW w:w="6390" w:type="dxa"/>
            <w:tcBorders>
              <w:top w:val="single" w:sz="12" w:space="0" w:color="auto"/>
              <w:bottom w:val="single" w:sz="6" w:space="0" w:color="auto"/>
            </w:tcBorders>
            <w:shd w:val="clear" w:color="auto" w:fill="E6E6E6"/>
            <w:vAlign w:val="center"/>
          </w:tcPr>
          <w:p w14:paraId="20E5723E"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C</w:t>
            </w:r>
          </w:p>
        </w:tc>
        <w:tc>
          <w:tcPr>
            <w:tcW w:w="2064" w:type="dxa"/>
            <w:tcBorders>
              <w:top w:val="single" w:sz="12" w:space="0" w:color="auto"/>
              <w:bottom w:val="single" w:sz="6" w:space="0" w:color="auto"/>
            </w:tcBorders>
            <w:shd w:val="clear" w:color="auto" w:fill="E6E6E6"/>
            <w:vAlign w:val="center"/>
          </w:tcPr>
          <w:p w14:paraId="1D5C83CD"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D</w:t>
            </w:r>
          </w:p>
        </w:tc>
        <w:tc>
          <w:tcPr>
            <w:tcW w:w="2552" w:type="dxa"/>
            <w:tcBorders>
              <w:top w:val="single" w:sz="12" w:space="0" w:color="auto"/>
              <w:bottom w:val="single" w:sz="6" w:space="0" w:color="auto"/>
            </w:tcBorders>
            <w:shd w:val="clear" w:color="auto" w:fill="E6E6E6"/>
            <w:vAlign w:val="center"/>
          </w:tcPr>
          <w:p w14:paraId="013909B2"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E</w:t>
            </w:r>
          </w:p>
        </w:tc>
      </w:tr>
      <w:tr w:rsidR="00CF1A2D" w:rsidRPr="000441D9" w14:paraId="7942603B" w14:textId="77777777" w:rsidTr="00ED7A21">
        <w:trPr>
          <w:tblHeader/>
        </w:trPr>
        <w:tc>
          <w:tcPr>
            <w:tcW w:w="1080" w:type="dxa"/>
            <w:tcBorders>
              <w:top w:val="single" w:sz="6" w:space="0" w:color="auto"/>
              <w:bottom w:val="single" w:sz="6" w:space="0" w:color="auto"/>
            </w:tcBorders>
            <w:shd w:val="clear" w:color="auto" w:fill="D9D9D9"/>
            <w:vAlign w:val="center"/>
          </w:tcPr>
          <w:p w14:paraId="19D37ED5"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Поз.</w:t>
            </w:r>
          </w:p>
        </w:tc>
        <w:tc>
          <w:tcPr>
            <w:tcW w:w="990" w:type="dxa"/>
            <w:tcBorders>
              <w:top w:val="single" w:sz="6" w:space="0" w:color="auto"/>
              <w:bottom w:val="single" w:sz="6" w:space="0" w:color="auto"/>
            </w:tcBorders>
            <w:shd w:val="clear" w:color="auto" w:fill="D9D9D9"/>
            <w:vAlign w:val="center"/>
          </w:tcPr>
          <w:p w14:paraId="61B56017"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мерка</w:t>
            </w:r>
          </w:p>
        </w:tc>
        <w:tc>
          <w:tcPr>
            <w:tcW w:w="1260" w:type="dxa"/>
            <w:tcBorders>
              <w:top w:val="single" w:sz="6" w:space="0" w:color="auto"/>
              <w:bottom w:val="single" w:sz="6" w:space="0" w:color="auto"/>
            </w:tcBorders>
            <w:shd w:val="clear" w:color="auto" w:fill="D9D9D9"/>
            <w:vAlign w:val="center"/>
          </w:tcPr>
          <w:p w14:paraId="06344176"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колич.</w:t>
            </w:r>
          </w:p>
        </w:tc>
        <w:tc>
          <w:tcPr>
            <w:tcW w:w="6390" w:type="dxa"/>
            <w:tcBorders>
              <w:top w:val="single" w:sz="6" w:space="0" w:color="auto"/>
              <w:bottom w:val="single" w:sz="6" w:space="0" w:color="auto"/>
            </w:tcBorders>
            <w:shd w:val="clear" w:color="auto" w:fill="D9D9D9"/>
            <w:vAlign w:val="center"/>
          </w:tcPr>
          <w:p w14:paraId="1DBFEF29"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Опис</w:t>
            </w:r>
          </w:p>
        </w:tc>
        <w:tc>
          <w:tcPr>
            <w:tcW w:w="2064" w:type="dxa"/>
            <w:tcBorders>
              <w:top w:val="single" w:sz="6" w:space="0" w:color="auto"/>
              <w:bottom w:val="single" w:sz="6" w:space="0" w:color="auto"/>
            </w:tcBorders>
            <w:shd w:val="clear" w:color="auto" w:fill="D9D9D9"/>
            <w:vAlign w:val="center"/>
          </w:tcPr>
          <w:p w14:paraId="6746C093"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Единечна цена </w:t>
            </w:r>
          </w:p>
          <w:p w14:paraId="2056A896"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378E4C86"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c>
          <w:tcPr>
            <w:tcW w:w="2552" w:type="dxa"/>
            <w:tcBorders>
              <w:top w:val="single" w:sz="6" w:space="0" w:color="auto"/>
              <w:bottom w:val="single" w:sz="6" w:space="0" w:color="auto"/>
            </w:tcBorders>
            <w:shd w:val="clear" w:color="auto" w:fill="D9D9D9"/>
            <w:vAlign w:val="center"/>
          </w:tcPr>
          <w:p w14:paraId="691A75D6"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Вкупно</w:t>
            </w:r>
          </w:p>
          <w:p w14:paraId="372785AF"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0240567B" w14:textId="77777777" w:rsidR="00CF1A2D" w:rsidRPr="000441D9" w:rsidRDefault="00CF1A2D"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r>
      <w:tr w:rsidR="00CF1A2D" w:rsidRPr="000441D9" w14:paraId="0600DD7D" w14:textId="77777777" w:rsidTr="00ED7A21">
        <w:tc>
          <w:tcPr>
            <w:tcW w:w="1080" w:type="dxa"/>
            <w:tcBorders>
              <w:top w:val="single" w:sz="6" w:space="0" w:color="auto"/>
            </w:tcBorders>
          </w:tcPr>
          <w:p w14:paraId="0272B672" w14:textId="77777777" w:rsidR="00CF1A2D" w:rsidRPr="000441D9" w:rsidRDefault="00CF1A2D" w:rsidP="00ED7A21">
            <w:pPr>
              <w:rPr>
                <w:rFonts w:asciiTheme="minorHAnsi" w:hAnsiTheme="minorHAnsi" w:cstheme="minorHAnsi"/>
                <w:b/>
                <w:sz w:val="16"/>
                <w:szCs w:val="16"/>
                <w:lang w:val="mk-MK"/>
              </w:rPr>
            </w:pPr>
          </w:p>
        </w:tc>
        <w:tc>
          <w:tcPr>
            <w:tcW w:w="990" w:type="dxa"/>
            <w:tcBorders>
              <w:top w:val="single" w:sz="6" w:space="0" w:color="auto"/>
            </w:tcBorders>
          </w:tcPr>
          <w:p w14:paraId="05CDD2F6" w14:textId="77777777" w:rsidR="00CF1A2D" w:rsidRPr="000441D9" w:rsidRDefault="00CF1A2D" w:rsidP="00ED7A21">
            <w:pPr>
              <w:jc w:val="center"/>
              <w:rPr>
                <w:rFonts w:asciiTheme="minorHAnsi" w:hAnsiTheme="minorHAnsi" w:cstheme="minorHAnsi"/>
                <w:sz w:val="16"/>
                <w:szCs w:val="16"/>
                <w:lang w:val="mk-MK"/>
              </w:rPr>
            </w:pPr>
          </w:p>
        </w:tc>
        <w:tc>
          <w:tcPr>
            <w:tcW w:w="1260" w:type="dxa"/>
            <w:tcBorders>
              <w:top w:val="single" w:sz="6" w:space="0" w:color="auto"/>
            </w:tcBorders>
          </w:tcPr>
          <w:p w14:paraId="4422ECE7" w14:textId="77777777" w:rsidR="00CF1A2D" w:rsidRPr="000441D9" w:rsidRDefault="00CF1A2D" w:rsidP="00ED7A21">
            <w:pPr>
              <w:jc w:val="center"/>
              <w:rPr>
                <w:rFonts w:asciiTheme="minorHAnsi" w:hAnsiTheme="minorHAnsi" w:cstheme="minorHAnsi"/>
                <w:sz w:val="16"/>
                <w:szCs w:val="16"/>
                <w:lang w:val="mk-MK"/>
              </w:rPr>
            </w:pPr>
          </w:p>
        </w:tc>
        <w:tc>
          <w:tcPr>
            <w:tcW w:w="6390" w:type="dxa"/>
            <w:tcBorders>
              <w:top w:val="single" w:sz="6" w:space="0" w:color="auto"/>
            </w:tcBorders>
          </w:tcPr>
          <w:p w14:paraId="0AE739F8"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Проектирање и изведба</w:t>
            </w:r>
          </w:p>
        </w:tc>
        <w:tc>
          <w:tcPr>
            <w:tcW w:w="2064" w:type="dxa"/>
            <w:tcBorders>
              <w:top w:val="single" w:sz="6" w:space="0" w:color="auto"/>
            </w:tcBorders>
          </w:tcPr>
          <w:p w14:paraId="63A7A467"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315ADDEF" w14:textId="77777777" w:rsidR="00CF1A2D" w:rsidRPr="000441D9" w:rsidRDefault="00CF1A2D" w:rsidP="00ED7A21">
            <w:pPr>
              <w:rPr>
                <w:rFonts w:asciiTheme="minorHAnsi" w:hAnsiTheme="minorHAnsi" w:cstheme="minorHAnsi"/>
                <w:sz w:val="16"/>
                <w:szCs w:val="16"/>
                <w:lang w:val="mk-MK"/>
              </w:rPr>
            </w:pPr>
          </w:p>
        </w:tc>
      </w:tr>
      <w:tr w:rsidR="00CF1A2D" w:rsidRPr="000441D9" w14:paraId="681B6EDA" w14:textId="77777777" w:rsidTr="00ED7A21">
        <w:tc>
          <w:tcPr>
            <w:tcW w:w="1080" w:type="dxa"/>
            <w:tcBorders>
              <w:top w:val="single" w:sz="6" w:space="0" w:color="auto"/>
            </w:tcBorders>
          </w:tcPr>
          <w:p w14:paraId="6A3DB8B5" w14:textId="77777777" w:rsidR="00CF1A2D" w:rsidRPr="000441D9" w:rsidRDefault="00CF1A2D" w:rsidP="00ED7A2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1</w:t>
            </w:r>
          </w:p>
        </w:tc>
        <w:tc>
          <w:tcPr>
            <w:tcW w:w="990" w:type="dxa"/>
            <w:tcBorders>
              <w:top w:val="single" w:sz="6" w:space="0" w:color="auto"/>
            </w:tcBorders>
          </w:tcPr>
          <w:p w14:paraId="5CE3EFB6" w14:textId="77777777" w:rsidR="00CF1A2D" w:rsidRPr="000441D9" w:rsidRDefault="00CF1A2D" w:rsidP="00ED7A21">
            <w:pPr>
              <w:jc w:val="center"/>
              <w:rPr>
                <w:rFonts w:asciiTheme="minorHAnsi" w:hAnsiTheme="minorHAnsi" w:cstheme="minorHAnsi"/>
                <w:sz w:val="16"/>
                <w:szCs w:val="16"/>
                <w:lang w:val="mk-MK"/>
              </w:rPr>
            </w:pPr>
          </w:p>
        </w:tc>
        <w:tc>
          <w:tcPr>
            <w:tcW w:w="1260" w:type="dxa"/>
            <w:tcBorders>
              <w:top w:val="single" w:sz="6" w:space="0" w:color="auto"/>
            </w:tcBorders>
          </w:tcPr>
          <w:p w14:paraId="2F7011E7" w14:textId="77777777" w:rsidR="00CF1A2D" w:rsidRPr="000441D9" w:rsidRDefault="00CF1A2D" w:rsidP="00ED7A21">
            <w:pPr>
              <w:jc w:val="center"/>
              <w:rPr>
                <w:rFonts w:asciiTheme="minorHAnsi" w:hAnsiTheme="minorHAnsi" w:cstheme="minorHAnsi"/>
                <w:sz w:val="16"/>
                <w:szCs w:val="16"/>
                <w:lang w:val="mk-MK"/>
              </w:rPr>
            </w:pPr>
          </w:p>
        </w:tc>
        <w:tc>
          <w:tcPr>
            <w:tcW w:w="6390" w:type="dxa"/>
            <w:tcBorders>
              <w:top w:val="single" w:sz="6" w:space="0" w:color="auto"/>
            </w:tcBorders>
          </w:tcPr>
          <w:p w14:paraId="796B9D43"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2064" w:type="dxa"/>
            <w:tcBorders>
              <w:top w:val="single" w:sz="6" w:space="0" w:color="auto"/>
            </w:tcBorders>
          </w:tcPr>
          <w:p w14:paraId="307D0515"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4738C647" w14:textId="77777777" w:rsidR="00CF1A2D" w:rsidRPr="000441D9" w:rsidRDefault="00CF1A2D" w:rsidP="00ED7A21">
            <w:pPr>
              <w:rPr>
                <w:rFonts w:asciiTheme="minorHAnsi" w:hAnsiTheme="minorHAnsi" w:cstheme="minorHAnsi"/>
                <w:sz w:val="16"/>
                <w:szCs w:val="16"/>
                <w:lang w:val="mk-MK"/>
              </w:rPr>
            </w:pPr>
          </w:p>
        </w:tc>
      </w:tr>
      <w:tr w:rsidR="00CF1A2D" w:rsidRPr="000441D9" w14:paraId="39090B64" w14:textId="77777777" w:rsidTr="00ED7A21">
        <w:tc>
          <w:tcPr>
            <w:tcW w:w="1080" w:type="dxa"/>
            <w:tcBorders>
              <w:top w:val="single" w:sz="6" w:space="0" w:color="auto"/>
            </w:tcBorders>
          </w:tcPr>
          <w:p w14:paraId="7F7891F5" w14:textId="77777777" w:rsidR="00CF1A2D" w:rsidRPr="000441D9" w:rsidRDefault="00CF1A2D" w:rsidP="00ED7A21">
            <w:pP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1.1</w:t>
            </w:r>
          </w:p>
        </w:tc>
        <w:tc>
          <w:tcPr>
            <w:tcW w:w="990" w:type="dxa"/>
            <w:tcBorders>
              <w:top w:val="single" w:sz="6" w:space="0" w:color="auto"/>
            </w:tcBorders>
          </w:tcPr>
          <w:p w14:paraId="4F84725E" w14:textId="77777777" w:rsidR="00CF1A2D" w:rsidRPr="000441D9" w:rsidRDefault="00CF1A2D" w:rsidP="00ED7A21">
            <w:pPr>
              <w:jc w:val="center"/>
              <w:rPr>
                <w:rFonts w:asciiTheme="minorHAnsi" w:hAnsiTheme="minorHAnsi" w:cstheme="minorHAnsi"/>
                <w:sz w:val="16"/>
                <w:szCs w:val="16"/>
                <w:lang w:val="mk-MK"/>
              </w:rPr>
            </w:pPr>
          </w:p>
        </w:tc>
        <w:tc>
          <w:tcPr>
            <w:tcW w:w="1260" w:type="dxa"/>
            <w:tcBorders>
              <w:top w:val="single" w:sz="6" w:space="0" w:color="auto"/>
            </w:tcBorders>
          </w:tcPr>
          <w:p w14:paraId="27245E7C" w14:textId="77777777" w:rsidR="00CF1A2D" w:rsidRPr="000441D9" w:rsidRDefault="00CF1A2D" w:rsidP="00ED7A21">
            <w:pPr>
              <w:jc w:val="center"/>
              <w:rPr>
                <w:rFonts w:asciiTheme="minorHAnsi" w:hAnsiTheme="minorHAnsi" w:cstheme="minorHAnsi"/>
                <w:sz w:val="16"/>
                <w:szCs w:val="16"/>
                <w:lang w:val="mk-MK"/>
              </w:rPr>
            </w:pPr>
          </w:p>
        </w:tc>
        <w:tc>
          <w:tcPr>
            <w:tcW w:w="6390" w:type="dxa"/>
            <w:tcBorders>
              <w:top w:val="single" w:sz="6" w:space="0" w:color="auto"/>
            </w:tcBorders>
          </w:tcPr>
          <w:p w14:paraId="394988D3"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2064" w:type="dxa"/>
            <w:tcBorders>
              <w:top w:val="single" w:sz="6" w:space="0" w:color="auto"/>
            </w:tcBorders>
          </w:tcPr>
          <w:p w14:paraId="5512CEF5"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4D9A71B5" w14:textId="77777777" w:rsidR="00CF1A2D" w:rsidRPr="000441D9" w:rsidRDefault="00CF1A2D" w:rsidP="00ED7A21">
            <w:pPr>
              <w:rPr>
                <w:rFonts w:asciiTheme="minorHAnsi" w:hAnsiTheme="minorHAnsi" w:cstheme="minorHAnsi"/>
                <w:sz w:val="16"/>
                <w:szCs w:val="16"/>
                <w:lang w:val="mk-MK"/>
              </w:rPr>
            </w:pPr>
          </w:p>
        </w:tc>
      </w:tr>
      <w:tr w:rsidR="00CF1A2D" w:rsidRPr="000441D9" w14:paraId="38A1DB07" w14:textId="77777777" w:rsidTr="00ED7A21">
        <w:tc>
          <w:tcPr>
            <w:tcW w:w="1080" w:type="dxa"/>
            <w:tcBorders>
              <w:top w:val="single" w:sz="6" w:space="0" w:color="auto"/>
            </w:tcBorders>
          </w:tcPr>
          <w:p w14:paraId="2B06BE9E" w14:textId="77777777" w:rsidR="00CF1A2D" w:rsidRPr="000441D9" w:rsidRDefault="00CF1A2D"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1.1.1.</w:t>
            </w:r>
          </w:p>
        </w:tc>
        <w:tc>
          <w:tcPr>
            <w:tcW w:w="990" w:type="dxa"/>
            <w:tcBorders>
              <w:top w:val="single" w:sz="6" w:space="0" w:color="auto"/>
            </w:tcBorders>
          </w:tcPr>
          <w:p w14:paraId="3CCB6B3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62DD298B"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598FB068"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2064" w:type="dxa"/>
            <w:tcBorders>
              <w:top w:val="single" w:sz="6" w:space="0" w:color="auto"/>
            </w:tcBorders>
          </w:tcPr>
          <w:p w14:paraId="786F69BC"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653836F9" w14:textId="77777777" w:rsidR="00CF1A2D" w:rsidRPr="000441D9" w:rsidRDefault="00CF1A2D" w:rsidP="00ED7A21">
            <w:pPr>
              <w:rPr>
                <w:rFonts w:asciiTheme="minorHAnsi" w:hAnsiTheme="minorHAnsi" w:cstheme="minorHAnsi"/>
                <w:sz w:val="16"/>
                <w:szCs w:val="16"/>
                <w:lang w:val="mk-MK"/>
              </w:rPr>
            </w:pPr>
          </w:p>
        </w:tc>
      </w:tr>
      <w:tr w:rsidR="00CF1A2D" w:rsidRPr="000441D9" w14:paraId="0B53EE6B" w14:textId="77777777" w:rsidTr="00ED7A21">
        <w:tc>
          <w:tcPr>
            <w:tcW w:w="1080" w:type="dxa"/>
            <w:tcBorders>
              <w:top w:val="single" w:sz="6" w:space="0" w:color="auto"/>
            </w:tcBorders>
          </w:tcPr>
          <w:p w14:paraId="345C7CF3" w14:textId="77777777" w:rsidR="00CF1A2D" w:rsidRPr="000441D9" w:rsidRDefault="00CF1A2D"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1.1.2</w:t>
            </w:r>
          </w:p>
        </w:tc>
        <w:tc>
          <w:tcPr>
            <w:tcW w:w="990" w:type="dxa"/>
            <w:tcBorders>
              <w:top w:val="single" w:sz="6" w:space="0" w:color="auto"/>
            </w:tcBorders>
          </w:tcPr>
          <w:p w14:paraId="5B32553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34FBD7C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3C91BAFF"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2064" w:type="dxa"/>
            <w:tcBorders>
              <w:top w:val="single" w:sz="6" w:space="0" w:color="auto"/>
            </w:tcBorders>
          </w:tcPr>
          <w:p w14:paraId="3DBF89FA"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781CFE47" w14:textId="77777777" w:rsidR="00CF1A2D" w:rsidRPr="000441D9" w:rsidRDefault="00CF1A2D" w:rsidP="00ED7A21">
            <w:pPr>
              <w:rPr>
                <w:rFonts w:asciiTheme="minorHAnsi" w:hAnsiTheme="minorHAnsi" w:cstheme="minorHAnsi"/>
                <w:sz w:val="16"/>
                <w:szCs w:val="16"/>
                <w:lang w:val="mk-MK"/>
              </w:rPr>
            </w:pPr>
          </w:p>
        </w:tc>
      </w:tr>
      <w:tr w:rsidR="00CF1A2D" w:rsidRPr="000441D9" w14:paraId="464E6B19" w14:textId="77777777" w:rsidTr="00ED7A21">
        <w:tc>
          <w:tcPr>
            <w:tcW w:w="1080" w:type="dxa"/>
            <w:tcBorders>
              <w:top w:val="single" w:sz="6" w:space="0" w:color="auto"/>
            </w:tcBorders>
          </w:tcPr>
          <w:p w14:paraId="2DEE45D4" w14:textId="77777777" w:rsidR="00CF1A2D" w:rsidRPr="000441D9" w:rsidRDefault="00CF1A2D"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1.1.3</w:t>
            </w:r>
          </w:p>
        </w:tc>
        <w:tc>
          <w:tcPr>
            <w:tcW w:w="990" w:type="dxa"/>
            <w:tcBorders>
              <w:top w:val="single" w:sz="6" w:space="0" w:color="auto"/>
            </w:tcBorders>
          </w:tcPr>
          <w:p w14:paraId="28F9B06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0DF0555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5806340E"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2064" w:type="dxa"/>
            <w:tcBorders>
              <w:top w:val="single" w:sz="6" w:space="0" w:color="auto"/>
            </w:tcBorders>
          </w:tcPr>
          <w:p w14:paraId="0107F44D"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2933E113" w14:textId="77777777" w:rsidR="00CF1A2D" w:rsidRPr="000441D9" w:rsidRDefault="00CF1A2D" w:rsidP="00ED7A21">
            <w:pPr>
              <w:rPr>
                <w:rFonts w:asciiTheme="minorHAnsi" w:hAnsiTheme="minorHAnsi" w:cstheme="minorHAnsi"/>
                <w:sz w:val="16"/>
                <w:szCs w:val="16"/>
                <w:lang w:val="mk-MK"/>
              </w:rPr>
            </w:pPr>
          </w:p>
        </w:tc>
      </w:tr>
      <w:tr w:rsidR="009A3651" w:rsidRPr="000441D9" w14:paraId="40C943FF" w14:textId="77777777" w:rsidTr="00ED7A21">
        <w:tc>
          <w:tcPr>
            <w:tcW w:w="1080" w:type="dxa"/>
            <w:tcBorders>
              <w:top w:val="single" w:sz="6" w:space="0" w:color="auto"/>
            </w:tcBorders>
          </w:tcPr>
          <w:p w14:paraId="020BC692" w14:textId="38470730" w:rsidR="009A3651" w:rsidRPr="000441D9" w:rsidRDefault="009A3651"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1.1.3.1.</w:t>
            </w:r>
          </w:p>
        </w:tc>
        <w:tc>
          <w:tcPr>
            <w:tcW w:w="990" w:type="dxa"/>
            <w:tcBorders>
              <w:top w:val="single" w:sz="6" w:space="0" w:color="auto"/>
            </w:tcBorders>
          </w:tcPr>
          <w:p w14:paraId="18CD921A" w14:textId="200E1D44" w:rsidR="009A3651" w:rsidRPr="000441D9" w:rsidRDefault="009A3651"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216AB8BB" w14:textId="588580E2" w:rsidR="009A3651" w:rsidRPr="000441D9" w:rsidRDefault="009A3651"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702D355F"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Електрични инсталации - предлог техничко решение на   замена на                            </w:t>
            </w:r>
          </w:p>
          <w:p w14:paraId="163D9AC7" w14:textId="11656CDC"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 постоечки  раводен ормар (со топливи осигурачи) со нов разводен ормар                                        (со автоматски осигурачи и опрема)</w:t>
            </w:r>
          </w:p>
        </w:tc>
        <w:tc>
          <w:tcPr>
            <w:tcW w:w="2064" w:type="dxa"/>
            <w:tcBorders>
              <w:top w:val="single" w:sz="6" w:space="0" w:color="auto"/>
            </w:tcBorders>
          </w:tcPr>
          <w:p w14:paraId="54678AA6" w14:textId="77777777" w:rsidR="009A3651" w:rsidRPr="000441D9" w:rsidRDefault="009A3651" w:rsidP="00ED7A21">
            <w:pPr>
              <w:rPr>
                <w:rFonts w:asciiTheme="minorHAnsi" w:hAnsiTheme="minorHAnsi" w:cstheme="minorHAnsi"/>
                <w:sz w:val="16"/>
                <w:szCs w:val="16"/>
                <w:lang w:val="mk-MK"/>
              </w:rPr>
            </w:pPr>
          </w:p>
        </w:tc>
        <w:tc>
          <w:tcPr>
            <w:tcW w:w="2552" w:type="dxa"/>
            <w:tcBorders>
              <w:top w:val="single" w:sz="6" w:space="0" w:color="auto"/>
            </w:tcBorders>
          </w:tcPr>
          <w:p w14:paraId="233EF1A6" w14:textId="77777777" w:rsidR="009A3651" w:rsidRPr="000441D9" w:rsidRDefault="009A3651" w:rsidP="00ED7A21">
            <w:pPr>
              <w:rPr>
                <w:rFonts w:asciiTheme="minorHAnsi" w:hAnsiTheme="minorHAnsi" w:cstheme="minorHAnsi"/>
                <w:sz w:val="16"/>
                <w:szCs w:val="16"/>
                <w:lang w:val="mk-MK"/>
              </w:rPr>
            </w:pPr>
          </w:p>
        </w:tc>
      </w:tr>
      <w:tr w:rsidR="00CF1A2D" w:rsidRPr="000441D9" w14:paraId="1ACD2F2B" w14:textId="77777777" w:rsidTr="00ED7A21">
        <w:tc>
          <w:tcPr>
            <w:tcW w:w="1080" w:type="dxa"/>
            <w:tcBorders>
              <w:top w:val="single" w:sz="6" w:space="0" w:color="auto"/>
            </w:tcBorders>
          </w:tcPr>
          <w:p w14:paraId="496F7137" w14:textId="77777777" w:rsidR="00CF1A2D" w:rsidRPr="000441D9" w:rsidRDefault="00CF1A2D"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1.1.4</w:t>
            </w:r>
          </w:p>
        </w:tc>
        <w:tc>
          <w:tcPr>
            <w:tcW w:w="990" w:type="dxa"/>
            <w:tcBorders>
              <w:top w:val="single" w:sz="6" w:space="0" w:color="auto"/>
            </w:tcBorders>
          </w:tcPr>
          <w:p w14:paraId="535725F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51577C0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243DB41E"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Елаборат за животна средина  вклучително План за управување и следење на влијанието врз животната средина</w:t>
            </w:r>
          </w:p>
        </w:tc>
        <w:tc>
          <w:tcPr>
            <w:tcW w:w="2064" w:type="dxa"/>
            <w:tcBorders>
              <w:top w:val="single" w:sz="6" w:space="0" w:color="auto"/>
            </w:tcBorders>
          </w:tcPr>
          <w:p w14:paraId="6E33B6BE"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50F67AAD" w14:textId="77777777" w:rsidR="00CF1A2D" w:rsidRPr="000441D9" w:rsidRDefault="00CF1A2D" w:rsidP="00ED7A21">
            <w:pPr>
              <w:rPr>
                <w:rFonts w:asciiTheme="minorHAnsi" w:hAnsiTheme="minorHAnsi" w:cstheme="minorHAnsi"/>
                <w:sz w:val="16"/>
                <w:szCs w:val="16"/>
                <w:lang w:val="mk-MK"/>
              </w:rPr>
            </w:pPr>
          </w:p>
        </w:tc>
      </w:tr>
      <w:tr w:rsidR="00CF1A2D" w:rsidRPr="000441D9" w14:paraId="55C028C6" w14:textId="77777777" w:rsidTr="00ED7A21">
        <w:tc>
          <w:tcPr>
            <w:tcW w:w="1080" w:type="dxa"/>
            <w:tcBorders>
              <w:top w:val="single" w:sz="6" w:space="0" w:color="auto"/>
            </w:tcBorders>
          </w:tcPr>
          <w:p w14:paraId="4C9742D0" w14:textId="77777777" w:rsidR="00CF1A2D" w:rsidRPr="000441D9" w:rsidRDefault="00CF1A2D"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1.1.5.</w:t>
            </w:r>
          </w:p>
        </w:tc>
        <w:tc>
          <w:tcPr>
            <w:tcW w:w="990" w:type="dxa"/>
            <w:tcBorders>
              <w:top w:val="single" w:sz="6" w:space="0" w:color="auto"/>
            </w:tcBorders>
          </w:tcPr>
          <w:p w14:paraId="61EAF64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0DF633D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3930A916"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2064" w:type="dxa"/>
            <w:tcBorders>
              <w:top w:val="single" w:sz="6" w:space="0" w:color="auto"/>
            </w:tcBorders>
          </w:tcPr>
          <w:p w14:paraId="1AD377E0"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3DAA9FC5" w14:textId="77777777" w:rsidR="00CF1A2D" w:rsidRPr="000441D9" w:rsidRDefault="00CF1A2D" w:rsidP="00ED7A21">
            <w:pPr>
              <w:rPr>
                <w:rFonts w:asciiTheme="minorHAnsi" w:hAnsiTheme="minorHAnsi" w:cstheme="minorHAnsi"/>
                <w:sz w:val="16"/>
                <w:szCs w:val="16"/>
                <w:lang w:val="mk-MK"/>
              </w:rPr>
            </w:pPr>
          </w:p>
        </w:tc>
      </w:tr>
      <w:tr w:rsidR="00CF1A2D" w:rsidRPr="000441D9" w14:paraId="75858266" w14:textId="77777777" w:rsidTr="00ED7A21">
        <w:tc>
          <w:tcPr>
            <w:tcW w:w="1080" w:type="dxa"/>
            <w:tcBorders>
              <w:top w:val="single" w:sz="6" w:space="0" w:color="auto"/>
            </w:tcBorders>
          </w:tcPr>
          <w:p w14:paraId="47E91676" w14:textId="77777777" w:rsidR="00CF1A2D" w:rsidRPr="000441D9" w:rsidRDefault="00CF1A2D"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1.1.6.</w:t>
            </w:r>
          </w:p>
        </w:tc>
        <w:tc>
          <w:tcPr>
            <w:tcW w:w="990" w:type="dxa"/>
            <w:tcBorders>
              <w:top w:val="single" w:sz="6" w:space="0" w:color="auto"/>
            </w:tcBorders>
          </w:tcPr>
          <w:p w14:paraId="540F813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71DDC8D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46FBFF8"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2064" w:type="dxa"/>
            <w:tcBorders>
              <w:top w:val="single" w:sz="6" w:space="0" w:color="auto"/>
            </w:tcBorders>
          </w:tcPr>
          <w:p w14:paraId="2E246656"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4576B188" w14:textId="77777777" w:rsidR="00CF1A2D" w:rsidRPr="000441D9" w:rsidRDefault="00CF1A2D" w:rsidP="00ED7A21">
            <w:pPr>
              <w:rPr>
                <w:rFonts w:asciiTheme="minorHAnsi" w:hAnsiTheme="minorHAnsi" w:cstheme="minorHAnsi"/>
                <w:sz w:val="16"/>
                <w:szCs w:val="16"/>
                <w:lang w:val="mk-MK"/>
              </w:rPr>
            </w:pPr>
          </w:p>
        </w:tc>
      </w:tr>
      <w:tr w:rsidR="00CF1A2D" w:rsidRPr="000441D9" w14:paraId="1141BBFB" w14:textId="77777777" w:rsidTr="00ED7A21">
        <w:tc>
          <w:tcPr>
            <w:tcW w:w="1080" w:type="dxa"/>
            <w:tcBorders>
              <w:top w:val="single" w:sz="6" w:space="0" w:color="auto"/>
            </w:tcBorders>
          </w:tcPr>
          <w:p w14:paraId="1DE874A6" w14:textId="77777777" w:rsidR="00CF1A2D" w:rsidRPr="000441D9" w:rsidRDefault="00CF1A2D"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1.1.7.</w:t>
            </w:r>
          </w:p>
        </w:tc>
        <w:tc>
          <w:tcPr>
            <w:tcW w:w="990" w:type="dxa"/>
            <w:tcBorders>
              <w:top w:val="single" w:sz="6" w:space="0" w:color="auto"/>
            </w:tcBorders>
          </w:tcPr>
          <w:p w14:paraId="79CFC5D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32E6AD0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56884480"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 ите инженерски области (Архитектура, Конструкција и Електрика)</w:t>
            </w:r>
          </w:p>
        </w:tc>
        <w:tc>
          <w:tcPr>
            <w:tcW w:w="2064" w:type="dxa"/>
            <w:tcBorders>
              <w:top w:val="single" w:sz="6" w:space="0" w:color="auto"/>
            </w:tcBorders>
          </w:tcPr>
          <w:p w14:paraId="44B8B85E"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7D85CE21" w14:textId="77777777" w:rsidR="00CF1A2D" w:rsidRPr="000441D9" w:rsidRDefault="00CF1A2D" w:rsidP="00ED7A21">
            <w:pPr>
              <w:rPr>
                <w:rFonts w:asciiTheme="minorHAnsi" w:hAnsiTheme="minorHAnsi" w:cstheme="minorHAnsi"/>
                <w:sz w:val="16"/>
                <w:szCs w:val="16"/>
                <w:lang w:val="mk-MK"/>
              </w:rPr>
            </w:pPr>
          </w:p>
        </w:tc>
      </w:tr>
      <w:tr w:rsidR="00CF1A2D" w:rsidRPr="000441D9" w14:paraId="37A19DF6" w14:textId="77777777" w:rsidTr="00ED7A21">
        <w:tc>
          <w:tcPr>
            <w:tcW w:w="1080" w:type="dxa"/>
            <w:tcBorders>
              <w:top w:val="single" w:sz="6" w:space="0" w:color="auto"/>
            </w:tcBorders>
          </w:tcPr>
          <w:p w14:paraId="21D5468E" w14:textId="77777777" w:rsidR="00CF1A2D" w:rsidRPr="000441D9" w:rsidRDefault="00CF1A2D"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1.1.8.</w:t>
            </w:r>
          </w:p>
        </w:tc>
        <w:tc>
          <w:tcPr>
            <w:tcW w:w="990" w:type="dxa"/>
            <w:tcBorders>
              <w:top w:val="single" w:sz="6" w:space="0" w:color="auto"/>
            </w:tcBorders>
          </w:tcPr>
          <w:p w14:paraId="0E007C2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43A85B8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2CCB548F" w14:textId="153362F2"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BE3635"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2064" w:type="dxa"/>
            <w:tcBorders>
              <w:top w:val="single" w:sz="6" w:space="0" w:color="auto"/>
            </w:tcBorders>
          </w:tcPr>
          <w:p w14:paraId="0F77AC9F"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7D260BDA" w14:textId="77777777" w:rsidR="00CF1A2D" w:rsidRPr="000441D9" w:rsidRDefault="00CF1A2D" w:rsidP="00ED7A21">
            <w:pPr>
              <w:rPr>
                <w:rFonts w:asciiTheme="minorHAnsi" w:hAnsiTheme="minorHAnsi" w:cstheme="minorHAnsi"/>
                <w:sz w:val="16"/>
                <w:szCs w:val="16"/>
                <w:lang w:val="mk-MK"/>
              </w:rPr>
            </w:pPr>
          </w:p>
        </w:tc>
      </w:tr>
      <w:tr w:rsidR="00CF1A2D" w:rsidRPr="000441D9" w14:paraId="28FF90E6" w14:textId="77777777" w:rsidTr="00ED7A21">
        <w:tc>
          <w:tcPr>
            <w:tcW w:w="1080" w:type="dxa"/>
            <w:tcBorders>
              <w:top w:val="single" w:sz="6" w:space="0" w:color="auto"/>
            </w:tcBorders>
          </w:tcPr>
          <w:p w14:paraId="4E35B245" w14:textId="77777777" w:rsidR="00CF1A2D" w:rsidRPr="000441D9" w:rsidRDefault="00CF1A2D" w:rsidP="00ED7A21">
            <w:pP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1.1.9.</w:t>
            </w:r>
          </w:p>
        </w:tc>
        <w:tc>
          <w:tcPr>
            <w:tcW w:w="990" w:type="dxa"/>
            <w:tcBorders>
              <w:top w:val="single" w:sz="6" w:space="0" w:color="auto"/>
            </w:tcBorders>
          </w:tcPr>
          <w:p w14:paraId="7D04DAF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3E51A7D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5DA01EFF"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2064" w:type="dxa"/>
            <w:tcBorders>
              <w:top w:val="single" w:sz="6" w:space="0" w:color="auto"/>
            </w:tcBorders>
          </w:tcPr>
          <w:p w14:paraId="62D1F234"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2B459F5E" w14:textId="77777777" w:rsidR="00CF1A2D" w:rsidRPr="000441D9" w:rsidRDefault="00CF1A2D" w:rsidP="00ED7A21">
            <w:pPr>
              <w:rPr>
                <w:rFonts w:asciiTheme="minorHAnsi" w:hAnsiTheme="minorHAnsi" w:cstheme="minorHAnsi"/>
                <w:sz w:val="16"/>
                <w:szCs w:val="16"/>
                <w:lang w:val="mk-MK"/>
              </w:rPr>
            </w:pPr>
          </w:p>
        </w:tc>
      </w:tr>
      <w:tr w:rsidR="00CF1A2D" w:rsidRPr="000441D9" w14:paraId="1D1D85BF" w14:textId="77777777" w:rsidTr="00ED7A21">
        <w:tc>
          <w:tcPr>
            <w:tcW w:w="1080" w:type="dxa"/>
            <w:tcBorders>
              <w:top w:val="single" w:sz="6" w:space="0" w:color="auto"/>
            </w:tcBorders>
          </w:tcPr>
          <w:p w14:paraId="6F66806C" w14:textId="77777777" w:rsidR="00CF1A2D" w:rsidRPr="000441D9" w:rsidRDefault="00CF1A2D"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1.1.10</w:t>
            </w:r>
          </w:p>
        </w:tc>
        <w:tc>
          <w:tcPr>
            <w:tcW w:w="990" w:type="dxa"/>
            <w:tcBorders>
              <w:top w:val="single" w:sz="6" w:space="0" w:color="auto"/>
            </w:tcBorders>
          </w:tcPr>
          <w:p w14:paraId="4A59AA4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Borders>
              <w:top w:val="single" w:sz="6" w:space="0" w:color="auto"/>
            </w:tcBorders>
          </w:tcPr>
          <w:p w14:paraId="6CE5D66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8603119"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Мерење на големината на DC</w:t>
            </w:r>
            <w:r w:rsidRPr="000441D9">
              <w:rPr>
                <w:rFonts w:asciiTheme="minorHAnsi" w:hAnsiTheme="minorHAnsi" w:cstheme="minorHAnsi"/>
                <w:color w:val="000000"/>
                <w:sz w:val="16"/>
                <w:szCs w:val="16"/>
                <w:lang w:val="mk-MK"/>
              </w:rPr>
              <w:br/>
              <w:t>• Напон на отворено коло (Voc)</w:t>
            </w:r>
            <w:r w:rsidRPr="000441D9">
              <w:rPr>
                <w:rFonts w:asciiTheme="minorHAnsi" w:hAnsiTheme="minorHAnsi" w:cstheme="minorHAnsi"/>
                <w:color w:val="000000"/>
                <w:sz w:val="16"/>
                <w:szCs w:val="16"/>
                <w:lang w:val="mk-MK"/>
              </w:rPr>
              <w:br/>
              <w:t>• Струја на куса врска (Isc)</w:t>
            </w:r>
            <w:r w:rsidRPr="000441D9">
              <w:rPr>
                <w:rFonts w:asciiTheme="minorHAnsi" w:hAnsiTheme="minorHAnsi" w:cstheme="minorHAnsi"/>
                <w:color w:val="000000"/>
                <w:sz w:val="16"/>
                <w:szCs w:val="16"/>
                <w:lang w:val="mk-MK"/>
              </w:rPr>
              <w:br/>
              <w:t>• Поларитет</w:t>
            </w:r>
            <w:r w:rsidRPr="000441D9">
              <w:rPr>
                <w:rFonts w:asciiTheme="minorHAnsi" w:hAnsiTheme="minorHAnsi" w:cstheme="minorHAnsi"/>
                <w:sz w:val="16"/>
                <w:szCs w:val="16"/>
                <w:lang w:val="mk-MK"/>
              </w:rPr>
              <w:t xml:space="preserve"> </w:t>
            </w:r>
          </w:p>
          <w:p w14:paraId="2D485EBB"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со издавање на атест за исправност на истите од овластена организација</w:t>
            </w:r>
          </w:p>
        </w:tc>
        <w:tc>
          <w:tcPr>
            <w:tcW w:w="2064" w:type="dxa"/>
            <w:tcBorders>
              <w:top w:val="single" w:sz="6" w:space="0" w:color="auto"/>
            </w:tcBorders>
          </w:tcPr>
          <w:p w14:paraId="4C66ECD2" w14:textId="77777777" w:rsidR="00CF1A2D" w:rsidRPr="000441D9" w:rsidRDefault="00CF1A2D" w:rsidP="00ED7A21">
            <w:pPr>
              <w:rPr>
                <w:rFonts w:asciiTheme="minorHAnsi" w:hAnsiTheme="minorHAnsi" w:cstheme="minorHAnsi"/>
                <w:sz w:val="16"/>
                <w:szCs w:val="16"/>
                <w:lang w:val="mk-MK"/>
              </w:rPr>
            </w:pPr>
          </w:p>
        </w:tc>
        <w:tc>
          <w:tcPr>
            <w:tcW w:w="2552" w:type="dxa"/>
            <w:tcBorders>
              <w:top w:val="single" w:sz="6" w:space="0" w:color="auto"/>
            </w:tcBorders>
          </w:tcPr>
          <w:p w14:paraId="239819AB" w14:textId="77777777" w:rsidR="00CF1A2D" w:rsidRPr="000441D9" w:rsidRDefault="00CF1A2D" w:rsidP="00ED7A21">
            <w:pPr>
              <w:rPr>
                <w:rFonts w:asciiTheme="minorHAnsi" w:hAnsiTheme="minorHAnsi" w:cstheme="minorHAnsi"/>
                <w:sz w:val="16"/>
                <w:szCs w:val="16"/>
                <w:lang w:val="mk-MK"/>
              </w:rPr>
            </w:pPr>
          </w:p>
        </w:tc>
      </w:tr>
      <w:tr w:rsidR="00CF1A2D" w:rsidRPr="000441D9" w14:paraId="61C2270D" w14:textId="77777777" w:rsidTr="00ED7A21">
        <w:tc>
          <w:tcPr>
            <w:tcW w:w="1080" w:type="dxa"/>
          </w:tcPr>
          <w:p w14:paraId="10A0B4F3" w14:textId="77777777" w:rsidR="00CF1A2D" w:rsidRPr="000441D9" w:rsidRDefault="00CF1A2D" w:rsidP="00ED7A21">
            <w:pPr>
              <w:ind w:left="180"/>
              <w:rPr>
                <w:rFonts w:asciiTheme="minorHAnsi" w:hAnsiTheme="minorHAnsi" w:cstheme="minorHAnsi"/>
                <w:b/>
                <w:sz w:val="16"/>
                <w:szCs w:val="16"/>
                <w:lang w:val="mk-MK"/>
              </w:rPr>
            </w:pPr>
            <w:r w:rsidRPr="000441D9">
              <w:rPr>
                <w:rFonts w:asciiTheme="minorHAnsi" w:hAnsiTheme="minorHAnsi" w:cstheme="minorHAnsi"/>
                <w:b/>
                <w:sz w:val="16"/>
                <w:szCs w:val="16"/>
                <w:lang w:val="mk-MK"/>
              </w:rPr>
              <w:t>2.</w:t>
            </w:r>
          </w:p>
        </w:tc>
        <w:tc>
          <w:tcPr>
            <w:tcW w:w="990" w:type="dxa"/>
          </w:tcPr>
          <w:p w14:paraId="004A897A"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4688AD77"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04738527" w14:textId="76BF72C7" w:rsidR="00CF1A2D" w:rsidRPr="000441D9" w:rsidRDefault="00BE3635"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CF1A2D"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2064" w:type="dxa"/>
          </w:tcPr>
          <w:p w14:paraId="5EC7DFA4" w14:textId="77777777" w:rsidR="00CF1A2D" w:rsidRPr="000441D9" w:rsidRDefault="00CF1A2D" w:rsidP="00ED7A21">
            <w:pPr>
              <w:rPr>
                <w:rFonts w:asciiTheme="minorHAnsi" w:hAnsiTheme="minorHAnsi" w:cstheme="minorHAnsi"/>
                <w:sz w:val="16"/>
                <w:szCs w:val="16"/>
                <w:lang w:val="mk-MK"/>
              </w:rPr>
            </w:pPr>
          </w:p>
        </w:tc>
        <w:tc>
          <w:tcPr>
            <w:tcW w:w="2552" w:type="dxa"/>
          </w:tcPr>
          <w:p w14:paraId="34DB7271" w14:textId="77777777" w:rsidR="00CF1A2D" w:rsidRPr="000441D9" w:rsidRDefault="00CF1A2D" w:rsidP="00ED7A21">
            <w:pPr>
              <w:rPr>
                <w:rFonts w:asciiTheme="minorHAnsi" w:hAnsiTheme="minorHAnsi" w:cstheme="minorHAnsi"/>
                <w:sz w:val="16"/>
                <w:szCs w:val="16"/>
                <w:lang w:val="mk-MK"/>
              </w:rPr>
            </w:pPr>
          </w:p>
        </w:tc>
      </w:tr>
      <w:tr w:rsidR="00CF1A2D" w:rsidRPr="000441D9" w14:paraId="7586D3A0" w14:textId="77777777" w:rsidTr="00ED7A21">
        <w:tc>
          <w:tcPr>
            <w:tcW w:w="1080" w:type="dxa"/>
          </w:tcPr>
          <w:p w14:paraId="7060FAEE"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2.1.</w:t>
            </w:r>
          </w:p>
        </w:tc>
        <w:tc>
          <w:tcPr>
            <w:tcW w:w="990" w:type="dxa"/>
            <w:vAlign w:val="bottom"/>
          </w:tcPr>
          <w:p w14:paraId="53877B2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0F8CDA18" w14:textId="2AA045A4"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74</w:t>
            </w:r>
          </w:p>
        </w:tc>
        <w:tc>
          <w:tcPr>
            <w:tcW w:w="6390" w:type="dxa"/>
          </w:tcPr>
          <w:p w14:paraId="29978A69"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color w:val="0432FF"/>
                <w:sz w:val="16"/>
                <w:szCs w:val="16"/>
                <w:lang w:val="mk-MK"/>
              </w:rPr>
              <w:t xml:space="preserve">Набавка, транспорт и монокристални 550 Wp модули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35A5A0C2" w14:textId="77777777" w:rsidR="00CF1A2D" w:rsidRPr="000441D9" w:rsidRDefault="00CF1A2D" w:rsidP="00ED7A21">
            <w:pPr>
              <w:rPr>
                <w:rFonts w:asciiTheme="minorHAnsi" w:hAnsiTheme="minorHAnsi" w:cstheme="minorHAnsi"/>
                <w:sz w:val="16"/>
                <w:szCs w:val="16"/>
                <w:lang w:val="mk-MK"/>
              </w:rPr>
            </w:pPr>
          </w:p>
        </w:tc>
        <w:tc>
          <w:tcPr>
            <w:tcW w:w="2552" w:type="dxa"/>
          </w:tcPr>
          <w:p w14:paraId="2E14F850" w14:textId="77777777" w:rsidR="00CF1A2D" w:rsidRPr="000441D9" w:rsidRDefault="00CF1A2D" w:rsidP="00ED7A21">
            <w:pPr>
              <w:rPr>
                <w:rFonts w:asciiTheme="minorHAnsi" w:hAnsiTheme="minorHAnsi" w:cstheme="minorHAnsi"/>
                <w:sz w:val="16"/>
                <w:szCs w:val="16"/>
                <w:lang w:val="mk-MK"/>
              </w:rPr>
            </w:pPr>
          </w:p>
        </w:tc>
      </w:tr>
      <w:tr w:rsidR="00CF1A2D" w:rsidRPr="000441D9" w14:paraId="6ABDB528" w14:textId="77777777" w:rsidTr="00ED7A21">
        <w:tc>
          <w:tcPr>
            <w:tcW w:w="1080" w:type="dxa"/>
          </w:tcPr>
          <w:p w14:paraId="507194AA" w14:textId="77777777" w:rsidR="00CF1A2D" w:rsidRPr="000441D9" w:rsidRDefault="00CF1A2D" w:rsidP="00ED7A21">
            <w:pP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3.</w:t>
            </w:r>
          </w:p>
        </w:tc>
        <w:tc>
          <w:tcPr>
            <w:tcW w:w="990" w:type="dxa"/>
          </w:tcPr>
          <w:p w14:paraId="30611B32"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185D140D"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45D6E3C1"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2064" w:type="dxa"/>
          </w:tcPr>
          <w:p w14:paraId="5FEC4352" w14:textId="77777777" w:rsidR="00CF1A2D" w:rsidRPr="000441D9" w:rsidRDefault="00CF1A2D" w:rsidP="00ED7A21">
            <w:pPr>
              <w:rPr>
                <w:rFonts w:asciiTheme="minorHAnsi" w:hAnsiTheme="minorHAnsi" w:cstheme="minorHAnsi"/>
                <w:sz w:val="16"/>
                <w:szCs w:val="16"/>
                <w:lang w:val="mk-MK"/>
              </w:rPr>
            </w:pPr>
          </w:p>
        </w:tc>
        <w:tc>
          <w:tcPr>
            <w:tcW w:w="2552" w:type="dxa"/>
          </w:tcPr>
          <w:p w14:paraId="05DF8353" w14:textId="77777777" w:rsidR="00CF1A2D" w:rsidRPr="000441D9" w:rsidRDefault="00CF1A2D" w:rsidP="00ED7A21">
            <w:pPr>
              <w:rPr>
                <w:rFonts w:asciiTheme="minorHAnsi" w:hAnsiTheme="minorHAnsi" w:cstheme="minorHAnsi"/>
                <w:sz w:val="16"/>
                <w:szCs w:val="16"/>
                <w:lang w:val="mk-MK"/>
              </w:rPr>
            </w:pPr>
          </w:p>
        </w:tc>
      </w:tr>
      <w:tr w:rsidR="00CF1A2D" w:rsidRPr="000441D9" w14:paraId="5A22BC19" w14:textId="77777777" w:rsidTr="00ED7A21">
        <w:tc>
          <w:tcPr>
            <w:tcW w:w="1080" w:type="dxa"/>
          </w:tcPr>
          <w:p w14:paraId="0ADBAD9B"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3.1.</w:t>
            </w:r>
          </w:p>
        </w:tc>
        <w:tc>
          <w:tcPr>
            <w:tcW w:w="990" w:type="dxa"/>
            <w:vAlign w:val="bottom"/>
          </w:tcPr>
          <w:p w14:paraId="289FC04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139FC9F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FE54AA1" w14:textId="77777777" w:rsidR="00913544"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Инвертор  за задоволување на потребите на вкупната инсталирана моќност 40.0</w:t>
            </w:r>
          </w:p>
          <w:p w14:paraId="63690DE8" w14:textId="77777777" w:rsidR="00913544" w:rsidRPr="000441D9" w:rsidRDefault="00913544" w:rsidP="00ED7A21">
            <w:pPr>
              <w:rPr>
                <w:rFonts w:asciiTheme="minorHAnsi" w:hAnsiTheme="minorHAnsi" w:cstheme="minorHAnsi"/>
                <w:sz w:val="16"/>
                <w:szCs w:val="16"/>
                <w:lang w:val="mk-MK"/>
              </w:rPr>
            </w:pPr>
          </w:p>
          <w:p w14:paraId="601C016F" w14:textId="77777777" w:rsidR="00913544" w:rsidRPr="000441D9" w:rsidRDefault="00913544" w:rsidP="00ED7A21">
            <w:pPr>
              <w:rPr>
                <w:rFonts w:asciiTheme="minorHAnsi" w:hAnsiTheme="minorHAnsi" w:cstheme="minorHAnsi"/>
                <w:sz w:val="16"/>
                <w:szCs w:val="16"/>
                <w:lang w:val="mk-MK"/>
              </w:rPr>
            </w:pPr>
          </w:p>
          <w:p w14:paraId="3AF8A33E" w14:textId="77777777" w:rsidR="00913544" w:rsidRPr="000441D9" w:rsidRDefault="00913544" w:rsidP="00ED7A21">
            <w:pPr>
              <w:rPr>
                <w:rFonts w:asciiTheme="minorHAnsi" w:hAnsiTheme="minorHAnsi" w:cstheme="minorHAnsi"/>
                <w:sz w:val="16"/>
                <w:szCs w:val="16"/>
                <w:lang w:val="mk-MK"/>
              </w:rPr>
            </w:pPr>
          </w:p>
          <w:p w14:paraId="74130933" w14:textId="2D6FF43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kw 3M wlan/lan/webserver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1954E3E3" w14:textId="77777777" w:rsidR="00CF1A2D" w:rsidRPr="000441D9" w:rsidRDefault="00CF1A2D" w:rsidP="00ED7A21">
            <w:pPr>
              <w:rPr>
                <w:rFonts w:asciiTheme="minorHAnsi" w:hAnsiTheme="minorHAnsi" w:cstheme="minorHAnsi"/>
                <w:sz w:val="16"/>
                <w:szCs w:val="16"/>
                <w:lang w:val="mk-MK"/>
              </w:rPr>
            </w:pPr>
          </w:p>
        </w:tc>
        <w:tc>
          <w:tcPr>
            <w:tcW w:w="2552" w:type="dxa"/>
          </w:tcPr>
          <w:p w14:paraId="68B746C4" w14:textId="77777777" w:rsidR="00CF1A2D" w:rsidRPr="000441D9" w:rsidRDefault="00CF1A2D" w:rsidP="00ED7A21">
            <w:pPr>
              <w:rPr>
                <w:rFonts w:asciiTheme="minorHAnsi" w:hAnsiTheme="minorHAnsi" w:cstheme="minorHAnsi"/>
                <w:sz w:val="16"/>
                <w:szCs w:val="16"/>
                <w:lang w:val="mk-MK"/>
              </w:rPr>
            </w:pPr>
          </w:p>
        </w:tc>
      </w:tr>
      <w:tr w:rsidR="00CF1A2D" w:rsidRPr="000441D9" w14:paraId="0E6E61C6" w14:textId="77777777" w:rsidTr="00ED7A21">
        <w:tc>
          <w:tcPr>
            <w:tcW w:w="1080" w:type="dxa"/>
          </w:tcPr>
          <w:p w14:paraId="0196DE55" w14:textId="77777777" w:rsidR="00CF1A2D" w:rsidRPr="000441D9" w:rsidRDefault="00CF1A2D" w:rsidP="00ED7A2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lastRenderedPageBreak/>
              <w:t>4.</w:t>
            </w:r>
          </w:p>
        </w:tc>
        <w:tc>
          <w:tcPr>
            <w:tcW w:w="990" w:type="dxa"/>
          </w:tcPr>
          <w:p w14:paraId="13DC0ECA"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7C301FCA"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5D408DDE"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BOS</w:t>
            </w:r>
          </w:p>
        </w:tc>
        <w:tc>
          <w:tcPr>
            <w:tcW w:w="2064" w:type="dxa"/>
          </w:tcPr>
          <w:p w14:paraId="108F5B16" w14:textId="77777777" w:rsidR="00CF1A2D" w:rsidRPr="000441D9" w:rsidRDefault="00CF1A2D" w:rsidP="00ED7A21">
            <w:pPr>
              <w:rPr>
                <w:rFonts w:asciiTheme="minorHAnsi" w:hAnsiTheme="minorHAnsi" w:cstheme="minorHAnsi"/>
                <w:sz w:val="16"/>
                <w:szCs w:val="16"/>
                <w:lang w:val="mk-MK"/>
              </w:rPr>
            </w:pPr>
          </w:p>
        </w:tc>
        <w:tc>
          <w:tcPr>
            <w:tcW w:w="2552" w:type="dxa"/>
          </w:tcPr>
          <w:p w14:paraId="66A621DF" w14:textId="77777777" w:rsidR="00CF1A2D" w:rsidRPr="000441D9" w:rsidRDefault="00CF1A2D" w:rsidP="00ED7A21">
            <w:pPr>
              <w:rPr>
                <w:rFonts w:asciiTheme="minorHAnsi" w:hAnsiTheme="minorHAnsi" w:cstheme="minorHAnsi"/>
                <w:sz w:val="16"/>
                <w:szCs w:val="16"/>
                <w:lang w:val="mk-MK"/>
              </w:rPr>
            </w:pPr>
          </w:p>
        </w:tc>
      </w:tr>
      <w:tr w:rsidR="00CF1A2D" w:rsidRPr="000441D9" w14:paraId="54FC3BEF" w14:textId="77777777" w:rsidTr="00ED7A21">
        <w:tc>
          <w:tcPr>
            <w:tcW w:w="1080" w:type="dxa"/>
          </w:tcPr>
          <w:p w14:paraId="3BA9A2C6"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4.1.</w:t>
            </w:r>
          </w:p>
        </w:tc>
        <w:tc>
          <w:tcPr>
            <w:tcW w:w="990" w:type="dxa"/>
          </w:tcPr>
          <w:p w14:paraId="75D6687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3D724B3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4BD2B04"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кабли/жици, прекинувачи, приклучници, детектори за заземјување, соларни кабли, двосмерно борила, итн</w:t>
            </w:r>
          </w:p>
        </w:tc>
        <w:tc>
          <w:tcPr>
            <w:tcW w:w="2064" w:type="dxa"/>
          </w:tcPr>
          <w:p w14:paraId="482819B6" w14:textId="77777777" w:rsidR="00CF1A2D" w:rsidRPr="000441D9" w:rsidRDefault="00CF1A2D" w:rsidP="00ED7A21">
            <w:pPr>
              <w:rPr>
                <w:rFonts w:asciiTheme="minorHAnsi" w:hAnsiTheme="minorHAnsi" w:cstheme="minorHAnsi"/>
                <w:sz w:val="16"/>
                <w:szCs w:val="16"/>
                <w:lang w:val="mk-MK"/>
              </w:rPr>
            </w:pPr>
          </w:p>
        </w:tc>
        <w:tc>
          <w:tcPr>
            <w:tcW w:w="2552" w:type="dxa"/>
          </w:tcPr>
          <w:p w14:paraId="456F2C1D" w14:textId="77777777" w:rsidR="00CF1A2D" w:rsidRPr="000441D9" w:rsidRDefault="00CF1A2D" w:rsidP="00ED7A21">
            <w:pPr>
              <w:rPr>
                <w:rFonts w:asciiTheme="minorHAnsi" w:hAnsiTheme="minorHAnsi" w:cstheme="minorHAnsi"/>
                <w:sz w:val="16"/>
                <w:szCs w:val="16"/>
                <w:lang w:val="mk-MK"/>
              </w:rPr>
            </w:pPr>
          </w:p>
        </w:tc>
      </w:tr>
      <w:tr w:rsidR="00CF1A2D" w:rsidRPr="000441D9" w14:paraId="54468D1A" w14:textId="77777777" w:rsidTr="00ED7A21">
        <w:tc>
          <w:tcPr>
            <w:tcW w:w="1080" w:type="dxa"/>
          </w:tcPr>
          <w:p w14:paraId="6B943323" w14:textId="77777777" w:rsidR="00CF1A2D" w:rsidRPr="000441D9" w:rsidRDefault="00CF1A2D" w:rsidP="00ED7A2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5.</w:t>
            </w:r>
          </w:p>
        </w:tc>
        <w:tc>
          <w:tcPr>
            <w:tcW w:w="990" w:type="dxa"/>
          </w:tcPr>
          <w:p w14:paraId="2F7AB476"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1169D854"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249CD09B"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Потпорни конструкции </w:t>
            </w:r>
          </w:p>
        </w:tc>
        <w:tc>
          <w:tcPr>
            <w:tcW w:w="2064" w:type="dxa"/>
          </w:tcPr>
          <w:p w14:paraId="2EFB85BA" w14:textId="77777777" w:rsidR="00CF1A2D" w:rsidRPr="000441D9" w:rsidRDefault="00CF1A2D" w:rsidP="00ED7A21">
            <w:pPr>
              <w:rPr>
                <w:rFonts w:asciiTheme="minorHAnsi" w:hAnsiTheme="minorHAnsi" w:cstheme="minorHAnsi"/>
                <w:sz w:val="16"/>
                <w:szCs w:val="16"/>
                <w:lang w:val="mk-MK"/>
              </w:rPr>
            </w:pPr>
          </w:p>
        </w:tc>
        <w:tc>
          <w:tcPr>
            <w:tcW w:w="2552" w:type="dxa"/>
          </w:tcPr>
          <w:p w14:paraId="02460BFD" w14:textId="77777777" w:rsidR="00CF1A2D" w:rsidRPr="000441D9" w:rsidRDefault="00CF1A2D" w:rsidP="00ED7A21">
            <w:pPr>
              <w:rPr>
                <w:rFonts w:asciiTheme="minorHAnsi" w:hAnsiTheme="minorHAnsi" w:cstheme="minorHAnsi"/>
                <w:sz w:val="16"/>
                <w:szCs w:val="16"/>
                <w:lang w:val="mk-MK"/>
              </w:rPr>
            </w:pPr>
          </w:p>
        </w:tc>
      </w:tr>
      <w:tr w:rsidR="00CF1A2D" w:rsidRPr="000441D9" w14:paraId="3F99E76D" w14:textId="77777777" w:rsidTr="00ED7A21">
        <w:tc>
          <w:tcPr>
            <w:tcW w:w="1080" w:type="dxa"/>
          </w:tcPr>
          <w:p w14:paraId="319FEE06"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5.1.</w:t>
            </w:r>
          </w:p>
        </w:tc>
        <w:tc>
          <w:tcPr>
            <w:tcW w:w="990" w:type="dxa"/>
          </w:tcPr>
          <w:p w14:paraId="5F7B22E9"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11F7307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p w14:paraId="530B2DAE"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6EE44DFD"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Потпорни конструкции</w:t>
            </w:r>
          </w:p>
          <w:p w14:paraId="4790E4B0"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исти секции кои ќе го носат секој модул на кос кров или рамен кров  </w:t>
            </w:r>
          </w:p>
        </w:tc>
        <w:tc>
          <w:tcPr>
            <w:tcW w:w="2064" w:type="dxa"/>
          </w:tcPr>
          <w:p w14:paraId="1CA1FE7E" w14:textId="77777777" w:rsidR="00CF1A2D" w:rsidRPr="000441D9" w:rsidRDefault="00CF1A2D" w:rsidP="00ED7A21">
            <w:pPr>
              <w:rPr>
                <w:rFonts w:asciiTheme="minorHAnsi" w:hAnsiTheme="minorHAnsi" w:cstheme="minorHAnsi"/>
                <w:sz w:val="16"/>
                <w:szCs w:val="16"/>
                <w:lang w:val="mk-MK"/>
              </w:rPr>
            </w:pPr>
          </w:p>
        </w:tc>
        <w:tc>
          <w:tcPr>
            <w:tcW w:w="2552" w:type="dxa"/>
          </w:tcPr>
          <w:p w14:paraId="0DACF75A" w14:textId="77777777" w:rsidR="00CF1A2D" w:rsidRPr="000441D9" w:rsidRDefault="00CF1A2D" w:rsidP="00ED7A21">
            <w:pPr>
              <w:rPr>
                <w:rFonts w:asciiTheme="minorHAnsi" w:hAnsiTheme="minorHAnsi" w:cstheme="minorHAnsi"/>
                <w:sz w:val="16"/>
                <w:szCs w:val="16"/>
                <w:lang w:val="mk-MK"/>
              </w:rPr>
            </w:pPr>
          </w:p>
        </w:tc>
      </w:tr>
      <w:tr w:rsidR="00CF1A2D" w:rsidRPr="000441D9" w14:paraId="0A1345DD" w14:textId="77777777" w:rsidTr="00ED7A21">
        <w:tc>
          <w:tcPr>
            <w:tcW w:w="1080" w:type="dxa"/>
          </w:tcPr>
          <w:p w14:paraId="0E500F20" w14:textId="77777777" w:rsidR="00CF1A2D" w:rsidRPr="000441D9" w:rsidRDefault="00CF1A2D" w:rsidP="00ED7A2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6.1.</w:t>
            </w:r>
          </w:p>
        </w:tc>
        <w:tc>
          <w:tcPr>
            <w:tcW w:w="990" w:type="dxa"/>
          </w:tcPr>
          <w:p w14:paraId="3060FFE4"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14458953"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4AB1F12B"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2064" w:type="dxa"/>
          </w:tcPr>
          <w:p w14:paraId="277DEB6B" w14:textId="77777777" w:rsidR="00CF1A2D" w:rsidRPr="000441D9" w:rsidRDefault="00CF1A2D" w:rsidP="00ED7A21">
            <w:pPr>
              <w:rPr>
                <w:rFonts w:asciiTheme="minorHAnsi" w:hAnsiTheme="minorHAnsi" w:cstheme="minorHAnsi"/>
                <w:sz w:val="16"/>
                <w:szCs w:val="16"/>
                <w:lang w:val="mk-MK"/>
              </w:rPr>
            </w:pPr>
          </w:p>
        </w:tc>
        <w:tc>
          <w:tcPr>
            <w:tcW w:w="2552" w:type="dxa"/>
          </w:tcPr>
          <w:p w14:paraId="24BD37D2" w14:textId="77777777" w:rsidR="00CF1A2D" w:rsidRPr="000441D9" w:rsidRDefault="00CF1A2D" w:rsidP="00ED7A21">
            <w:pPr>
              <w:rPr>
                <w:rFonts w:asciiTheme="minorHAnsi" w:hAnsiTheme="minorHAnsi" w:cstheme="minorHAnsi"/>
                <w:sz w:val="16"/>
                <w:szCs w:val="16"/>
                <w:lang w:val="mk-MK"/>
              </w:rPr>
            </w:pPr>
          </w:p>
        </w:tc>
      </w:tr>
      <w:tr w:rsidR="00CF1A2D" w:rsidRPr="000441D9" w14:paraId="676EFE5A" w14:textId="77777777" w:rsidTr="00ED7A21">
        <w:tc>
          <w:tcPr>
            <w:tcW w:w="1080" w:type="dxa"/>
          </w:tcPr>
          <w:p w14:paraId="206BE935" w14:textId="77777777" w:rsidR="00CF1A2D" w:rsidRPr="000441D9" w:rsidRDefault="00CF1A2D" w:rsidP="00ED7A21">
            <w:pPr>
              <w:ind w:left="252"/>
              <w:rPr>
                <w:rFonts w:asciiTheme="minorHAnsi" w:hAnsiTheme="minorHAnsi" w:cstheme="minorHAnsi"/>
                <w:b/>
                <w:color w:val="0070C0"/>
                <w:sz w:val="16"/>
                <w:szCs w:val="16"/>
                <w:lang w:val="mk-MK"/>
              </w:rPr>
            </w:pPr>
            <w:r w:rsidRPr="000441D9">
              <w:rPr>
                <w:rFonts w:asciiTheme="minorHAnsi" w:hAnsiTheme="minorHAnsi" w:cstheme="minorHAnsi"/>
                <w:b/>
                <w:color w:val="0070C0"/>
                <w:sz w:val="16"/>
                <w:szCs w:val="16"/>
                <w:lang w:val="mk-MK"/>
              </w:rPr>
              <w:t xml:space="preserve">   6.1.</w:t>
            </w:r>
          </w:p>
        </w:tc>
        <w:tc>
          <w:tcPr>
            <w:tcW w:w="990" w:type="dxa"/>
          </w:tcPr>
          <w:p w14:paraId="66DE5963" w14:textId="77777777" w:rsidR="00CF1A2D" w:rsidRPr="000441D9" w:rsidRDefault="00CF1A2D" w:rsidP="00ED7A21">
            <w:pPr>
              <w:jc w:val="center"/>
              <w:rPr>
                <w:rFonts w:asciiTheme="minorHAnsi" w:hAnsiTheme="minorHAnsi" w:cstheme="minorHAnsi"/>
                <w:color w:val="0070C0"/>
                <w:sz w:val="16"/>
                <w:szCs w:val="16"/>
                <w:lang w:val="mk-MK"/>
              </w:rPr>
            </w:pPr>
            <w:r w:rsidRPr="000441D9">
              <w:rPr>
                <w:rFonts w:asciiTheme="minorHAnsi" w:hAnsiTheme="minorHAnsi" w:cstheme="minorHAnsi"/>
                <w:color w:val="0070C0"/>
                <w:sz w:val="16"/>
                <w:szCs w:val="16"/>
                <w:lang w:val="mk-MK"/>
              </w:rPr>
              <w:t>сет.</w:t>
            </w:r>
          </w:p>
        </w:tc>
        <w:tc>
          <w:tcPr>
            <w:tcW w:w="1260" w:type="dxa"/>
          </w:tcPr>
          <w:p w14:paraId="7B18219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7CCF2D8" w14:textId="77777777" w:rsidR="00CF1A2D" w:rsidRPr="000441D9" w:rsidRDefault="00CF1A2D" w:rsidP="00ED7A21">
            <w:pPr>
              <w:rPr>
                <w:rFonts w:asciiTheme="minorHAnsi" w:hAnsiTheme="minorHAnsi" w:cstheme="minorHAnsi"/>
                <w:b/>
                <w:bCs/>
                <w:sz w:val="16"/>
                <w:szCs w:val="16"/>
                <w:lang w:val="mk-MK"/>
              </w:rPr>
            </w:pPr>
            <w:r w:rsidRPr="000441D9">
              <w:rPr>
                <w:rFonts w:asciiTheme="minorHAnsi" w:hAnsiTheme="minorHAnsi" w:cstheme="minorHAnsi"/>
                <w:color w:val="0432FF"/>
                <w:sz w:val="16"/>
                <w:szCs w:val="16"/>
                <w:lang w:val="mk-MK"/>
              </w:rPr>
              <w:t xml:space="preserve">ОПЦИЈА: Катодни одводници на пренапон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3C8D3EC8" w14:textId="77777777" w:rsidR="00CF1A2D" w:rsidRPr="000441D9" w:rsidRDefault="00CF1A2D" w:rsidP="00ED7A21">
            <w:pPr>
              <w:rPr>
                <w:rFonts w:asciiTheme="minorHAnsi" w:hAnsiTheme="minorHAnsi" w:cstheme="minorHAnsi"/>
                <w:sz w:val="16"/>
                <w:szCs w:val="16"/>
                <w:lang w:val="mk-MK"/>
              </w:rPr>
            </w:pPr>
          </w:p>
        </w:tc>
        <w:tc>
          <w:tcPr>
            <w:tcW w:w="2552" w:type="dxa"/>
          </w:tcPr>
          <w:p w14:paraId="11AE513B" w14:textId="77777777" w:rsidR="00CF1A2D" w:rsidRPr="000441D9" w:rsidRDefault="00CF1A2D" w:rsidP="00ED7A21">
            <w:pPr>
              <w:rPr>
                <w:rFonts w:asciiTheme="minorHAnsi" w:hAnsiTheme="minorHAnsi" w:cstheme="minorHAnsi"/>
                <w:sz w:val="16"/>
                <w:szCs w:val="16"/>
                <w:lang w:val="mk-MK"/>
              </w:rPr>
            </w:pPr>
          </w:p>
        </w:tc>
      </w:tr>
      <w:tr w:rsidR="00CF1A2D" w:rsidRPr="000441D9" w14:paraId="114F81E9" w14:textId="77777777" w:rsidTr="00ED7A21">
        <w:tc>
          <w:tcPr>
            <w:tcW w:w="1080" w:type="dxa"/>
          </w:tcPr>
          <w:p w14:paraId="2820AC32" w14:textId="77777777" w:rsidR="00CF1A2D" w:rsidRPr="000441D9" w:rsidRDefault="00CF1A2D" w:rsidP="00ED7A2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7.-10.</w:t>
            </w:r>
          </w:p>
        </w:tc>
        <w:tc>
          <w:tcPr>
            <w:tcW w:w="990" w:type="dxa"/>
          </w:tcPr>
          <w:p w14:paraId="087ACA6A"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69B40C96" w14:textId="77777777" w:rsidR="00CF1A2D" w:rsidRPr="000441D9" w:rsidRDefault="00CF1A2D" w:rsidP="00ED7A21">
            <w:pPr>
              <w:jc w:val="center"/>
              <w:rPr>
                <w:rFonts w:asciiTheme="minorHAnsi" w:hAnsiTheme="minorHAnsi" w:cstheme="minorHAnsi"/>
                <w:sz w:val="16"/>
                <w:szCs w:val="16"/>
                <w:lang w:val="mk-MK"/>
              </w:rPr>
            </w:pPr>
          </w:p>
        </w:tc>
        <w:tc>
          <w:tcPr>
            <w:tcW w:w="6390" w:type="dxa"/>
          </w:tcPr>
          <w:p w14:paraId="3B53CCA8" w14:textId="77777777" w:rsidR="00CF1A2D" w:rsidRPr="000441D9" w:rsidRDefault="00CF1A2D" w:rsidP="00ED7A21">
            <w:pPr>
              <w:rPr>
                <w:rFonts w:asciiTheme="minorHAnsi" w:hAnsiTheme="minorHAnsi" w:cstheme="minorHAnsi"/>
                <w:b/>
                <w:bCs/>
                <w:sz w:val="16"/>
                <w:szCs w:val="16"/>
                <w:lang w:val="mk-MK"/>
              </w:rPr>
            </w:pPr>
          </w:p>
        </w:tc>
        <w:tc>
          <w:tcPr>
            <w:tcW w:w="2064" w:type="dxa"/>
          </w:tcPr>
          <w:p w14:paraId="18DF0DAB" w14:textId="77777777" w:rsidR="00CF1A2D" w:rsidRPr="000441D9" w:rsidRDefault="00CF1A2D" w:rsidP="00ED7A21">
            <w:pPr>
              <w:rPr>
                <w:rFonts w:asciiTheme="minorHAnsi" w:hAnsiTheme="minorHAnsi" w:cstheme="minorHAnsi"/>
                <w:sz w:val="16"/>
                <w:szCs w:val="16"/>
                <w:lang w:val="mk-MK"/>
              </w:rPr>
            </w:pPr>
          </w:p>
        </w:tc>
        <w:tc>
          <w:tcPr>
            <w:tcW w:w="2552" w:type="dxa"/>
          </w:tcPr>
          <w:p w14:paraId="401C1B48" w14:textId="77777777" w:rsidR="00CF1A2D" w:rsidRPr="000441D9" w:rsidRDefault="00CF1A2D" w:rsidP="00ED7A21">
            <w:pPr>
              <w:rPr>
                <w:rFonts w:asciiTheme="minorHAnsi" w:hAnsiTheme="minorHAnsi" w:cstheme="minorHAnsi"/>
                <w:sz w:val="16"/>
                <w:szCs w:val="16"/>
                <w:lang w:val="mk-MK"/>
              </w:rPr>
            </w:pPr>
          </w:p>
        </w:tc>
      </w:tr>
      <w:tr w:rsidR="00CF1A2D" w:rsidRPr="000441D9" w14:paraId="79A0B905" w14:textId="77777777" w:rsidTr="00ED7A21">
        <w:tc>
          <w:tcPr>
            <w:tcW w:w="1080" w:type="dxa"/>
          </w:tcPr>
          <w:p w14:paraId="32377893"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7.1.</w:t>
            </w:r>
          </w:p>
        </w:tc>
        <w:tc>
          <w:tcPr>
            <w:tcW w:w="990" w:type="dxa"/>
          </w:tcPr>
          <w:p w14:paraId="15196A5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0B110AE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27DD3450"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Пластичен канал за монтажа на кабел 40х16мм</w:t>
            </w:r>
          </w:p>
        </w:tc>
        <w:tc>
          <w:tcPr>
            <w:tcW w:w="2064" w:type="dxa"/>
          </w:tcPr>
          <w:p w14:paraId="6C2CB175"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09A0D1E3"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7570EA1D" w14:textId="77777777" w:rsidTr="00ED7A21">
        <w:tc>
          <w:tcPr>
            <w:tcW w:w="1080" w:type="dxa"/>
          </w:tcPr>
          <w:p w14:paraId="25E6E091"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7.2.</w:t>
            </w:r>
          </w:p>
        </w:tc>
        <w:tc>
          <w:tcPr>
            <w:tcW w:w="990" w:type="dxa"/>
          </w:tcPr>
          <w:p w14:paraId="2541D5F2"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м.</w:t>
            </w:r>
          </w:p>
        </w:tc>
        <w:tc>
          <w:tcPr>
            <w:tcW w:w="1260" w:type="dxa"/>
          </w:tcPr>
          <w:p w14:paraId="69B9726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0A663921"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0EAA4F74" w14:textId="77777777" w:rsidR="00CF1A2D" w:rsidRPr="000441D9" w:rsidRDefault="00CF1A2D"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36B6CBEA"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1DB9A162"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598D3EBE" w14:textId="77777777" w:rsidTr="00ED7A21">
        <w:tc>
          <w:tcPr>
            <w:tcW w:w="1080" w:type="dxa"/>
          </w:tcPr>
          <w:p w14:paraId="07D25F9D"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7.3.</w:t>
            </w:r>
          </w:p>
        </w:tc>
        <w:tc>
          <w:tcPr>
            <w:tcW w:w="990" w:type="dxa"/>
          </w:tcPr>
          <w:p w14:paraId="2CAAADE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ADF372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50540678"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 отворот со   глетување и боење</w:t>
            </w:r>
          </w:p>
        </w:tc>
        <w:tc>
          <w:tcPr>
            <w:tcW w:w="2064" w:type="dxa"/>
          </w:tcPr>
          <w:p w14:paraId="42891CFC"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2129BEE6"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3C279831" w14:textId="77777777" w:rsidTr="00ED7A21">
        <w:tc>
          <w:tcPr>
            <w:tcW w:w="1080" w:type="dxa"/>
          </w:tcPr>
          <w:p w14:paraId="1AACD9EA"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7.4.</w:t>
            </w:r>
          </w:p>
        </w:tc>
        <w:tc>
          <w:tcPr>
            <w:tcW w:w="990" w:type="dxa"/>
          </w:tcPr>
          <w:p w14:paraId="7430A62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0962C5D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D4D82D5"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2064" w:type="dxa"/>
          </w:tcPr>
          <w:p w14:paraId="11A0ED2A"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65B7182E"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78C0B471" w14:textId="77777777" w:rsidTr="00ED7A21">
        <w:tc>
          <w:tcPr>
            <w:tcW w:w="1080" w:type="dxa"/>
          </w:tcPr>
          <w:p w14:paraId="560676D3"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8.1.</w:t>
            </w:r>
          </w:p>
        </w:tc>
        <w:tc>
          <w:tcPr>
            <w:tcW w:w="990" w:type="dxa"/>
          </w:tcPr>
          <w:p w14:paraId="5109737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72A05F6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D788F7E" w14:textId="79902ADB"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Набвака, транспорт и </w:t>
            </w:r>
            <w:r w:rsidR="00BE3635"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xml:space="preserve"> на SMART METAR за инсталирана моќност </w:t>
            </w:r>
            <w:r w:rsidR="00A40910" w:rsidRPr="000441D9">
              <w:rPr>
                <w:rFonts w:asciiTheme="minorHAnsi" w:hAnsiTheme="minorHAnsi" w:cstheme="minorHAnsi"/>
                <w:sz w:val="16"/>
                <w:szCs w:val="16"/>
                <w:lang w:val="mk-MK"/>
              </w:rPr>
              <w:t>по</w:t>
            </w:r>
            <w:r w:rsidRPr="000441D9">
              <w:rPr>
                <w:rFonts w:asciiTheme="minorHAnsi" w:hAnsiTheme="minorHAnsi" w:cstheme="minorHAnsi"/>
                <w:sz w:val="16"/>
                <w:szCs w:val="16"/>
                <w:lang w:val="mk-MK"/>
              </w:rPr>
              <w:t xml:space="preserve">д 40kW вклучително и струјни трансформатори  </w:t>
            </w:r>
          </w:p>
        </w:tc>
        <w:tc>
          <w:tcPr>
            <w:tcW w:w="2064" w:type="dxa"/>
          </w:tcPr>
          <w:p w14:paraId="65259A88"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6EA6315D"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1611C2FD" w14:textId="77777777" w:rsidTr="00ED7A21">
        <w:tc>
          <w:tcPr>
            <w:tcW w:w="1080" w:type="dxa"/>
          </w:tcPr>
          <w:p w14:paraId="13D75667"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8.2.</w:t>
            </w:r>
          </w:p>
        </w:tc>
        <w:tc>
          <w:tcPr>
            <w:tcW w:w="990" w:type="dxa"/>
          </w:tcPr>
          <w:p w14:paraId="471A70E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C6B2730"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5CB3648" w14:textId="7C2812B1"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Безнапонска </w:t>
            </w:r>
            <w:r w:rsidR="00BE3635" w:rsidRPr="000441D9">
              <w:rPr>
                <w:rFonts w:asciiTheme="minorHAnsi" w:hAnsiTheme="minorHAnsi" w:cstheme="minorHAnsi"/>
                <w:sz w:val="16"/>
                <w:szCs w:val="16"/>
                <w:lang w:val="mk-MK"/>
              </w:rPr>
              <w:t>состојба</w:t>
            </w:r>
            <w:r w:rsidRPr="000441D9">
              <w:rPr>
                <w:rFonts w:asciiTheme="minorHAnsi" w:hAnsiTheme="minorHAnsi" w:cstheme="minorHAnsi"/>
                <w:sz w:val="16"/>
                <w:szCs w:val="16"/>
                <w:lang w:val="mk-MK"/>
              </w:rPr>
              <w:t xml:space="preserve"> а инсталирана моќност </w:t>
            </w:r>
            <w:r w:rsidR="00A40910" w:rsidRPr="000441D9">
              <w:rPr>
                <w:rFonts w:asciiTheme="minorHAnsi" w:hAnsiTheme="minorHAnsi" w:cstheme="minorHAnsi"/>
                <w:sz w:val="16"/>
                <w:szCs w:val="16"/>
                <w:lang w:val="mk-MK"/>
              </w:rPr>
              <w:t>по</w:t>
            </w:r>
            <w:r w:rsidRPr="000441D9">
              <w:rPr>
                <w:rFonts w:asciiTheme="minorHAnsi" w:hAnsiTheme="minorHAnsi" w:cstheme="minorHAnsi"/>
                <w:sz w:val="16"/>
                <w:szCs w:val="16"/>
                <w:lang w:val="mk-MK"/>
              </w:rPr>
              <w:t>д 40kW</w:t>
            </w:r>
          </w:p>
        </w:tc>
        <w:tc>
          <w:tcPr>
            <w:tcW w:w="2064" w:type="dxa"/>
          </w:tcPr>
          <w:p w14:paraId="2FEE1377"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5B6D959E"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5A894136" w14:textId="77777777" w:rsidTr="00ED7A21">
        <w:tc>
          <w:tcPr>
            <w:tcW w:w="1080" w:type="dxa"/>
          </w:tcPr>
          <w:p w14:paraId="42722FAA"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9.1.</w:t>
            </w:r>
          </w:p>
        </w:tc>
        <w:tc>
          <w:tcPr>
            <w:tcW w:w="990" w:type="dxa"/>
          </w:tcPr>
          <w:p w14:paraId="319B58B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FA8052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BDB8A3B"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na LED SMART  телевизор 43"(108 см) Со следните технички карактеристики</w:t>
            </w:r>
          </w:p>
          <w:p w14:paraId="1052CF14"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Резолуција:1.920 x 1.080</w:t>
            </w:r>
          </w:p>
          <w:p w14:paraId="53DEFD58"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 HLG</w:t>
            </w:r>
          </w:p>
          <w:p w14:paraId="2CA9F2F6"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0EDA809E"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6F84D82E"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w:t>
            </w:r>
          </w:p>
          <w:p w14:paraId="5666520C"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HLG (Hybrid Log Gamma)</w:t>
            </w:r>
          </w:p>
          <w:p w14:paraId="2E668195"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SimplyShare</w:t>
            </w:r>
          </w:p>
          <w:p w14:paraId="2D860832"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Звучник:16W RMS</w:t>
            </w:r>
          </w:p>
          <w:p w14:paraId="09F5428E"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Clear Sound</w:t>
            </w:r>
          </w:p>
          <w:p w14:paraId="2106F3A4"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Dolby Atmos</w:t>
            </w:r>
          </w:p>
          <w:p w14:paraId="22BD9AF2"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Alexa, Google Assistant</w:t>
            </w:r>
          </w:p>
          <w:p w14:paraId="5EEDEA83"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Конекција:</w:t>
            </w:r>
          </w:p>
          <w:p w14:paraId="684A910F"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0FABD4C1"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2 x USB</w:t>
            </w:r>
          </w:p>
          <w:p w14:paraId="4E0D9D98"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Digital Audio излез (Optical)</w:t>
            </w:r>
          </w:p>
          <w:p w14:paraId="7B63B3DF"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RF In (Terrestrial / Cable/ Satellite влез)</w:t>
            </w:r>
          </w:p>
          <w:p w14:paraId="3AF8622E"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3.5mm Headphone jack</w:t>
            </w:r>
          </w:p>
          <w:p w14:paraId="65DB5567"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CI+ Card Slot</w:t>
            </w:r>
          </w:p>
          <w:p w14:paraId="2A683054"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7A12CD2B"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WiFi вградено</w:t>
            </w:r>
          </w:p>
        </w:tc>
        <w:tc>
          <w:tcPr>
            <w:tcW w:w="2064" w:type="dxa"/>
          </w:tcPr>
          <w:p w14:paraId="3E55F5D7"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02C4FF78"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6141C1C2" w14:textId="77777777" w:rsidTr="00ED7A21">
        <w:tc>
          <w:tcPr>
            <w:tcW w:w="1080" w:type="dxa"/>
          </w:tcPr>
          <w:p w14:paraId="5E978B4F"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lastRenderedPageBreak/>
              <w:t>9.2.</w:t>
            </w:r>
          </w:p>
        </w:tc>
        <w:tc>
          <w:tcPr>
            <w:tcW w:w="990" w:type="dxa"/>
          </w:tcPr>
          <w:p w14:paraId="76C84C9B"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7D2FE09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0C93FF4"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држач за понудениот телевизор  (со дистанца од носечкиот ѕид)</w:t>
            </w:r>
          </w:p>
        </w:tc>
        <w:tc>
          <w:tcPr>
            <w:tcW w:w="2064" w:type="dxa"/>
          </w:tcPr>
          <w:p w14:paraId="33A747C9"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3379C32F"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595EE77E" w14:textId="77777777" w:rsidTr="00ED7A21">
        <w:tc>
          <w:tcPr>
            <w:tcW w:w="1080" w:type="dxa"/>
          </w:tcPr>
          <w:p w14:paraId="32B30798"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9.3.</w:t>
            </w:r>
          </w:p>
        </w:tc>
        <w:tc>
          <w:tcPr>
            <w:tcW w:w="990" w:type="dxa"/>
          </w:tcPr>
          <w:p w14:paraId="19371D1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726326FC"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0DB7D84"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HDMI кабел 5.0м</w:t>
            </w:r>
          </w:p>
        </w:tc>
        <w:tc>
          <w:tcPr>
            <w:tcW w:w="2064" w:type="dxa"/>
          </w:tcPr>
          <w:p w14:paraId="5F6B276A"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2CD3EE04"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17C4FF26" w14:textId="77777777" w:rsidTr="00ED7A21">
        <w:tc>
          <w:tcPr>
            <w:tcW w:w="1080" w:type="dxa"/>
          </w:tcPr>
          <w:p w14:paraId="28E3B706"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9.4.</w:t>
            </w:r>
          </w:p>
        </w:tc>
        <w:tc>
          <w:tcPr>
            <w:tcW w:w="990" w:type="dxa"/>
          </w:tcPr>
          <w:p w14:paraId="42F12A6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38F3DD3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7E79C112"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NYM-J-3x2,5mm2</w:t>
            </w:r>
          </w:p>
        </w:tc>
        <w:tc>
          <w:tcPr>
            <w:tcW w:w="2064" w:type="dxa"/>
          </w:tcPr>
          <w:p w14:paraId="1FF0BDB0"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71A9BD03"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47C1A099" w14:textId="77777777" w:rsidTr="00ED7A21">
        <w:tc>
          <w:tcPr>
            <w:tcW w:w="1080" w:type="dxa"/>
          </w:tcPr>
          <w:p w14:paraId="7B7D0D5F"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9.5</w:t>
            </w:r>
          </w:p>
        </w:tc>
        <w:tc>
          <w:tcPr>
            <w:tcW w:w="990" w:type="dxa"/>
          </w:tcPr>
          <w:p w14:paraId="0776FB0A"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7A89561E"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01B9B28A"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Набавка, транспорт и монтажа на </w:t>
            </w:r>
          </w:p>
          <w:p w14:paraId="4C031280"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Пластичен канал 9.7.за монтажа на кабел 25х25мм</w:t>
            </w:r>
          </w:p>
        </w:tc>
        <w:tc>
          <w:tcPr>
            <w:tcW w:w="2064" w:type="dxa"/>
          </w:tcPr>
          <w:p w14:paraId="2CE9A573"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1A7CFB4E"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2463B252" w14:textId="77777777" w:rsidTr="00ED7A21">
        <w:tc>
          <w:tcPr>
            <w:tcW w:w="1080" w:type="dxa"/>
          </w:tcPr>
          <w:p w14:paraId="6A3AEF70"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9.6.</w:t>
            </w:r>
          </w:p>
        </w:tc>
        <w:tc>
          <w:tcPr>
            <w:tcW w:w="990" w:type="dxa"/>
          </w:tcPr>
          <w:p w14:paraId="72007E1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7F13EF9"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D09A668"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двојна  Шуко монофазна приклучница 230V,16A, 50Hz OG</w:t>
            </w:r>
          </w:p>
        </w:tc>
        <w:tc>
          <w:tcPr>
            <w:tcW w:w="2064" w:type="dxa"/>
          </w:tcPr>
          <w:p w14:paraId="1641B65B"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71FD7AFA"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498B4475" w14:textId="77777777" w:rsidTr="00ED7A21">
        <w:tc>
          <w:tcPr>
            <w:tcW w:w="1080" w:type="dxa"/>
          </w:tcPr>
          <w:p w14:paraId="1FBCC40A"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9.7.</w:t>
            </w:r>
          </w:p>
        </w:tc>
        <w:tc>
          <w:tcPr>
            <w:tcW w:w="990" w:type="dxa"/>
          </w:tcPr>
          <w:p w14:paraId="27B97BB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1CBEB48"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570DEDCA"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w:t>
            </w:r>
          </w:p>
          <w:p w14:paraId="4C6846E8"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отворот со глетување и боење</w:t>
            </w:r>
          </w:p>
        </w:tc>
        <w:tc>
          <w:tcPr>
            <w:tcW w:w="2064" w:type="dxa"/>
          </w:tcPr>
          <w:p w14:paraId="57751B08"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429AD933"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298BD07B" w14:textId="77777777" w:rsidTr="00ED7A21">
        <w:tc>
          <w:tcPr>
            <w:tcW w:w="1080" w:type="dxa"/>
          </w:tcPr>
          <w:p w14:paraId="7ECE088D"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9.8.</w:t>
            </w:r>
          </w:p>
        </w:tc>
        <w:tc>
          <w:tcPr>
            <w:tcW w:w="990" w:type="dxa"/>
          </w:tcPr>
          <w:p w14:paraId="412B1770"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D2EF43D"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D5C85BF"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w:t>
            </w:r>
          </w:p>
          <w:p w14:paraId="6183FC6D"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мм во отворот и корекција околу отворот со глетување и боење</w:t>
            </w:r>
          </w:p>
        </w:tc>
        <w:tc>
          <w:tcPr>
            <w:tcW w:w="2064" w:type="dxa"/>
          </w:tcPr>
          <w:p w14:paraId="1F77CE2C"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522D2907"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56B5AA37" w14:textId="77777777" w:rsidTr="00ED7A21">
        <w:tc>
          <w:tcPr>
            <w:tcW w:w="1080" w:type="dxa"/>
          </w:tcPr>
          <w:p w14:paraId="73C9B77A"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9.9</w:t>
            </w:r>
          </w:p>
        </w:tc>
        <w:tc>
          <w:tcPr>
            <w:tcW w:w="990" w:type="dxa"/>
          </w:tcPr>
          <w:p w14:paraId="1C90B76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76D81260"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5A45DCAB"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452F6643"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4672DF86"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3FF5E096"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3BBA02C3" w14:textId="77777777" w:rsidTr="00ED7A21">
        <w:tc>
          <w:tcPr>
            <w:tcW w:w="1080" w:type="dxa"/>
          </w:tcPr>
          <w:p w14:paraId="124FE403"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10.1</w:t>
            </w:r>
          </w:p>
        </w:tc>
        <w:tc>
          <w:tcPr>
            <w:tcW w:w="990" w:type="dxa"/>
          </w:tcPr>
          <w:p w14:paraId="1DEB0D60"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D6CDDE3"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4892847" w14:textId="533A2C8A"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Безнапонска </w:t>
            </w:r>
            <w:r w:rsidR="00BE3635" w:rsidRPr="000441D9">
              <w:rPr>
                <w:rFonts w:asciiTheme="minorHAnsi" w:hAnsiTheme="minorHAnsi" w:cstheme="minorHAnsi"/>
                <w:color w:val="000000"/>
                <w:sz w:val="16"/>
                <w:szCs w:val="16"/>
                <w:lang w:val="mk-MK"/>
              </w:rPr>
              <w:t>состојба</w:t>
            </w:r>
            <w:r w:rsidRPr="000441D9">
              <w:rPr>
                <w:rFonts w:asciiTheme="minorHAnsi" w:hAnsiTheme="minorHAnsi" w:cstheme="minorHAnsi"/>
                <w:color w:val="000000"/>
                <w:sz w:val="16"/>
                <w:szCs w:val="16"/>
                <w:lang w:val="mk-MK"/>
              </w:rPr>
              <w:t xml:space="preserve"> а инсталирана моќност над 40kW</w:t>
            </w:r>
          </w:p>
        </w:tc>
        <w:tc>
          <w:tcPr>
            <w:tcW w:w="2064" w:type="dxa"/>
          </w:tcPr>
          <w:p w14:paraId="0CDB0B54"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4A4E5FB2"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35BD590E" w14:textId="77777777" w:rsidTr="00ED7A21">
        <w:tc>
          <w:tcPr>
            <w:tcW w:w="1080" w:type="dxa"/>
          </w:tcPr>
          <w:p w14:paraId="6A08B72C"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10.2</w:t>
            </w:r>
          </w:p>
        </w:tc>
        <w:tc>
          <w:tcPr>
            <w:tcW w:w="990" w:type="dxa"/>
          </w:tcPr>
          <w:p w14:paraId="6B6805F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0BB00E0"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11D40F4" w14:textId="127B37A3"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Деинсталација на вградена РО табла со Броило за регистрација на </w:t>
            </w:r>
            <w:r w:rsidR="00BE3635" w:rsidRPr="000441D9">
              <w:rPr>
                <w:rFonts w:asciiTheme="minorHAnsi" w:hAnsiTheme="minorHAnsi" w:cstheme="minorHAnsi"/>
                <w:color w:val="000000"/>
                <w:sz w:val="16"/>
                <w:szCs w:val="16"/>
                <w:lang w:val="mk-MK"/>
              </w:rPr>
              <w:t>потрошена</w:t>
            </w:r>
            <w:r w:rsidRPr="000441D9">
              <w:rPr>
                <w:rFonts w:asciiTheme="minorHAnsi" w:hAnsiTheme="minorHAnsi" w:cstheme="minorHAnsi"/>
                <w:color w:val="000000"/>
                <w:sz w:val="16"/>
                <w:szCs w:val="16"/>
                <w:lang w:val="mk-MK"/>
              </w:rPr>
              <w:t xml:space="preserve"> електрична енергија</w:t>
            </w:r>
          </w:p>
        </w:tc>
        <w:tc>
          <w:tcPr>
            <w:tcW w:w="2064" w:type="dxa"/>
          </w:tcPr>
          <w:p w14:paraId="0A51B799"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7BFD0BDF"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71E4ADD5" w14:textId="77777777" w:rsidTr="00ED7A21">
        <w:tc>
          <w:tcPr>
            <w:tcW w:w="1080" w:type="dxa"/>
          </w:tcPr>
          <w:p w14:paraId="3C0E4F6B"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10.3</w:t>
            </w:r>
          </w:p>
        </w:tc>
        <w:tc>
          <w:tcPr>
            <w:tcW w:w="990" w:type="dxa"/>
          </w:tcPr>
          <w:p w14:paraId="0C0993D7"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66795C0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8CC1F81"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Изработка на техничко решение за новиот РО  вклучително - Еднополна шема</w:t>
            </w:r>
          </w:p>
        </w:tc>
        <w:tc>
          <w:tcPr>
            <w:tcW w:w="2064" w:type="dxa"/>
          </w:tcPr>
          <w:p w14:paraId="29E18316"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4B6EBA0F"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4A17CC05" w14:textId="77777777" w:rsidTr="00ED7A21">
        <w:tc>
          <w:tcPr>
            <w:tcW w:w="1080" w:type="dxa"/>
          </w:tcPr>
          <w:p w14:paraId="6CEDC328"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10.4</w:t>
            </w:r>
          </w:p>
        </w:tc>
        <w:tc>
          <w:tcPr>
            <w:tcW w:w="990" w:type="dxa"/>
          </w:tcPr>
          <w:p w14:paraId="7864BC41"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4B970B0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C8E669A"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Набавка и, транспорт и поставување на  </w:t>
            </w:r>
          </w:p>
          <w:p w14:paraId="7E030D17"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Стански модуларен ормар 2х12 изработен од</w:t>
            </w:r>
          </w:p>
          <w:p w14:paraId="561A21F7"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поликарбонат со следната вградена опрема:</w:t>
            </w:r>
          </w:p>
          <w:p w14:paraId="4395EF40"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фид склопка 40/0.3А, 3P+N (x1 парче)</w:t>
            </w:r>
          </w:p>
          <w:p w14:paraId="6A084104"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автоматски осигурувач B10A, 1p (x16 парчиња)</w:t>
            </w:r>
          </w:p>
          <w:p w14:paraId="59B31D54"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автоматски осигурувач B16A, 1p (x16 парчиња)</w:t>
            </w:r>
          </w:p>
          <w:p w14:paraId="4779086A"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автоматски осигурувач B20A, 1p (x4 парче)</w:t>
            </w:r>
          </w:p>
          <w:p w14:paraId="0944AFBD"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Диференцијална струјна заштитна склопка 25A/0,03A, 4p </w:t>
            </w:r>
          </w:p>
          <w:p w14:paraId="2B16A859"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Гребенест прекинувач, 40А, 3p, 0-1</w:t>
            </w:r>
          </w:p>
          <w:p w14:paraId="1F452B23"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собирници за нултиот и заштитниот проводник</w:t>
            </w:r>
          </w:p>
          <w:p w14:paraId="3B949829" w14:textId="77777777" w:rsidR="00CF1A2D" w:rsidRPr="000441D9" w:rsidRDefault="00CF1A2D" w:rsidP="00ED7A2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бакарна шина чешел 1П изолирана 63А</w:t>
            </w:r>
          </w:p>
          <w:p w14:paraId="4E9E2A72"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ситен монтажен материјал</w:t>
            </w:r>
          </w:p>
        </w:tc>
        <w:tc>
          <w:tcPr>
            <w:tcW w:w="2064" w:type="dxa"/>
          </w:tcPr>
          <w:p w14:paraId="24CF312E"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3B9E7C6A"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10372CF1" w14:textId="77777777" w:rsidTr="00ED7A21">
        <w:tc>
          <w:tcPr>
            <w:tcW w:w="1080" w:type="dxa"/>
          </w:tcPr>
          <w:p w14:paraId="0DFAA9AC"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10.5</w:t>
            </w:r>
          </w:p>
        </w:tc>
        <w:tc>
          <w:tcPr>
            <w:tcW w:w="990" w:type="dxa"/>
          </w:tcPr>
          <w:p w14:paraId="644BD46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4C200746"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3C3E771"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Поврзување на постоечката електрична инсталација со новиот РО со сиот потребен материјал</w:t>
            </w:r>
          </w:p>
        </w:tc>
        <w:tc>
          <w:tcPr>
            <w:tcW w:w="2064" w:type="dxa"/>
          </w:tcPr>
          <w:p w14:paraId="0D9299D1"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4C23B081"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14919590" w14:textId="77777777" w:rsidTr="00ED7A21">
        <w:tc>
          <w:tcPr>
            <w:tcW w:w="1080" w:type="dxa"/>
          </w:tcPr>
          <w:p w14:paraId="2FC3D87E"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10.6.</w:t>
            </w:r>
          </w:p>
        </w:tc>
        <w:tc>
          <w:tcPr>
            <w:tcW w:w="990" w:type="dxa"/>
          </w:tcPr>
          <w:p w14:paraId="0755236F"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683CFBA4"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68EA3C4"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Мерење на заземјувањето т.е отпорот на заземјување  и издавање на атест на овластена фирма</w:t>
            </w:r>
          </w:p>
        </w:tc>
        <w:tc>
          <w:tcPr>
            <w:tcW w:w="2064" w:type="dxa"/>
          </w:tcPr>
          <w:p w14:paraId="292D39DF"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4711E52C"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49CDF632" w14:textId="77777777" w:rsidTr="00ED7A21">
        <w:tc>
          <w:tcPr>
            <w:tcW w:w="1080" w:type="dxa"/>
          </w:tcPr>
          <w:p w14:paraId="30238137" w14:textId="77777777" w:rsidR="00CF1A2D" w:rsidRPr="000441D9" w:rsidRDefault="00CF1A2D"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10.7.</w:t>
            </w:r>
          </w:p>
        </w:tc>
        <w:tc>
          <w:tcPr>
            <w:tcW w:w="990" w:type="dxa"/>
          </w:tcPr>
          <w:p w14:paraId="5D20F4E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45FCDD5" w14:textId="77777777" w:rsidR="00CF1A2D" w:rsidRPr="000441D9" w:rsidRDefault="00CF1A2D"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A6839A5" w14:textId="77777777" w:rsidR="00CF1A2D" w:rsidRPr="000441D9" w:rsidRDefault="00CF1A2D"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Издавање на атест за исправност на инсталацијата</w:t>
            </w:r>
          </w:p>
        </w:tc>
        <w:tc>
          <w:tcPr>
            <w:tcW w:w="2064" w:type="dxa"/>
          </w:tcPr>
          <w:p w14:paraId="0B7863E8" w14:textId="77777777" w:rsidR="00CF1A2D" w:rsidRPr="000441D9" w:rsidRDefault="00CF1A2D" w:rsidP="00ED7A21">
            <w:pPr>
              <w:rPr>
                <w:rFonts w:asciiTheme="minorHAnsi" w:hAnsiTheme="minorHAnsi" w:cstheme="minorHAnsi"/>
                <w:color w:val="0432FF"/>
                <w:sz w:val="16"/>
                <w:szCs w:val="16"/>
                <w:lang w:val="mk-MK"/>
              </w:rPr>
            </w:pPr>
          </w:p>
        </w:tc>
        <w:tc>
          <w:tcPr>
            <w:tcW w:w="2552" w:type="dxa"/>
          </w:tcPr>
          <w:p w14:paraId="249D8397" w14:textId="77777777" w:rsidR="00CF1A2D" w:rsidRPr="000441D9" w:rsidRDefault="00CF1A2D" w:rsidP="00ED7A21">
            <w:pPr>
              <w:rPr>
                <w:rFonts w:asciiTheme="minorHAnsi" w:hAnsiTheme="minorHAnsi" w:cstheme="minorHAnsi"/>
                <w:color w:val="0432FF"/>
                <w:sz w:val="16"/>
                <w:szCs w:val="16"/>
                <w:lang w:val="mk-MK"/>
              </w:rPr>
            </w:pPr>
          </w:p>
        </w:tc>
      </w:tr>
      <w:tr w:rsidR="00CF1A2D" w:rsidRPr="000441D9" w14:paraId="78CDBD4A" w14:textId="77777777" w:rsidTr="00ED7A21">
        <w:trPr>
          <w:trHeight w:val="264"/>
        </w:trPr>
        <w:tc>
          <w:tcPr>
            <w:tcW w:w="1080" w:type="dxa"/>
          </w:tcPr>
          <w:p w14:paraId="7D6ABACC" w14:textId="77777777" w:rsidR="00CF1A2D" w:rsidRPr="000441D9" w:rsidRDefault="00CF1A2D" w:rsidP="00ED7A21">
            <w:pPr>
              <w:rPr>
                <w:rFonts w:asciiTheme="minorHAnsi" w:hAnsiTheme="minorHAnsi" w:cstheme="minorHAnsi"/>
                <w:b/>
                <w:sz w:val="16"/>
                <w:szCs w:val="16"/>
                <w:lang w:val="mk-MK"/>
              </w:rPr>
            </w:pPr>
          </w:p>
        </w:tc>
        <w:tc>
          <w:tcPr>
            <w:tcW w:w="990" w:type="dxa"/>
          </w:tcPr>
          <w:p w14:paraId="028D0DC3" w14:textId="77777777" w:rsidR="00CF1A2D" w:rsidRPr="000441D9" w:rsidRDefault="00CF1A2D" w:rsidP="00ED7A21">
            <w:pPr>
              <w:jc w:val="center"/>
              <w:rPr>
                <w:rFonts w:asciiTheme="minorHAnsi" w:hAnsiTheme="minorHAnsi" w:cstheme="minorHAnsi"/>
                <w:sz w:val="16"/>
                <w:szCs w:val="16"/>
                <w:lang w:val="mk-MK"/>
              </w:rPr>
            </w:pPr>
          </w:p>
        </w:tc>
        <w:tc>
          <w:tcPr>
            <w:tcW w:w="1260" w:type="dxa"/>
          </w:tcPr>
          <w:p w14:paraId="7855A9CF" w14:textId="77777777" w:rsidR="00CF1A2D" w:rsidRPr="000441D9" w:rsidRDefault="00CF1A2D" w:rsidP="00ED7A21">
            <w:pPr>
              <w:jc w:val="center"/>
              <w:rPr>
                <w:rFonts w:asciiTheme="minorHAnsi" w:hAnsiTheme="minorHAnsi" w:cstheme="minorHAnsi"/>
                <w:sz w:val="16"/>
                <w:szCs w:val="16"/>
                <w:lang w:val="mk-MK"/>
              </w:rPr>
            </w:pPr>
          </w:p>
        </w:tc>
        <w:tc>
          <w:tcPr>
            <w:tcW w:w="8454" w:type="dxa"/>
            <w:gridSpan w:val="2"/>
          </w:tcPr>
          <w:p w14:paraId="09605E58" w14:textId="77777777" w:rsidR="00CF1A2D" w:rsidRPr="000441D9" w:rsidRDefault="00CF1A2D" w:rsidP="00ED7A21">
            <w:pPr>
              <w:jc w:val="right"/>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ВКУПНО ПРОЕКТИРАЊЕ И ИЗВЕДБА </w:t>
            </w:r>
            <w:r w:rsidRPr="000441D9">
              <w:rPr>
                <w:rFonts w:asciiTheme="minorHAnsi" w:hAnsiTheme="minorHAnsi" w:cstheme="minorHAnsi"/>
                <w:color w:val="0432FF"/>
                <w:sz w:val="16"/>
                <w:szCs w:val="16"/>
                <w:lang w:val="mk-MK"/>
              </w:rPr>
              <w:t>(без опциите обележени со сино)</w:t>
            </w:r>
            <w:r w:rsidRPr="000441D9">
              <w:rPr>
                <w:rFonts w:asciiTheme="minorHAnsi" w:hAnsiTheme="minorHAnsi" w:cstheme="minorHAnsi"/>
                <w:sz w:val="16"/>
                <w:szCs w:val="16"/>
                <w:lang w:val="mk-MK"/>
              </w:rPr>
              <w:t>:</w:t>
            </w:r>
          </w:p>
        </w:tc>
        <w:tc>
          <w:tcPr>
            <w:tcW w:w="2552" w:type="dxa"/>
          </w:tcPr>
          <w:p w14:paraId="51100EFD" w14:textId="77777777" w:rsidR="00CF1A2D" w:rsidRPr="000441D9" w:rsidRDefault="00CF1A2D" w:rsidP="00ED7A21">
            <w:pPr>
              <w:rPr>
                <w:rFonts w:asciiTheme="minorHAnsi" w:hAnsiTheme="minorHAnsi" w:cstheme="minorHAnsi"/>
                <w:sz w:val="16"/>
                <w:szCs w:val="16"/>
                <w:lang w:val="mk-MK"/>
              </w:rPr>
            </w:pPr>
          </w:p>
          <w:p w14:paraId="701BE283" w14:textId="77777777" w:rsidR="00CF1A2D" w:rsidRPr="000441D9" w:rsidRDefault="00CF1A2D" w:rsidP="00ED7A21">
            <w:pPr>
              <w:rPr>
                <w:rFonts w:asciiTheme="minorHAnsi" w:hAnsiTheme="minorHAnsi" w:cstheme="minorHAnsi"/>
                <w:sz w:val="16"/>
                <w:szCs w:val="16"/>
                <w:lang w:val="mk-MK"/>
              </w:rPr>
            </w:pPr>
          </w:p>
        </w:tc>
      </w:tr>
    </w:tbl>
    <w:p w14:paraId="07E3A9E9" w14:textId="77777777" w:rsidR="00CF1A2D" w:rsidRPr="000441D9" w:rsidRDefault="00CF1A2D" w:rsidP="00CF1A2D">
      <w:pPr>
        <w:rPr>
          <w:rFonts w:asciiTheme="minorHAnsi" w:hAnsiTheme="minorHAnsi" w:cstheme="minorHAnsi"/>
          <w:sz w:val="16"/>
          <w:szCs w:val="16"/>
          <w:lang w:val="mk-MK"/>
        </w:rPr>
      </w:pPr>
    </w:p>
    <w:p w14:paraId="5C8D3AF1" w14:textId="77777777" w:rsidR="00BD6A31" w:rsidRPr="000441D9" w:rsidRDefault="00BD6A31" w:rsidP="00BD6A31">
      <w:pPr>
        <w:rPr>
          <w:rFonts w:asciiTheme="minorHAnsi" w:hAnsiTheme="minorHAnsi" w:cstheme="minorHAnsi"/>
          <w:lang w:val="mk-MK"/>
        </w:rPr>
      </w:pPr>
    </w:p>
    <w:p w14:paraId="39751BAF" w14:textId="77777777" w:rsidR="00D42DF5" w:rsidRDefault="00D42DF5" w:rsidP="00BD6A31">
      <w:pPr>
        <w:jc w:val="right"/>
        <w:rPr>
          <w:rFonts w:asciiTheme="minorHAnsi" w:hAnsiTheme="minorHAnsi" w:cstheme="minorHAnsi"/>
          <w:lang w:val="mk-MK"/>
        </w:rPr>
      </w:pPr>
    </w:p>
    <w:p w14:paraId="75EACB7F" w14:textId="74C5021C" w:rsidR="00BD6A31" w:rsidRPr="00D42DF5" w:rsidRDefault="00BD6A31" w:rsidP="00BD6A31">
      <w:pPr>
        <w:jc w:val="right"/>
        <w:rPr>
          <w:rFonts w:asciiTheme="minorHAnsi" w:hAnsiTheme="minorHAnsi" w:cstheme="minorHAnsi"/>
        </w:rPr>
      </w:pPr>
      <w:r w:rsidRPr="000441D9">
        <w:rPr>
          <w:rFonts w:asciiTheme="minorHAnsi" w:hAnsiTheme="minorHAnsi" w:cstheme="minorHAnsi"/>
          <w:lang w:val="mk-MK"/>
        </w:rPr>
        <w:lastRenderedPageBreak/>
        <w:t xml:space="preserve">Страница  </w:t>
      </w:r>
      <w:r w:rsidR="00D42DF5">
        <w:rPr>
          <w:rFonts w:asciiTheme="minorHAnsi" w:hAnsiTheme="minorHAnsi" w:cstheme="minorHAnsi"/>
        </w:rPr>
        <w:t xml:space="preserve">4 </w:t>
      </w:r>
      <w:r w:rsidRPr="000441D9">
        <w:rPr>
          <w:rFonts w:asciiTheme="minorHAnsi" w:hAnsiTheme="minorHAnsi" w:cstheme="minorHAnsi"/>
          <w:lang w:val="mk-MK"/>
        </w:rPr>
        <w:t xml:space="preserve">од </w:t>
      </w:r>
      <w:r w:rsidR="00D42DF5">
        <w:rPr>
          <w:rFonts w:asciiTheme="minorHAnsi" w:hAnsiTheme="minorHAnsi" w:cstheme="minorHAnsi"/>
          <w:b/>
        </w:rPr>
        <w:t>4</w:t>
      </w:r>
    </w:p>
    <w:p w14:paraId="4B8DBE0C" w14:textId="6A4B4041" w:rsidR="00BD6A31" w:rsidRPr="000441D9" w:rsidRDefault="00BD6A31" w:rsidP="00BD6A31">
      <w:pPr>
        <w:rPr>
          <w:rFonts w:asciiTheme="minorHAnsi" w:hAnsiTheme="minorHAnsi" w:cstheme="minorHAnsi"/>
          <w:lang w:val="mk-MK"/>
        </w:rPr>
      </w:pPr>
      <w:r w:rsidRPr="000441D9">
        <w:rPr>
          <w:rFonts w:asciiTheme="minorHAnsi" w:hAnsiTheme="minorHAnsi" w:cstheme="minorHAnsi"/>
          <w:b/>
          <w:lang w:val="mk-MK"/>
        </w:rPr>
        <w:t>Објава број:</w:t>
      </w:r>
      <w:r w:rsidRPr="000441D9">
        <w:rPr>
          <w:rFonts w:asciiTheme="minorHAnsi" w:hAnsiTheme="minorHAnsi" w:cstheme="minorHAnsi"/>
          <w:lang w:val="mk-MK"/>
        </w:rPr>
        <w:t xml:space="preserve"> </w:t>
      </w:r>
      <w:r w:rsidR="004A712B" w:rsidRPr="000441D9">
        <w:rPr>
          <w:rFonts w:asciiTheme="minorHAnsi" w:hAnsiTheme="minorHAnsi" w:cstheme="minorHAnsi"/>
          <w:lang w:val="mk-MK"/>
        </w:rPr>
        <w:t>RP/FOSM/FT/2254</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xml:space="preserve">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17C0B664" w14:textId="77777777" w:rsidR="00BD6A31" w:rsidRPr="000441D9" w:rsidRDefault="00BD6A31" w:rsidP="00BD6A31">
      <w:pPr>
        <w:rPr>
          <w:rFonts w:asciiTheme="minorHAnsi" w:hAnsiTheme="minorHAnsi" w:cstheme="minorHAnsi"/>
          <w:lang w:val="mk-MK"/>
        </w:rPr>
      </w:pPr>
    </w:p>
    <w:p w14:paraId="5721E09C" w14:textId="77777777" w:rsidR="00BD6A31" w:rsidRPr="000441D9" w:rsidRDefault="00BD6A31" w:rsidP="00BD6A31">
      <w:pPr>
        <w:rPr>
          <w:rFonts w:asciiTheme="minorHAnsi" w:hAnsiTheme="minorHAnsi" w:cstheme="minorHAnsi"/>
          <w:lang w:val="mk-MK"/>
        </w:rPr>
      </w:pPr>
      <w:r w:rsidRPr="000441D9">
        <w:rPr>
          <w:rFonts w:asciiTheme="minorHAnsi" w:hAnsiTheme="minorHAnsi" w:cstheme="minorHAnsi"/>
          <w:lang w:val="mk-MK"/>
        </w:rPr>
        <w:t>Место и дата:[</w:t>
      </w:r>
      <w:r w:rsidRPr="000441D9">
        <w:rPr>
          <w:rFonts w:asciiTheme="minorHAnsi" w:hAnsiTheme="minorHAnsi" w:cstheme="minorHAnsi"/>
          <w:highlight w:val="lightGray"/>
          <w:lang w:val="mk-MK"/>
        </w:rPr>
        <w:t>………………………</w:t>
      </w:r>
      <w:r w:rsidRPr="000441D9">
        <w:rPr>
          <w:rFonts w:asciiTheme="minorHAnsi" w:hAnsiTheme="minorHAnsi" w:cstheme="minorHAnsi"/>
          <w:lang w:val="mk-MK"/>
        </w:rPr>
        <w:t>], [… /...../…..]</w:t>
      </w:r>
      <w:r w:rsidRPr="000441D9">
        <w:rPr>
          <w:rFonts w:asciiTheme="minorHAnsi" w:hAnsiTheme="minorHAnsi" w:cstheme="minorHAnsi"/>
          <w:lang w:val="mk-MK"/>
        </w:rPr>
        <w:tab/>
      </w:r>
      <w:r w:rsidRPr="000441D9">
        <w:rPr>
          <w:rFonts w:asciiTheme="minorHAnsi" w:hAnsiTheme="minorHAnsi" w:cstheme="minorHAnsi"/>
          <w:lang w:val="mk-MK"/>
        </w:rPr>
        <w:tab/>
        <w:t>од страна на [</w:t>
      </w:r>
      <w:r w:rsidRPr="000441D9">
        <w:rPr>
          <w:rFonts w:asciiTheme="minorHAnsi" w:hAnsiTheme="minorHAnsi" w:cstheme="minorHAnsi"/>
          <w:highlight w:val="lightGray"/>
          <w:lang w:val="mk-MK"/>
        </w:rPr>
        <w:t>име и презиме</w:t>
      </w:r>
      <w:r w:rsidRPr="000441D9">
        <w:rPr>
          <w:rFonts w:asciiTheme="minorHAnsi" w:hAnsiTheme="minorHAnsi" w:cstheme="minorHAnsi"/>
          <w:lang w:val="mk-MK"/>
        </w:rPr>
        <w:t>]       потпис  [……………………………………]</w:t>
      </w:r>
    </w:p>
    <w:p w14:paraId="49B2A90C" w14:textId="77777777" w:rsidR="00BD6A31" w:rsidRPr="000441D9" w:rsidRDefault="00BD6A31" w:rsidP="00BD6A31">
      <w:pPr>
        <w:rPr>
          <w:rFonts w:asciiTheme="minorHAnsi" w:hAnsiTheme="minorHAnsi" w:cstheme="minorHAnsi"/>
          <w:lang w:val="mk-MK"/>
        </w:rPr>
      </w:pPr>
    </w:p>
    <w:p w14:paraId="660C0C2C" w14:textId="77777777" w:rsidR="00BD6A31" w:rsidRPr="000441D9" w:rsidRDefault="00BD6A31" w:rsidP="00BD6A31">
      <w:pPr>
        <w:rPr>
          <w:rFonts w:asciiTheme="minorHAnsi" w:hAnsiTheme="minorHAnsi" w:cstheme="minorHAnsi"/>
          <w:lang w:val="mk-MK"/>
        </w:rPr>
      </w:pPr>
      <w:r w:rsidRPr="000441D9">
        <w:rPr>
          <w:rFonts w:asciiTheme="minorHAnsi" w:hAnsiTheme="minorHAnsi" w:cstheme="minorHAnsi"/>
          <w:lang w:val="mk-MK"/>
        </w:rPr>
        <w:t>Во име на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t xml:space="preserve"> [МП]</w:t>
      </w:r>
    </w:p>
    <w:p w14:paraId="773BD384" w14:textId="77777777" w:rsidR="00BD6A31" w:rsidRPr="000441D9" w:rsidRDefault="00BD6A31" w:rsidP="00BD6A31">
      <w:pPr>
        <w:rPr>
          <w:rFonts w:asciiTheme="minorHAnsi" w:hAnsiTheme="minorHAnsi" w:cstheme="minorHAnsi"/>
          <w:lang w:val="mk-MK"/>
        </w:rPr>
      </w:pPr>
    </w:p>
    <w:p w14:paraId="11EF4C55" w14:textId="5FC04C15" w:rsidR="00BD6A31" w:rsidRPr="000441D9" w:rsidRDefault="00BD6A31" w:rsidP="00BD6A31">
      <w:pPr>
        <w:rPr>
          <w:rFonts w:asciiTheme="minorHAnsi" w:hAnsiTheme="minorHAnsi" w:cstheme="minorHAnsi"/>
          <w:b/>
          <w:i/>
          <w:iCs/>
          <w:lang w:val="mk-MK"/>
        </w:rPr>
        <w:sectPr w:rsidR="00BD6A31" w:rsidRPr="000441D9" w:rsidSect="005B5C04">
          <w:pgSz w:w="16840" w:h="11907" w:orient="landscape" w:code="9"/>
          <w:pgMar w:top="1298" w:right="1298" w:bottom="1298" w:left="1077" w:header="431" w:footer="142" w:gutter="0"/>
          <w:cols w:space="720"/>
          <w:noEndnote/>
          <w:docGrid w:linePitch="326"/>
        </w:sectPr>
      </w:pPr>
    </w:p>
    <w:p w14:paraId="47AA5F7C" w14:textId="68348A71" w:rsidR="007E7E25" w:rsidRPr="000441D9" w:rsidRDefault="007E7E25" w:rsidP="008A4500">
      <w:pPr>
        <w:pStyle w:val="Heading2"/>
        <w:rPr>
          <w:rFonts w:asciiTheme="minorHAnsi" w:hAnsiTheme="minorHAnsi" w:cstheme="minorHAnsi"/>
          <w:lang w:val="mk-MK"/>
        </w:rPr>
      </w:pPr>
      <w:bookmarkStart w:id="71" w:name="_Toc104380821"/>
      <w:bookmarkStart w:id="72" w:name="_Toc172037581"/>
      <w:r w:rsidRPr="000441D9">
        <w:rPr>
          <w:rFonts w:asciiTheme="minorHAnsi" w:hAnsiTheme="minorHAnsi" w:cstheme="minorHAnsi"/>
          <w:lang w:val="mk-MK"/>
        </w:rPr>
        <w:lastRenderedPageBreak/>
        <w:t>ТЕХНИЧКА СПЕЦИФИКАЦИЈА</w:t>
      </w:r>
      <w:bookmarkEnd w:id="71"/>
      <w:r w:rsidR="00474857" w:rsidRPr="000441D9">
        <w:rPr>
          <w:rFonts w:asciiTheme="minorHAnsi" w:hAnsiTheme="minorHAnsi" w:cstheme="minorHAnsi"/>
          <w:lang w:val="mk-MK"/>
        </w:rPr>
        <w:t xml:space="preserve">: </w:t>
      </w:r>
      <w:r w:rsidR="00FF613C" w:rsidRPr="000441D9">
        <w:rPr>
          <w:rFonts w:asciiTheme="minorHAnsi" w:hAnsiTheme="minorHAnsi" w:cstheme="minorHAnsi"/>
          <w:sz w:val="32"/>
          <w:szCs w:val="32"/>
          <w:lang w:val="mk-MK"/>
        </w:rPr>
        <w:t>О</w:t>
      </w:r>
      <w:r w:rsidR="00DE3504" w:rsidRPr="000441D9">
        <w:rPr>
          <w:rFonts w:asciiTheme="minorHAnsi" w:hAnsiTheme="minorHAnsi" w:cstheme="minorHAnsi"/>
          <w:sz w:val="32"/>
          <w:szCs w:val="32"/>
          <w:lang w:val="mk-MK"/>
        </w:rPr>
        <w:t xml:space="preserve">ОУ </w:t>
      </w:r>
      <w:r w:rsidR="00474857" w:rsidRPr="000441D9">
        <w:rPr>
          <w:rFonts w:asciiTheme="minorHAnsi" w:hAnsiTheme="minorHAnsi" w:cstheme="minorHAnsi"/>
          <w:lang w:val="mk-MK"/>
        </w:rPr>
        <w:t>„</w:t>
      </w:r>
      <w:r w:rsidR="00BE3635" w:rsidRPr="000441D9">
        <w:rPr>
          <w:rFonts w:asciiTheme="minorHAnsi" w:hAnsiTheme="minorHAnsi" w:cstheme="minorHAnsi"/>
          <w:lang w:val="mk-MK"/>
        </w:rPr>
        <w:t>Св.</w:t>
      </w:r>
      <w:r w:rsidR="00960F85" w:rsidRPr="000441D9">
        <w:rPr>
          <w:rFonts w:asciiTheme="minorHAnsi" w:hAnsiTheme="minorHAnsi" w:cstheme="minorHAnsi"/>
          <w:lang w:val="mk-MK"/>
        </w:rPr>
        <w:t xml:space="preserve"> Кирил и Методиј</w:t>
      </w:r>
      <w:r w:rsidR="00474857" w:rsidRPr="000441D9">
        <w:rPr>
          <w:rFonts w:asciiTheme="minorHAnsi" w:hAnsiTheme="minorHAnsi" w:cstheme="minorHAnsi"/>
          <w:lang w:val="mk-MK"/>
        </w:rPr>
        <w:t>“,</w:t>
      </w:r>
      <w:r w:rsidR="00FF613C" w:rsidRPr="000441D9">
        <w:rPr>
          <w:rFonts w:asciiTheme="minorHAnsi" w:hAnsiTheme="minorHAnsi" w:cstheme="minorHAnsi"/>
          <w:sz w:val="32"/>
          <w:szCs w:val="32"/>
          <w:lang w:val="mk-MK"/>
        </w:rPr>
        <w:t xml:space="preserve"> </w:t>
      </w:r>
      <w:r w:rsidR="00960F85" w:rsidRPr="000441D9">
        <w:rPr>
          <w:rFonts w:asciiTheme="minorHAnsi" w:hAnsiTheme="minorHAnsi" w:cstheme="minorHAnsi"/>
          <w:sz w:val="32"/>
          <w:szCs w:val="32"/>
          <w:lang w:val="mk-MK"/>
        </w:rPr>
        <w:t>Битола</w:t>
      </w:r>
      <w:bookmarkEnd w:id="72"/>
    </w:p>
    <w:p w14:paraId="538EF3AE" w14:textId="77777777" w:rsidR="00474857" w:rsidRPr="000441D9" w:rsidRDefault="00474857" w:rsidP="00474857">
      <w:pPr>
        <w:rPr>
          <w:rFonts w:asciiTheme="minorHAnsi" w:hAnsiTheme="minorHAnsi" w:cstheme="minorHAnsi"/>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0"/>
      </w:tblGrid>
      <w:tr w:rsidR="007E7E25" w:rsidRPr="000441D9" w14:paraId="6E2CAD8E" w14:textId="77777777" w:rsidTr="00867514">
        <w:tc>
          <w:tcPr>
            <w:tcW w:w="9000" w:type="dxa"/>
          </w:tcPr>
          <w:p w14:paraId="6E1DE299" w14:textId="77777777" w:rsidR="007E7E25" w:rsidRPr="000441D9" w:rsidRDefault="007E7E25" w:rsidP="00867514">
            <w:pPr>
              <w:numPr>
                <w:ilvl w:val="12"/>
                <w:numId w:val="0"/>
              </w:numPr>
              <w:jc w:val="center"/>
              <w:rPr>
                <w:rFonts w:asciiTheme="minorHAnsi" w:hAnsiTheme="minorHAnsi" w:cstheme="minorHAnsi"/>
                <w:b/>
                <w:sz w:val="22"/>
                <w:szCs w:val="22"/>
                <w:lang w:val="mk-MK"/>
              </w:rPr>
            </w:pPr>
            <w:r w:rsidRPr="000441D9">
              <w:rPr>
                <w:rFonts w:asciiTheme="minorHAnsi" w:hAnsiTheme="minorHAnsi" w:cstheme="minorHAnsi"/>
                <w:b/>
                <w:sz w:val="22"/>
                <w:szCs w:val="22"/>
                <w:lang w:val="mk-MK"/>
              </w:rPr>
              <w:t xml:space="preserve">СИТЕ материјали и работи мораат да ги исполнуваат или надминуваат барањата во следнава спецификација. </w:t>
            </w:r>
          </w:p>
          <w:p w14:paraId="0B8AFD86" w14:textId="77777777" w:rsidR="007E7E25" w:rsidRPr="000441D9" w:rsidRDefault="007E7E25" w:rsidP="00867514">
            <w:pPr>
              <w:numPr>
                <w:ilvl w:val="12"/>
                <w:numId w:val="0"/>
              </w:numPr>
              <w:jc w:val="center"/>
              <w:rPr>
                <w:rFonts w:asciiTheme="minorHAnsi" w:hAnsiTheme="minorHAnsi" w:cstheme="minorHAnsi"/>
                <w:b/>
                <w:lang w:val="mk-MK"/>
              </w:rPr>
            </w:pPr>
            <w:r w:rsidRPr="000441D9">
              <w:rPr>
                <w:rFonts w:asciiTheme="minorHAnsi" w:hAnsiTheme="minorHAnsi" w:cstheme="minorHAnsi"/>
                <w:b/>
                <w:sz w:val="22"/>
                <w:szCs w:val="22"/>
                <w:lang w:val="mk-MK"/>
              </w:rPr>
              <w:t>Означете со √ на за тоа предвидените места (Потв. □)  за секоја позиција дека она што го нудите го исполнува ова барање.</w:t>
            </w:r>
            <w:r w:rsidRPr="000441D9">
              <w:rPr>
                <w:rFonts w:asciiTheme="minorHAnsi" w:hAnsiTheme="minorHAnsi" w:cstheme="minorHAnsi"/>
                <w:b/>
                <w:lang w:val="mk-MK"/>
              </w:rPr>
              <w:t xml:space="preserve"> </w:t>
            </w:r>
          </w:p>
        </w:tc>
      </w:tr>
    </w:tbl>
    <w:p w14:paraId="430B2369" w14:textId="77777777" w:rsidR="007E7E25" w:rsidRPr="000441D9" w:rsidRDefault="007E7E25" w:rsidP="007E7E25">
      <w:pPr>
        <w:rPr>
          <w:rFonts w:asciiTheme="minorHAnsi" w:hAnsiTheme="minorHAnsi" w:cstheme="minorHAnsi"/>
          <w:b/>
          <w:bCs/>
          <w:lang w:val="mk-MK"/>
        </w:rPr>
      </w:pPr>
    </w:p>
    <w:p w14:paraId="44577842" w14:textId="77777777" w:rsidR="00F20CB2" w:rsidRPr="000441D9" w:rsidRDefault="00F20CB2" w:rsidP="00F20CB2">
      <w:pPr>
        <w:rPr>
          <w:rFonts w:asciiTheme="minorHAnsi" w:hAnsiTheme="minorHAnsi" w:cstheme="minorHAnsi"/>
          <w:b/>
          <w:bCs/>
          <w:sz w:val="20"/>
          <w:szCs w:val="20"/>
          <w:lang w:val="mk-MK"/>
        </w:rPr>
      </w:pPr>
      <w:r w:rsidRPr="000441D9">
        <w:rPr>
          <w:rFonts w:asciiTheme="minorHAnsi" w:hAnsiTheme="minorHAnsi" w:cstheme="minorHAnsi"/>
          <w:b/>
          <w:bCs/>
          <w:sz w:val="20"/>
          <w:szCs w:val="20"/>
          <w:lang w:val="mk-MK"/>
        </w:rPr>
        <w:t>Проектирање и изведба</w:t>
      </w:r>
    </w:p>
    <w:p w14:paraId="6AAD6313" w14:textId="77777777" w:rsidR="00F20CB2" w:rsidRPr="000441D9" w:rsidRDefault="00F20CB2" w:rsidP="00F20CB2">
      <w:pPr>
        <w:rPr>
          <w:rFonts w:asciiTheme="minorHAnsi" w:hAnsiTheme="minorHAnsi" w:cstheme="minorHAnsi"/>
          <w:b/>
          <w:sz w:val="20"/>
          <w:szCs w:val="20"/>
          <w:lang w:val="mk-MK"/>
        </w:rPr>
      </w:pPr>
      <w:r w:rsidRPr="000441D9">
        <w:rPr>
          <w:rFonts w:asciiTheme="minorHAnsi" w:hAnsiTheme="minorHAnsi" w:cstheme="minorHAnsi"/>
          <w:b/>
          <w:bCs/>
          <w:sz w:val="20"/>
          <w:szCs w:val="20"/>
          <w:lang w:val="mk-MK"/>
        </w:rPr>
        <w:t>I.Проектирање</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62469624"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18BECDB6"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6AE6719E"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25A1A493"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45335DB7"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5E9F05CD"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15AE7EE3"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506C96AB" w14:textId="77777777" w:rsidTr="00867514">
        <w:trPr>
          <w:cantSplit/>
          <w:trHeight w:val="285"/>
        </w:trPr>
        <w:tc>
          <w:tcPr>
            <w:tcW w:w="709" w:type="dxa"/>
            <w:vMerge w:val="restart"/>
            <w:tcBorders>
              <w:top w:val="single" w:sz="4" w:space="0" w:color="auto"/>
              <w:left w:val="single" w:sz="4" w:space="0" w:color="auto"/>
              <w:bottom w:val="single" w:sz="4" w:space="0" w:color="auto"/>
              <w:right w:val="single" w:sz="4" w:space="0" w:color="auto"/>
            </w:tcBorders>
          </w:tcPr>
          <w:p w14:paraId="48FACE73" w14:textId="40504FF0" w:rsidR="00F20CB2"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5591" w:type="dxa"/>
            <w:tcBorders>
              <w:top w:val="single" w:sz="4" w:space="0" w:color="auto"/>
              <w:left w:val="single" w:sz="4" w:space="0" w:color="auto"/>
              <w:bottom w:val="single" w:sz="4" w:space="0" w:color="auto"/>
              <w:right w:val="single" w:sz="4" w:space="0" w:color="auto"/>
            </w:tcBorders>
            <w:vAlign w:val="center"/>
          </w:tcPr>
          <w:p w14:paraId="58CEF6C8"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1260" w:type="dxa"/>
            <w:tcBorders>
              <w:top w:val="single" w:sz="4" w:space="0" w:color="auto"/>
              <w:left w:val="single" w:sz="4" w:space="0" w:color="auto"/>
              <w:bottom w:val="single" w:sz="4" w:space="0" w:color="auto"/>
              <w:right w:val="single" w:sz="4" w:space="0" w:color="auto"/>
            </w:tcBorders>
            <w:vAlign w:val="center"/>
          </w:tcPr>
          <w:p w14:paraId="16DE2ACE"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641CD3A3"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40EFF3E6"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50BAC0DA"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70DD0F56"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6BA241B0"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1260" w:type="dxa"/>
            <w:tcBorders>
              <w:top w:val="single" w:sz="4" w:space="0" w:color="auto"/>
              <w:left w:val="single" w:sz="4" w:space="0" w:color="auto"/>
              <w:bottom w:val="single" w:sz="4" w:space="0" w:color="auto"/>
              <w:right w:val="single" w:sz="4" w:space="0" w:color="auto"/>
            </w:tcBorders>
            <w:vAlign w:val="center"/>
          </w:tcPr>
          <w:p w14:paraId="4ABEE90F"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18FFC27D"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26D4E750"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3D11732C"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7854E67"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01D8BC7" w14:textId="0BF9B359"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1.1.Да се изработи проектно техничка документација- Основен проект за  Фотоволтаична </w:t>
            </w:r>
            <w:r w:rsidR="00BE3635" w:rsidRPr="000441D9">
              <w:rPr>
                <w:rFonts w:asciiTheme="minorHAnsi" w:hAnsiTheme="minorHAnsi" w:cstheme="minorHAnsi"/>
                <w:sz w:val="16"/>
                <w:szCs w:val="16"/>
                <w:lang w:val="mk-MK"/>
              </w:rPr>
              <w:t>електроцентрала</w:t>
            </w:r>
            <w:r w:rsidRPr="000441D9">
              <w:rPr>
                <w:rFonts w:asciiTheme="minorHAnsi" w:hAnsiTheme="minorHAnsi" w:cstheme="minorHAnsi"/>
                <w:sz w:val="16"/>
                <w:szCs w:val="16"/>
                <w:lang w:val="mk-MK"/>
              </w:rPr>
              <w:t xml:space="preserve"> ФВ (со </w:t>
            </w:r>
            <w:r w:rsidR="00BE3635" w:rsidRPr="000441D9">
              <w:rPr>
                <w:rFonts w:asciiTheme="minorHAnsi" w:hAnsiTheme="minorHAnsi" w:cstheme="minorHAnsi"/>
                <w:sz w:val="16"/>
                <w:szCs w:val="16"/>
                <w:lang w:val="mk-MK"/>
              </w:rPr>
              <w:t>поставување</w:t>
            </w:r>
            <w:r w:rsidRPr="000441D9">
              <w:rPr>
                <w:rFonts w:asciiTheme="minorHAnsi" w:hAnsiTheme="minorHAnsi" w:cstheme="minorHAnsi"/>
                <w:sz w:val="16"/>
                <w:szCs w:val="16"/>
                <w:lang w:val="mk-MK"/>
              </w:rPr>
              <w:t xml:space="preserve"> на соларните панели на кровната површина   со следните инженерски области/фази и сите потребни документи (технички опис, графички прилози , предмер и пресметка итн) вклучително и посета на </w:t>
            </w:r>
            <w:r w:rsidR="00BE3635" w:rsidRPr="000441D9">
              <w:rPr>
                <w:rFonts w:asciiTheme="minorHAnsi" w:hAnsiTheme="minorHAnsi" w:cstheme="minorHAnsi"/>
                <w:sz w:val="16"/>
                <w:szCs w:val="16"/>
                <w:lang w:val="mk-MK"/>
              </w:rPr>
              <w:t>локацијата</w:t>
            </w:r>
          </w:p>
        </w:tc>
        <w:tc>
          <w:tcPr>
            <w:tcW w:w="720" w:type="dxa"/>
            <w:tcBorders>
              <w:top w:val="single" w:sz="4" w:space="0" w:color="auto"/>
              <w:left w:val="single" w:sz="4" w:space="0" w:color="auto"/>
              <w:bottom w:val="single" w:sz="4" w:space="0" w:color="auto"/>
              <w:right w:val="single" w:sz="4" w:space="0" w:color="auto"/>
            </w:tcBorders>
            <w:vAlign w:val="bottom"/>
          </w:tcPr>
          <w:p w14:paraId="48881A46" w14:textId="77777777" w:rsidR="00F20CB2" w:rsidRPr="000441D9" w:rsidRDefault="00F20CB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2864C620" w14:textId="77777777" w:rsidR="00F20CB2" w:rsidRPr="000441D9" w:rsidRDefault="00F20CB2" w:rsidP="00867514">
            <w:pPr>
              <w:jc w:val="center"/>
              <w:rPr>
                <w:rFonts w:asciiTheme="minorHAnsi" w:hAnsiTheme="minorHAnsi" w:cstheme="minorHAnsi"/>
                <w:sz w:val="16"/>
                <w:szCs w:val="16"/>
                <w:lang w:val="mk-MK"/>
              </w:rPr>
            </w:pPr>
          </w:p>
        </w:tc>
      </w:tr>
      <w:tr w:rsidR="00F20CB2" w:rsidRPr="000441D9" w14:paraId="5CA7195E"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17C25A4"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72BCE96E" w14:textId="77777777" w:rsidR="00F20CB2" w:rsidRPr="000441D9" w:rsidRDefault="00F20CB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54540D88" w14:textId="77777777" w:rsidR="00F20CB2" w:rsidRPr="000441D9" w:rsidRDefault="00F20CB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3797FBE4" w14:textId="77777777" w:rsidR="00F20CB2" w:rsidRPr="000441D9" w:rsidRDefault="00F20CB2" w:rsidP="00867514">
            <w:pPr>
              <w:jc w:val="center"/>
              <w:rPr>
                <w:rFonts w:asciiTheme="minorHAnsi" w:hAnsiTheme="minorHAnsi" w:cstheme="minorHAnsi"/>
                <w:sz w:val="16"/>
                <w:szCs w:val="16"/>
                <w:lang w:val="mk-MK"/>
              </w:rPr>
            </w:pPr>
          </w:p>
        </w:tc>
      </w:tr>
      <w:tr w:rsidR="00F20CB2" w:rsidRPr="000441D9" w14:paraId="331CA227"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1850631"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374B2D83" w14:textId="77777777" w:rsidR="00F20CB2" w:rsidRPr="000441D9" w:rsidRDefault="00F20CB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5A1DDEC5"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6F7FFC9"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2CAA2DB6"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C858DBA"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5A9B176C" w14:textId="77777777" w:rsidR="00F20CB2" w:rsidRPr="000441D9" w:rsidRDefault="00F20CB2" w:rsidP="00867514">
            <w:pPr>
              <w:numPr>
                <w:ilvl w:val="1"/>
                <w:numId w:val="25"/>
              </w:numPr>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0ADE7802"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13AE9C2D"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9A3651" w:rsidRPr="000441D9" w14:paraId="0122F3F9"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31F36FFE" w14:textId="77777777" w:rsidR="009A3651" w:rsidRPr="000441D9" w:rsidRDefault="009A3651"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ECEAF48"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Електрични инсталации - предлог техничко решение на   замена на                            </w:t>
            </w:r>
          </w:p>
          <w:p w14:paraId="631C4295" w14:textId="6A27412F" w:rsidR="009A3651" w:rsidRPr="000441D9" w:rsidRDefault="009A3651"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 постоечки  раводен ормар (со топливи осигурачи) со нов разводен ормар                                        (со автоматски осигурачи и опрема)</w:t>
            </w:r>
          </w:p>
        </w:tc>
        <w:tc>
          <w:tcPr>
            <w:tcW w:w="720" w:type="dxa"/>
            <w:tcBorders>
              <w:top w:val="single" w:sz="4" w:space="0" w:color="auto"/>
              <w:left w:val="single" w:sz="4" w:space="0" w:color="auto"/>
              <w:bottom w:val="single" w:sz="4" w:space="0" w:color="auto"/>
              <w:right w:val="single" w:sz="4" w:space="0" w:color="auto"/>
            </w:tcBorders>
            <w:vAlign w:val="bottom"/>
          </w:tcPr>
          <w:p w14:paraId="4E3329C4" w14:textId="398EFADA" w:rsidR="009A3651" w:rsidRPr="000441D9" w:rsidRDefault="009A3651"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1BD623AA" w14:textId="3D3A4700" w:rsidR="009A3651" w:rsidRPr="000441D9" w:rsidRDefault="009A3651"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71D9ED82"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7A85DE9"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31276F5D" w14:textId="77777777" w:rsidR="00F20CB2" w:rsidRPr="000441D9" w:rsidRDefault="00F20CB2"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Елаборат за животна средина  вклучително План за управување и следење на влијанието врз животната средина (опционално) </w:t>
            </w:r>
          </w:p>
        </w:tc>
        <w:tc>
          <w:tcPr>
            <w:tcW w:w="720" w:type="dxa"/>
            <w:tcBorders>
              <w:top w:val="single" w:sz="4" w:space="0" w:color="auto"/>
              <w:left w:val="single" w:sz="4" w:space="0" w:color="auto"/>
              <w:bottom w:val="single" w:sz="4" w:space="0" w:color="auto"/>
              <w:right w:val="single" w:sz="4" w:space="0" w:color="auto"/>
            </w:tcBorders>
            <w:vAlign w:val="bottom"/>
          </w:tcPr>
          <w:p w14:paraId="50E813B5"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7248E72F"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3A1483A0"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07982BF"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6099B03A" w14:textId="77777777" w:rsidR="00F20CB2" w:rsidRPr="000441D9" w:rsidRDefault="00F20CB2"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720" w:type="dxa"/>
            <w:tcBorders>
              <w:top w:val="single" w:sz="4" w:space="0" w:color="auto"/>
              <w:left w:val="single" w:sz="4" w:space="0" w:color="auto"/>
              <w:bottom w:val="single" w:sz="4" w:space="0" w:color="auto"/>
              <w:right w:val="single" w:sz="4" w:space="0" w:color="auto"/>
            </w:tcBorders>
            <w:vAlign w:val="bottom"/>
          </w:tcPr>
          <w:p w14:paraId="030A8EEB"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7198BC9"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5775CA45"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00A674B"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6A297DBD" w14:textId="77777777" w:rsidR="00F20CB2" w:rsidRPr="000441D9" w:rsidRDefault="00F20CB2"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720" w:type="dxa"/>
            <w:tcBorders>
              <w:top w:val="single" w:sz="4" w:space="0" w:color="auto"/>
              <w:left w:val="single" w:sz="4" w:space="0" w:color="auto"/>
              <w:bottom w:val="single" w:sz="4" w:space="0" w:color="auto"/>
              <w:right w:val="single" w:sz="4" w:space="0" w:color="auto"/>
            </w:tcBorders>
            <w:vAlign w:val="bottom"/>
          </w:tcPr>
          <w:p w14:paraId="54C99F2A"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55EBF07D"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16821424"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CDD9141"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3B1A62CD" w14:textId="77777777" w:rsidR="00F20CB2" w:rsidRPr="000441D9" w:rsidRDefault="00F20CB2"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-сите инженерски области (Архитектура, Конструкција и Електрика)</w:t>
            </w:r>
          </w:p>
        </w:tc>
        <w:tc>
          <w:tcPr>
            <w:tcW w:w="720" w:type="dxa"/>
            <w:tcBorders>
              <w:top w:val="single" w:sz="4" w:space="0" w:color="auto"/>
              <w:left w:val="single" w:sz="4" w:space="0" w:color="auto"/>
              <w:bottom w:val="single" w:sz="4" w:space="0" w:color="auto"/>
              <w:right w:val="single" w:sz="4" w:space="0" w:color="auto"/>
            </w:tcBorders>
            <w:vAlign w:val="bottom"/>
          </w:tcPr>
          <w:p w14:paraId="7E4D136F"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6DEF75AB"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3E0A9AAE"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74B55AA"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0221128" w14:textId="5C54995F" w:rsidR="00F20CB2" w:rsidRPr="000441D9" w:rsidRDefault="00F20CB2"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BE3635"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bottom"/>
          </w:tcPr>
          <w:p w14:paraId="75F9006C"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6C9227B7"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731C31A4"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37DCE126"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2FB643C6" w14:textId="77777777" w:rsidR="00F20CB2" w:rsidRPr="000441D9" w:rsidRDefault="00F20CB2"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720" w:type="dxa"/>
            <w:tcBorders>
              <w:top w:val="single" w:sz="4" w:space="0" w:color="auto"/>
              <w:left w:val="single" w:sz="4" w:space="0" w:color="auto"/>
              <w:bottom w:val="single" w:sz="4" w:space="0" w:color="auto"/>
              <w:right w:val="single" w:sz="4" w:space="0" w:color="auto"/>
            </w:tcBorders>
            <w:vAlign w:val="bottom"/>
          </w:tcPr>
          <w:p w14:paraId="7E52DC04"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BCF8488"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74632AF7" w14:textId="77777777" w:rsidTr="00867514">
        <w:trPr>
          <w:cantSplit/>
          <w:trHeight w:val="1808"/>
        </w:trPr>
        <w:tc>
          <w:tcPr>
            <w:tcW w:w="709" w:type="dxa"/>
            <w:vMerge/>
            <w:tcBorders>
              <w:top w:val="single" w:sz="4" w:space="0" w:color="auto"/>
              <w:left w:val="single" w:sz="4" w:space="0" w:color="auto"/>
              <w:bottom w:val="single" w:sz="4" w:space="0" w:color="auto"/>
              <w:right w:val="single" w:sz="4" w:space="0" w:color="auto"/>
            </w:tcBorders>
          </w:tcPr>
          <w:p w14:paraId="1BA9516C"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9A564FD"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Почитување на Стандардите за локалните производи</w:t>
            </w:r>
          </w:p>
          <w:p w14:paraId="6920260F"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МКС EN 61215:2010  за кристални силициумски фотоволтаични модули</w:t>
            </w:r>
          </w:p>
          <w:p w14:paraId="1160F9B9"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Квалификација на одобрението за проект и тип (идентично со  </w:t>
            </w:r>
          </w:p>
          <w:p w14:paraId="5058F3BD"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EN 61215:2005 (IEC 61215:2005, IDT,EN61215:2005,IDT)</w:t>
            </w:r>
          </w:p>
          <w:p w14:paraId="7F8B8913"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MKSENIEC 61730-1:2018 заквалификација за безбедност на фотоволтаични модули</w:t>
            </w:r>
          </w:p>
          <w:p w14:paraId="2716A1EE"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Барање за градба (IEC 61730-2:2016,IDT;EN IEC 61730-1:2018,IDT)</w:t>
            </w:r>
          </w:p>
          <w:p w14:paraId="2A4EDD09"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  61730-1:2018 заквалификација за безбедност на фотоволтаични модули</w:t>
            </w:r>
          </w:p>
          <w:p w14:paraId="2E82773D" w14:textId="77777777" w:rsidR="00F20CB2" w:rsidRPr="000441D9" w:rsidRDefault="00F20CB2"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5E253840" w14:textId="77777777" w:rsidR="00F20CB2" w:rsidRPr="000441D9" w:rsidRDefault="00F20CB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54EBC7F7" w14:textId="77777777" w:rsidR="00F20CB2" w:rsidRPr="000441D9" w:rsidRDefault="00F20CB2" w:rsidP="00867514">
            <w:pPr>
              <w:jc w:val="center"/>
              <w:rPr>
                <w:rFonts w:asciiTheme="minorHAnsi" w:hAnsiTheme="minorHAnsi" w:cstheme="minorHAnsi"/>
                <w:sz w:val="16"/>
                <w:szCs w:val="16"/>
                <w:lang w:val="mk-MK"/>
              </w:rPr>
            </w:pPr>
          </w:p>
        </w:tc>
      </w:tr>
    </w:tbl>
    <w:p w14:paraId="1B743693" w14:textId="77777777" w:rsidR="00F20CB2" w:rsidRPr="000441D9" w:rsidRDefault="00F20CB2" w:rsidP="00F20CB2">
      <w:pPr>
        <w:rPr>
          <w:rFonts w:asciiTheme="minorHAnsi" w:hAnsiTheme="minorHAnsi" w:cstheme="minorHAnsi"/>
          <w:b/>
          <w:sz w:val="16"/>
          <w:szCs w:val="16"/>
          <w:lang w:val="mk-MK"/>
        </w:rPr>
      </w:pPr>
    </w:p>
    <w:p w14:paraId="545E6E28" w14:textId="77777777" w:rsidR="00F20CB2" w:rsidRPr="000441D9" w:rsidRDefault="00F20CB2" w:rsidP="00F20CB2">
      <w:pPr>
        <w:jc w:val="center"/>
        <w:rPr>
          <w:rFonts w:asciiTheme="minorHAnsi" w:hAnsiTheme="minorHAnsi" w:cstheme="minorHAnsi"/>
          <w:b/>
          <w:sz w:val="16"/>
          <w:szCs w:val="16"/>
          <w:lang w:val="mk-MK"/>
        </w:rPr>
      </w:pPr>
    </w:p>
    <w:p w14:paraId="45B4DCAE" w14:textId="77777777" w:rsidR="00F20CB2" w:rsidRPr="000441D9" w:rsidRDefault="00F20CB2" w:rsidP="00F20CB2">
      <w:pPr>
        <w:rPr>
          <w:rFonts w:asciiTheme="minorHAnsi" w:hAnsiTheme="minorHAnsi" w:cstheme="minorHAnsi"/>
          <w:b/>
          <w:sz w:val="20"/>
          <w:szCs w:val="20"/>
          <w:lang w:val="mk-MK"/>
        </w:rPr>
      </w:pPr>
      <w:r w:rsidRPr="000441D9">
        <w:rPr>
          <w:rFonts w:asciiTheme="minorHAnsi" w:hAnsiTheme="minorHAnsi" w:cstheme="minorHAnsi"/>
          <w:b/>
          <w:sz w:val="20"/>
          <w:szCs w:val="20"/>
          <w:lang w:val="mk-MK"/>
        </w:rPr>
        <w:t xml:space="preserve">II.Изведба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2133444C" w14:textId="77777777" w:rsidTr="00867514">
        <w:trPr>
          <w:cantSplit/>
        </w:trPr>
        <w:tc>
          <w:tcPr>
            <w:tcW w:w="709" w:type="dxa"/>
            <w:shd w:val="clear" w:color="auto" w:fill="E6E6E6"/>
            <w:vAlign w:val="center"/>
          </w:tcPr>
          <w:p w14:paraId="4682EB7B"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2790B995"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762C522E"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1D59B2BD"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152AB23D"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22047CC5"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65D534C6" w14:textId="77777777" w:rsidTr="00867514">
        <w:trPr>
          <w:cantSplit/>
        </w:trPr>
        <w:tc>
          <w:tcPr>
            <w:tcW w:w="709" w:type="dxa"/>
            <w:vMerge w:val="restart"/>
          </w:tcPr>
          <w:p w14:paraId="46CFC9F6" w14:textId="641784C6" w:rsidR="00F20CB2"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5591" w:type="dxa"/>
            <w:vAlign w:val="center"/>
          </w:tcPr>
          <w:p w14:paraId="2C83BE9B" w14:textId="146E03AC" w:rsidR="00F20CB2" w:rsidRPr="000441D9" w:rsidRDefault="00BE3635"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F20CB2"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1260" w:type="dxa"/>
            <w:vAlign w:val="center"/>
          </w:tcPr>
          <w:p w14:paraId="55340AC9"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488EAFFD"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25025720"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3334EBEC" w14:textId="77777777" w:rsidTr="00867514">
        <w:trPr>
          <w:cantSplit/>
        </w:trPr>
        <w:tc>
          <w:tcPr>
            <w:tcW w:w="709" w:type="dxa"/>
            <w:vMerge/>
          </w:tcPr>
          <w:p w14:paraId="3F567B14"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vAlign w:val="center"/>
          </w:tcPr>
          <w:p w14:paraId="73BC7E5C" w14:textId="2D546391"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За секој од </w:t>
            </w:r>
            <w:r w:rsidR="00BE3635" w:rsidRPr="000441D9">
              <w:rPr>
                <w:rFonts w:asciiTheme="minorHAnsi" w:hAnsiTheme="minorHAnsi" w:cstheme="minorHAnsi"/>
                <w:sz w:val="16"/>
                <w:szCs w:val="16"/>
                <w:lang w:val="mk-MK"/>
              </w:rPr>
              <w:t>објектите</w:t>
            </w:r>
            <w:r w:rsidRPr="000441D9">
              <w:rPr>
                <w:rFonts w:asciiTheme="minorHAnsi" w:hAnsiTheme="minorHAnsi" w:cstheme="minorHAnsi"/>
                <w:sz w:val="16"/>
                <w:szCs w:val="16"/>
                <w:lang w:val="mk-MK"/>
              </w:rPr>
              <w:t xml:space="preserve"> за предвидените  соларните ФВ централи се применува следниот тип и број на компоненти (ова не е задолжително туку е само како водилка во процесот на реализација на проектот).</w:t>
            </w:r>
          </w:p>
        </w:tc>
        <w:tc>
          <w:tcPr>
            <w:tcW w:w="1260" w:type="dxa"/>
            <w:vAlign w:val="center"/>
          </w:tcPr>
          <w:p w14:paraId="2148964C"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78BA9349"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28B141C5"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6D9481DE" w14:textId="77777777" w:rsidTr="00867514">
        <w:trPr>
          <w:cantSplit/>
        </w:trPr>
        <w:tc>
          <w:tcPr>
            <w:tcW w:w="709" w:type="dxa"/>
            <w:vMerge/>
          </w:tcPr>
          <w:p w14:paraId="104B8FE8"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3DDC8296"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2.1.Набавка, транспорт и монтажа на 550 Wp - монокристални</w:t>
            </w:r>
            <w:r w:rsidRPr="000441D9">
              <w:rPr>
                <w:rFonts w:asciiTheme="minorHAnsi" w:hAnsiTheme="minorHAnsi" w:cstheme="minorHAnsi"/>
                <w:sz w:val="16"/>
                <w:szCs w:val="16"/>
                <w:lang w:val="mk-MK"/>
              </w:rPr>
              <w:t xml:space="preserve"> </w:t>
            </w:r>
          </w:p>
        </w:tc>
        <w:tc>
          <w:tcPr>
            <w:tcW w:w="720" w:type="dxa"/>
            <w:vAlign w:val="bottom"/>
          </w:tcPr>
          <w:p w14:paraId="4F8A7D06"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vAlign w:val="bottom"/>
          </w:tcPr>
          <w:p w14:paraId="0EEB226E" w14:textId="65A9902F" w:rsidR="00F20CB2" w:rsidRPr="000441D9" w:rsidRDefault="004A2778"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56</w:t>
            </w:r>
          </w:p>
        </w:tc>
      </w:tr>
      <w:tr w:rsidR="00F20CB2" w:rsidRPr="000441D9" w14:paraId="3AD02FD2" w14:textId="77777777" w:rsidTr="00867514">
        <w:trPr>
          <w:cantSplit/>
          <w:trHeight w:val="980"/>
        </w:trPr>
        <w:tc>
          <w:tcPr>
            <w:tcW w:w="709" w:type="dxa"/>
            <w:vMerge/>
          </w:tcPr>
          <w:p w14:paraId="75470C6B"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41B45EEE"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highlight w:val="darkYellow"/>
                <w:lang w:val="mk-MK"/>
              </w:rPr>
              <w:t>2</w:t>
            </w:r>
            <w:r w:rsidRPr="000441D9">
              <w:rPr>
                <w:rFonts w:asciiTheme="minorHAnsi" w:hAnsiTheme="minorHAnsi" w:cstheme="minorHAnsi"/>
                <w:b/>
                <w:bCs/>
                <w:color w:val="000000"/>
                <w:sz w:val="16"/>
                <w:szCs w:val="16"/>
                <w:lang w:val="mk-MK"/>
              </w:rPr>
              <w:t>..2.Производителот на ФВ модули треба да исполнува:</w:t>
            </w:r>
            <w:r w:rsidRPr="000441D9">
              <w:rPr>
                <w:rFonts w:asciiTheme="minorHAnsi" w:hAnsiTheme="minorHAnsi" w:cstheme="minorHAnsi"/>
                <w:b/>
                <w:bCs/>
                <w:color w:val="000000"/>
                <w:sz w:val="16"/>
                <w:szCs w:val="16"/>
                <w:lang w:val="mk-MK"/>
              </w:rPr>
              <w:br/>
              <w:t>• Сертификација според ISO 9001/14001/18001 и/или OHSAS 18001</w:t>
            </w:r>
            <w:r w:rsidRPr="000441D9">
              <w:rPr>
                <w:rFonts w:asciiTheme="minorHAnsi" w:hAnsiTheme="minorHAnsi" w:cstheme="minorHAnsi"/>
                <w:sz w:val="16"/>
                <w:szCs w:val="16"/>
                <w:lang w:val="mk-MK"/>
              </w:rPr>
              <w:t xml:space="preserve"> </w:t>
            </w:r>
          </w:p>
          <w:p w14:paraId="3FAAA641"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2.3. минимални технички карактеристики</w:t>
            </w:r>
          </w:p>
          <w:p w14:paraId="10B8E4A2"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технологија моно-кристален, поли-кристален силициум (с-Si)</w:t>
            </w:r>
            <w:r w:rsidRPr="000441D9">
              <w:rPr>
                <w:rFonts w:asciiTheme="minorHAnsi" w:hAnsiTheme="minorHAnsi" w:cstheme="minorHAnsi"/>
                <w:sz w:val="16"/>
                <w:szCs w:val="16"/>
                <w:lang w:val="mk-MK"/>
              </w:rPr>
              <w:t xml:space="preserve"> </w:t>
            </w:r>
          </w:p>
          <w:p w14:paraId="2027C63D" w14:textId="77777777" w:rsidR="00F20CB2" w:rsidRPr="000441D9" w:rsidRDefault="00F20CB2"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Работна температура во опсег: – 40 ˚C до 85 ˚C</w:t>
            </w:r>
            <w:r w:rsidRPr="000441D9">
              <w:rPr>
                <w:rFonts w:asciiTheme="minorHAnsi" w:hAnsiTheme="minorHAnsi" w:cstheme="minorHAnsi"/>
                <w:color w:val="000000"/>
                <w:sz w:val="16"/>
                <w:szCs w:val="16"/>
                <w:lang w:val="mk-MK"/>
              </w:rPr>
              <w:br/>
              <w:t>• Максимален работен напон &lt;= 1000 V DC</w:t>
            </w:r>
            <w:r w:rsidRPr="000441D9">
              <w:rPr>
                <w:rFonts w:asciiTheme="minorHAnsi" w:hAnsiTheme="minorHAnsi" w:cstheme="minorHAnsi"/>
                <w:color w:val="000000"/>
                <w:sz w:val="16"/>
                <w:szCs w:val="16"/>
                <w:lang w:val="mk-MK"/>
              </w:rPr>
              <w:br/>
              <w:t>• Број на by-pass диоди ≥ 3.к</w:t>
            </w:r>
            <w:r w:rsidRPr="000441D9">
              <w:rPr>
                <w:rFonts w:asciiTheme="minorHAnsi" w:hAnsiTheme="minorHAnsi" w:cstheme="minorHAnsi"/>
                <w:color w:val="000000"/>
                <w:sz w:val="16"/>
                <w:szCs w:val="16"/>
                <w:lang w:val="mk-MK"/>
              </w:rPr>
              <w:br/>
              <w:t>• Позитивна толеранција (positive tolerance): 0 до + 4.99W или 0 до + 3%.</w:t>
            </w:r>
            <w:r w:rsidRPr="000441D9">
              <w:rPr>
                <w:rFonts w:asciiTheme="minorHAnsi" w:hAnsiTheme="minorHAnsi" w:cstheme="minorHAnsi"/>
                <w:color w:val="000000"/>
                <w:sz w:val="16"/>
                <w:szCs w:val="16"/>
                <w:lang w:val="mk-MK"/>
              </w:rPr>
              <w:br/>
              <w:t>• Температурен коефициент при максимална моќност (Peak Power Temperature Coefficient ≤ -0.43% / K)</w:t>
            </w:r>
            <w:r w:rsidRPr="000441D9">
              <w:rPr>
                <w:rFonts w:asciiTheme="minorHAnsi" w:hAnsiTheme="minorHAnsi" w:cstheme="minorHAnsi"/>
                <w:color w:val="000000"/>
                <w:sz w:val="16"/>
                <w:szCs w:val="16"/>
                <w:lang w:val="mk-MK"/>
              </w:rPr>
              <w:br/>
              <w:t>• Механички стрес (IEC / EN 61215)/2016</w:t>
            </w:r>
            <w:r w:rsidRPr="000441D9">
              <w:rPr>
                <w:rFonts w:asciiTheme="minorHAnsi" w:hAnsiTheme="minorHAnsi" w:cstheme="minorHAnsi"/>
                <w:color w:val="000000"/>
                <w:sz w:val="16"/>
                <w:szCs w:val="16"/>
                <w:lang w:val="mk-MK"/>
              </w:rPr>
              <w:br/>
              <w:t>o Макс. притисок оптоварување на модулите – Max. module pressure load:</w:t>
            </w:r>
            <w:r w:rsidRPr="000441D9">
              <w:rPr>
                <w:rFonts w:asciiTheme="minorHAnsi" w:hAnsiTheme="minorHAnsi" w:cstheme="minorHAnsi"/>
                <w:color w:val="000000"/>
                <w:sz w:val="16"/>
                <w:szCs w:val="16"/>
                <w:lang w:val="mk-MK"/>
              </w:rPr>
              <w:br/>
              <w:t>5400 Pa</w:t>
            </w:r>
            <w:r w:rsidRPr="000441D9">
              <w:rPr>
                <w:rFonts w:asciiTheme="minorHAnsi" w:hAnsiTheme="minorHAnsi" w:cstheme="minorHAnsi"/>
                <w:color w:val="000000"/>
                <w:sz w:val="16"/>
                <w:szCs w:val="16"/>
                <w:lang w:val="mk-MK"/>
              </w:rPr>
              <w:br/>
              <w:t>o Макс. оптоварување на модулите при ветер – Max. module wind load: најмалку 2.400Pa</w:t>
            </w:r>
            <w:r w:rsidRPr="000441D9">
              <w:rPr>
                <w:rFonts w:asciiTheme="minorHAnsi" w:hAnsiTheme="minorHAnsi" w:cstheme="minorHAnsi"/>
                <w:color w:val="000000"/>
                <w:sz w:val="16"/>
                <w:szCs w:val="16"/>
                <w:lang w:val="mk-MK"/>
              </w:rPr>
              <w:br/>
              <w:t>• Должина на кабел ≥ 1000mm.</w:t>
            </w:r>
            <w:r w:rsidRPr="000441D9">
              <w:rPr>
                <w:rFonts w:asciiTheme="minorHAnsi" w:hAnsiTheme="minorHAnsi" w:cstheme="minorHAnsi"/>
                <w:color w:val="000000"/>
                <w:sz w:val="16"/>
                <w:szCs w:val="16"/>
                <w:lang w:val="mk-MK"/>
              </w:rPr>
              <w:br/>
              <w:t>• Водонепропустлива разводна кутија (waterproof junction box) со степен на</w:t>
            </w:r>
            <w:r w:rsidRPr="000441D9">
              <w:rPr>
                <w:rFonts w:asciiTheme="minorHAnsi" w:hAnsiTheme="minorHAnsi" w:cstheme="minorHAnsi"/>
                <w:color w:val="000000"/>
                <w:sz w:val="16"/>
                <w:szCs w:val="16"/>
                <w:lang w:val="mk-MK"/>
              </w:rPr>
              <w:br/>
              <w:t>заштита најмалку IP67, која е цврсто прикачена на задната страна на модулите и приклучоци (connectors) MC4 / IP 67 кои ќе бидат во согласност со националните прописи. Овие кутии треба да ги содржат позитивни и негативни</w:t>
            </w:r>
            <w:r w:rsidRPr="000441D9">
              <w:rPr>
                <w:rFonts w:asciiTheme="minorHAnsi" w:hAnsiTheme="minorHAnsi" w:cstheme="minorHAnsi"/>
                <w:color w:val="000000"/>
                <w:sz w:val="16"/>
                <w:szCs w:val="16"/>
                <w:lang w:val="mk-MK"/>
              </w:rPr>
              <w:br/>
              <w:t>полови на излез, во кои завршуваат каблите од тип Multi Contact (MC) или</w:t>
            </w:r>
            <w:r w:rsidRPr="000441D9">
              <w:rPr>
                <w:rFonts w:asciiTheme="minorHAnsi" w:hAnsiTheme="minorHAnsi" w:cstheme="minorHAnsi"/>
                <w:color w:val="000000"/>
                <w:sz w:val="16"/>
                <w:szCs w:val="16"/>
                <w:lang w:val="mk-MK"/>
              </w:rPr>
              <w:br/>
              <w:t>еквиваленти, и “by pass” диоди за заштита од прегревање или наизменични</w:t>
            </w:r>
            <w:r w:rsidRPr="000441D9">
              <w:rPr>
                <w:rFonts w:asciiTheme="minorHAnsi" w:hAnsiTheme="minorHAnsi" w:cstheme="minorHAnsi"/>
                <w:color w:val="000000"/>
                <w:sz w:val="16"/>
                <w:szCs w:val="16"/>
                <w:lang w:val="mk-MK"/>
              </w:rPr>
              <w:br/>
              <w:t>струи.</w:t>
            </w:r>
            <w:r w:rsidRPr="000441D9">
              <w:rPr>
                <w:rFonts w:asciiTheme="minorHAnsi" w:hAnsiTheme="minorHAnsi" w:cstheme="minorHAnsi"/>
                <w:color w:val="000000"/>
                <w:sz w:val="16"/>
                <w:szCs w:val="16"/>
                <w:lang w:val="mk-MK"/>
              </w:rPr>
              <w:br/>
              <w:t>• ФВ ќелиите треба да се поставени во материјал од пластика со висока проѕирност кој е доволно еластичен за да се овозможи експанзија и контракција.</w:t>
            </w:r>
            <w:r w:rsidRPr="000441D9">
              <w:rPr>
                <w:rFonts w:asciiTheme="minorHAnsi" w:hAnsiTheme="minorHAnsi" w:cstheme="minorHAnsi"/>
                <w:color w:val="000000"/>
                <w:sz w:val="16"/>
                <w:szCs w:val="16"/>
                <w:lang w:val="mk-MK"/>
              </w:rPr>
              <w:br/>
              <w:t>Овој материјал не треба да биде изгребан и треба да нема меури и пукнатини.</w:t>
            </w:r>
            <w:r w:rsidRPr="000441D9">
              <w:rPr>
                <w:rFonts w:asciiTheme="minorHAnsi" w:hAnsiTheme="minorHAnsi" w:cstheme="minorHAnsi"/>
                <w:color w:val="000000"/>
                <w:sz w:val="16"/>
                <w:szCs w:val="16"/>
                <w:lang w:val="mk-MK"/>
              </w:rPr>
              <w:br/>
              <w:t>• Предната површина на фотоволтаични ќелии ќе биде заштитена со калено</w:t>
            </w:r>
            <w:r w:rsidRPr="000441D9">
              <w:rPr>
                <w:rFonts w:asciiTheme="minorHAnsi" w:hAnsiTheme="minorHAnsi" w:cstheme="minorHAnsi"/>
                <w:color w:val="000000"/>
                <w:sz w:val="16"/>
                <w:szCs w:val="16"/>
                <w:lang w:val="mk-MK"/>
              </w:rPr>
              <w:br/>
              <w:t>стакло со ниска содржина на железо од дебелина ≥ 3,2 мм. Стаклената обвивка ќе издржи големо влијание, топлински стрес и високи ветрови (ветер</w:t>
            </w:r>
            <w:r w:rsidRPr="000441D9">
              <w:rPr>
                <w:rFonts w:asciiTheme="minorHAnsi" w:hAnsiTheme="minorHAnsi" w:cstheme="minorHAnsi"/>
                <w:color w:val="000000"/>
                <w:sz w:val="16"/>
                <w:szCs w:val="16"/>
                <w:lang w:val="mk-MK"/>
              </w:rPr>
              <w:br/>
              <w:t>со висока содржина на песок).</w:t>
            </w:r>
          </w:p>
          <w:p w14:paraId="30ECCC28"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Задниот дел на модулот треба да биде направен од непроѕирен флексибилен материјал. Модулот треба да биде опкружен со метална рамка изработена од анодизирана алуминиумска легура. Целата структура треба да биде</w:t>
            </w:r>
            <w:r w:rsidRPr="000441D9">
              <w:rPr>
                <w:rFonts w:asciiTheme="minorHAnsi" w:hAnsiTheme="minorHAnsi" w:cstheme="minorHAnsi"/>
                <w:color w:val="000000"/>
                <w:sz w:val="16"/>
                <w:szCs w:val="16"/>
                <w:lang w:val="mk-MK"/>
              </w:rPr>
              <w:br/>
              <w:t>погодна за да овозможи термички контракции на стаклениот капак и испарување на кондензатите на вода. Исто така, треба да биде погодно за да може</w:t>
            </w:r>
            <w:r w:rsidRPr="000441D9">
              <w:rPr>
                <w:rFonts w:asciiTheme="minorHAnsi" w:hAnsiTheme="minorHAnsi" w:cstheme="minorHAnsi"/>
                <w:color w:val="000000"/>
                <w:sz w:val="16"/>
                <w:szCs w:val="16"/>
                <w:lang w:val="mk-MK"/>
              </w:rPr>
              <w:br/>
              <w:t>да се изведе правилно заземјување.</w:t>
            </w:r>
            <w:r w:rsidRPr="000441D9">
              <w:rPr>
                <w:rFonts w:asciiTheme="minorHAnsi" w:hAnsiTheme="minorHAnsi" w:cstheme="minorHAnsi"/>
                <w:color w:val="000000"/>
                <w:sz w:val="16"/>
                <w:szCs w:val="16"/>
                <w:lang w:val="mk-MK"/>
              </w:rPr>
              <w:br/>
              <w:t>• Натписната плоча со технички карактеристики ги содржи најмалку следните</w:t>
            </w:r>
            <w:r w:rsidRPr="000441D9">
              <w:rPr>
                <w:rFonts w:asciiTheme="minorHAnsi" w:hAnsiTheme="minorHAnsi" w:cstheme="minorHAnsi"/>
                <w:color w:val="000000"/>
                <w:sz w:val="16"/>
                <w:szCs w:val="16"/>
                <w:lang w:val="mk-MK"/>
              </w:rPr>
              <w:br/>
              <w:t>информации:</w:t>
            </w:r>
            <w:r w:rsidRPr="000441D9">
              <w:rPr>
                <w:rFonts w:asciiTheme="minorHAnsi" w:hAnsiTheme="minorHAnsi" w:cstheme="minorHAnsi"/>
                <w:color w:val="000000"/>
                <w:sz w:val="16"/>
                <w:szCs w:val="16"/>
                <w:lang w:val="mk-MK"/>
              </w:rPr>
              <w:br/>
              <w:t>o Име на производителот (Name of manufacturer)</w:t>
            </w:r>
            <w:r w:rsidRPr="000441D9">
              <w:rPr>
                <w:rFonts w:asciiTheme="minorHAnsi" w:hAnsiTheme="minorHAnsi" w:cstheme="minorHAnsi"/>
                <w:color w:val="000000"/>
                <w:sz w:val="16"/>
                <w:szCs w:val="16"/>
                <w:lang w:val="mk-MK"/>
              </w:rPr>
              <w:br/>
              <w:t>o Тип на модул (Module type)</w:t>
            </w:r>
            <w:r w:rsidRPr="000441D9">
              <w:rPr>
                <w:rFonts w:asciiTheme="minorHAnsi" w:hAnsiTheme="minorHAnsi" w:cstheme="minorHAnsi"/>
                <w:color w:val="000000"/>
                <w:sz w:val="16"/>
                <w:szCs w:val="16"/>
                <w:lang w:val="mk-MK"/>
              </w:rPr>
              <w:br/>
              <w:t>o Сериски број (Serial number)</w:t>
            </w:r>
            <w:r w:rsidRPr="000441D9">
              <w:rPr>
                <w:rFonts w:asciiTheme="minorHAnsi" w:hAnsiTheme="minorHAnsi" w:cstheme="minorHAnsi"/>
                <w:color w:val="000000"/>
                <w:sz w:val="16"/>
                <w:szCs w:val="16"/>
                <w:lang w:val="mk-MK"/>
              </w:rPr>
              <w:br/>
              <w:t>o Класа на безбедност / заштита од пожар (Safety Class/Fire safety)</w:t>
            </w:r>
            <w:r w:rsidRPr="000441D9">
              <w:rPr>
                <w:rFonts w:asciiTheme="minorHAnsi" w:hAnsiTheme="minorHAnsi" w:cstheme="minorHAnsi"/>
                <w:color w:val="000000"/>
                <w:sz w:val="16"/>
                <w:szCs w:val="16"/>
                <w:lang w:val="mk-MK"/>
              </w:rPr>
              <w:br/>
              <w:t>o Номинална моќност (Nominal power)(Pmpp), Voc, Isc вредности</w:t>
            </w:r>
            <w:r w:rsidRPr="000441D9">
              <w:rPr>
                <w:rFonts w:asciiTheme="minorHAnsi" w:hAnsiTheme="minorHAnsi" w:cstheme="minorHAnsi"/>
                <w:color w:val="000000"/>
                <w:sz w:val="16"/>
                <w:szCs w:val="16"/>
                <w:lang w:val="mk-MK"/>
              </w:rPr>
              <w:br/>
              <w:t>o Максимален системски напон (Max system voltage)</w:t>
            </w:r>
            <w:r w:rsidRPr="000441D9">
              <w:rPr>
                <w:rFonts w:asciiTheme="minorHAnsi" w:hAnsiTheme="minorHAnsi" w:cstheme="minorHAnsi"/>
                <w:color w:val="000000"/>
                <w:sz w:val="16"/>
                <w:szCs w:val="16"/>
                <w:lang w:val="mk-MK"/>
              </w:rPr>
              <w:br/>
              <w:t>o Датум на производство (Date of production)</w:t>
            </w:r>
          </w:p>
          <w:p w14:paraId="0760E4A4" w14:textId="77777777" w:rsidR="00F20CB2" w:rsidRPr="000441D9" w:rsidRDefault="00F20CB2"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2.4. Година на производство</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модулите треба да се произведени треба да се произведат максимум 12 месеци пред испораката на предвиденото место, што ќе биде потврдено со придружните документи или запишано на техничката плочка.:</w:t>
            </w:r>
            <w:r w:rsidRPr="000441D9">
              <w:rPr>
                <w:rFonts w:asciiTheme="minorHAnsi" w:hAnsiTheme="minorHAnsi" w:cstheme="minorHAnsi"/>
                <w:color w:val="000000"/>
                <w:sz w:val="16"/>
                <w:szCs w:val="16"/>
                <w:lang w:val="mk-MK"/>
              </w:rPr>
              <w:br/>
              <w:t>o Придружните документи за датумот на производство</w:t>
            </w:r>
            <w:r w:rsidRPr="000441D9">
              <w:rPr>
                <w:rFonts w:asciiTheme="minorHAnsi" w:hAnsiTheme="minorHAnsi" w:cstheme="minorHAnsi"/>
                <w:color w:val="000000"/>
                <w:sz w:val="16"/>
                <w:szCs w:val="16"/>
                <w:lang w:val="mk-MK"/>
              </w:rPr>
              <w:br/>
              <w:t>o Други извештаи (протокол со мерења).</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2.5. Сертификати</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ФВ панелите треба да ги имаат следните сертификати кои се во сила од</w:t>
            </w:r>
            <w:r w:rsidRPr="000441D9">
              <w:rPr>
                <w:rFonts w:asciiTheme="minorHAnsi" w:hAnsiTheme="minorHAnsi" w:cstheme="minorHAnsi"/>
                <w:color w:val="000000"/>
                <w:sz w:val="16"/>
                <w:szCs w:val="16"/>
                <w:lang w:val="mk-MK"/>
              </w:rPr>
              <w:br/>
              <w:t>меѓународните институции што се релевантни за производителот на панелите:</w:t>
            </w:r>
            <w:r w:rsidRPr="000441D9">
              <w:rPr>
                <w:rFonts w:asciiTheme="minorHAnsi" w:hAnsiTheme="minorHAnsi" w:cstheme="minorHAnsi"/>
                <w:color w:val="000000"/>
                <w:sz w:val="16"/>
                <w:szCs w:val="16"/>
                <w:lang w:val="mk-MK"/>
              </w:rPr>
              <w:br/>
              <w:t>• CE наведени</w:t>
            </w:r>
            <w:r w:rsidRPr="000441D9">
              <w:rPr>
                <w:rFonts w:asciiTheme="minorHAnsi" w:hAnsiTheme="minorHAnsi" w:cstheme="minorHAnsi"/>
                <w:color w:val="000000"/>
                <w:sz w:val="16"/>
                <w:szCs w:val="16"/>
                <w:lang w:val="mk-MK"/>
              </w:rPr>
              <w:br/>
              <w:t>• IEC 61215 2 второ издание: Дизајн квалификација и одобрение на тип –</w:t>
            </w:r>
            <w:r w:rsidRPr="000441D9">
              <w:rPr>
                <w:rFonts w:asciiTheme="minorHAnsi" w:hAnsiTheme="minorHAnsi" w:cstheme="minorHAnsi"/>
                <w:color w:val="000000"/>
                <w:sz w:val="16"/>
                <w:szCs w:val="16"/>
                <w:lang w:val="mk-MK"/>
              </w:rPr>
              <w:br/>
              <w:t>Design qualification and type approval</w:t>
            </w:r>
            <w:r w:rsidRPr="000441D9">
              <w:rPr>
                <w:rFonts w:asciiTheme="minorHAnsi" w:hAnsiTheme="minorHAnsi" w:cstheme="minorHAnsi"/>
                <w:color w:val="000000"/>
                <w:sz w:val="16"/>
                <w:szCs w:val="16"/>
                <w:lang w:val="mk-MK"/>
              </w:rPr>
              <w:br/>
              <w:t>• IEC 61730 1/2: Безбедносни квалификации на фотоволтаичен модул- Photovoltaic module safety qualification</w:t>
            </w:r>
            <w:r w:rsidRPr="000441D9">
              <w:rPr>
                <w:rFonts w:asciiTheme="minorHAnsi" w:hAnsiTheme="minorHAnsi" w:cstheme="minorHAnsi"/>
                <w:color w:val="000000"/>
                <w:sz w:val="16"/>
                <w:szCs w:val="16"/>
                <w:lang w:val="mk-MK"/>
              </w:rPr>
              <w:br/>
              <w:t>• IEC 61701: Отпорност на корозија во солена вода- Salt corrosion resistance</w:t>
            </w:r>
            <w:r w:rsidRPr="000441D9">
              <w:rPr>
                <w:rFonts w:asciiTheme="minorHAnsi" w:hAnsiTheme="minorHAnsi" w:cstheme="minorHAnsi"/>
                <w:color w:val="000000"/>
                <w:sz w:val="16"/>
                <w:szCs w:val="16"/>
                <w:lang w:val="mk-MK"/>
              </w:rPr>
              <w:br/>
              <w:t>• IEC 62716: Отпорност на корозија на амониј</w:t>
            </w:r>
          </w:p>
          <w:p w14:paraId="2B300D58"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IEC 62804: отпорност на PID- PID resistance</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2.6. Гаранции за опремата и изведбата (Product and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 треба да бидат придружени со гаранција на производителот за:</w:t>
            </w:r>
            <w:r w:rsidRPr="000441D9">
              <w:rPr>
                <w:rFonts w:asciiTheme="minorHAnsi" w:hAnsiTheme="minorHAnsi" w:cstheme="minorHAnsi"/>
                <w:color w:val="000000"/>
                <w:sz w:val="16"/>
                <w:szCs w:val="16"/>
                <w:lang w:val="mk-MK"/>
              </w:rPr>
              <w:br/>
              <w:t>• Гаранција за производот (product warranty) ≥ 10 години</w:t>
            </w:r>
            <w:r w:rsidRPr="000441D9">
              <w:rPr>
                <w:rFonts w:asciiTheme="minorHAnsi" w:hAnsiTheme="minorHAnsi" w:cstheme="minorHAnsi"/>
                <w:color w:val="000000"/>
                <w:sz w:val="16"/>
                <w:szCs w:val="16"/>
                <w:lang w:val="mk-MK"/>
              </w:rPr>
              <w:br/>
              <w:t>• Гаранција за изведбата (performance warranty):</w:t>
            </w:r>
            <w:r w:rsidRPr="000441D9">
              <w:rPr>
                <w:rFonts w:asciiTheme="minorHAnsi" w:hAnsiTheme="minorHAnsi" w:cstheme="minorHAnsi"/>
                <w:color w:val="000000"/>
                <w:sz w:val="16"/>
                <w:szCs w:val="16"/>
                <w:lang w:val="mk-MK"/>
              </w:rPr>
              <w:br/>
              <w:t>o ≥ 97% во 1 та година</w:t>
            </w:r>
            <w:r w:rsidRPr="000441D9">
              <w:rPr>
                <w:rFonts w:asciiTheme="minorHAnsi" w:hAnsiTheme="minorHAnsi" w:cstheme="minorHAnsi"/>
                <w:color w:val="000000"/>
                <w:sz w:val="16"/>
                <w:szCs w:val="16"/>
                <w:lang w:val="mk-MK"/>
              </w:rPr>
              <w:br/>
              <w:t>o ≥ 90% во десеттата година</w:t>
            </w:r>
            <w:r w:rsidRPr="000441D9">
              <w:rPr>
                <w:rFonts w:asciiTheme="minorHAnsi" w:hAnsiTheme="minorHAnsi" w:cstheme="minorHAnsi"/>
                <w:color w:val="000000"/>
                <w:sz w:val="16"/>
                <w:szCs w:val="16"/>
                <w:lang w:val="mk-MK"/>
              </w:rPr>
              <w:br/>
              <w:t>o ≥ 80% на 25-тата година</w:t>
            </w:r>
            <w:r w:rsidRPr="000441D9">
              <w:rPr>
                <w:rFonts w:asciiTheme="minorHAnsi" w:hAnsiTheme="minorHAnsi" w:cstheme="minorHAnsi"/>
                <w:color w:val="000000"/>
                <w:sz w:val="16"/>
                <w:szCs w:val="16"/>
                <w:lang w:val="mk-MK"/>
              </w:rPr>
              <w:br/>
              <w:t>• Линеарна гаранција за моќност (linear power guarantee), која укажува на</w:t>
            </w:r>
            <w:r w:rsidRPr="000441D9">
              <w:rPr>
                <w:rFonts w:asciiTheme="minorHAnsi" w:hAnsiTheme="minorHAnsi" w:cstheme="minorHAnsi"/>
                <w:color w:val="000000"/>
                <w:sz w:val="16"/>
                <w:szCs w:val="16"/>
                <w:lang w:val="mk-MK"/>
              </w:rPr>
              <w:br/>
              <w:t>процентуална деградација годишно (% degradation per year).</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2.7. Управување со животната средина</w:t>
            </w:r>
          </w:p>
          <w:p w14:paraId="6D7CB16C"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Производителот или официјалниот увозник – препродавач треба да е целосно усогласен со националната легислатива.</w:t>
            </w:r>
          </w:p>
          <w:p w14:paraId="63AF6EDF" w14:textId="77777777" w:rsidR="00F20CB2" w:rsidRPr="000441D9" w:rsidRDefault="00F20CB2" w:rsidP="00867514">
            <w:pPr>
              <w:autoSpaceDE w:val="0"/>
              <w:autoSpaceDN w:val="0"/>
              <w:adjustRightInd w:val="0"/>
              <w:rPr>
                <w:rFonts w:asciiTheme="minorHAnsi" w:hAnsiTheme="minorHAnsi" w:cstheme="minorHAnsi"/>
                <w:sz w:val="16"/>
                <w:szCs w:val="16"/>
                <w:lang w:val="mk-MK"/>
              </w:rPr>
            </w:pPr>
          </w:p>
          <w:p w14:paraId="5C3D5DEA" w14:textId="779DEF21"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Гаранција за изработка на инсталацијата (целосна гаранција на проектот) со цел да има целосно функционална инсталација мин</w:t>
            </w:r>
            <w:r w:rsidR="00B427AB" w:rsidRPr="000441D9">
              <w:rPr>
                <w:rFonts w:asciiTheme="minorHAnsi" w:hAnsiTheme="minorHAnsi" w:cstheme="minorHAnsi"/>
                <w:sz w:val="16"/>
                <w:szCs w:val="16"/>
                <w:lang w:val="mk-MK"/>
              </w:rPr>
              <w:t>имум</w:t>
            </w:r>
            <w:r w:rsidRPr="000441D9">
              <w:rPr>
                <w:rFonts w:asciiTheme="minorHAnsi" w:hAnsiTheme="minorHAnsi" w:cstheme="minorHAnsi"/>
                <w:sz w:val="16"/>
                <w:szCs w:val="16"/>
                <w:lang w:val="mk-MK"/>
              </w:rPr>
              <w:t xml:space="preserve"> 5 години</w:t>
            </w:r>
          </w:p>
          <w:p w14:paraId="3948D258" w14:textId="77777777" w:rsidR="00F20CB2" w:rsidRPr="000441D9" w:rsidRDefault="00F20CB2" w:rsidP="00867514">
            <w:pPr>
              <w:autoSpaceDE w:val="0"/>
              <w:autoSpaceDN w:val="0"/>
              <w:adjustRightInd w:val="0"/>
              <w:rPr>
                <w:rFonts w:asciiTheme="minorHAnsi" w:hAnsiTheme="minorHAnsi" w:cstheme="minorHAnsi"/>
                <w:sz w:val="16"/>
                <w:szCs w:val="16"/>
                <w:lang w:val="mk-MK"/>
              </w:rPr>
            </w:pPr>
          </w:p>
          <w:p w14:paraId="39BA48DE"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 (ќе се бара да се достават пред потпишување на договорот)</w:t>
            </w:r>
          </w:p>
          <w:p w14:paraId="3A8A50C1" w14:textId="77777777" w:rsidR="00F20CB2" w:rsidRPr="000441D9" w:rsidRDefault="00F20CB2" w:rsidP="00867514">
            <w:pPr>
              <w:autoSpaceDE w:val="0"/>
              <w:autoSpaceDN w:val="0"/>
              <w:adjustRightInd w:val="0"/>
              <w:rPr>
                <w:rFonts w:asciiTheme="minorHAnsi" w:hAnsiTheme="minorHAnsi" w:cstheme="minorHAnsi"/>
                <w:sz w:val="16"/>
                <w:szCs w:val="16"/>
                <w:lang w:val="mk-MK"/>
              </w:rPr>
            </w:pPr>
          </w:p>
        </w:tc>
        <w:tc>
          <w:tcPr>
            <w:tcW w:w="720" w:type="dxa"/>
          </w:tcPr>
          <w:p w14:paraId="6748C95D" w14:textId="77777777" w:rsidR="00F20CB2" w:rsidRPr="000441D9" w:rsidRDefault="00F20CB2" w:rsidP="00867514">
            <w:pPr>
              <w:jc w:val="center"/>
              <w:rPr>
                <w:rFonts w:asciiTheme="minorHAnsi" w:hAnsiTheme="minorHAnsi" w:cstheme="minorHAnsi"/>
                <w:sz w:val="16"/>
                <w:szCs w:val="16"/>
                <w:lang w:val="mk-MK"/>
              </w:rPr>
            </w:pPr>
          </w:p>
        </w:tc>
        <w:tc>
          <w:tcPr>
            <w:tcW w:w="720" w:type="dxa"/>
          </w:tcPr>
          <w:p w14:paraId="6E61D909" w14:textId="77777777" w:rsidR="00F20CB2" w:rsidRPr="000441D9" w:rsidRDefault="00F20CB2" w:rsidP="00867514">
            <w:pPr>
              <w:jc w:val="center"/>
              <w:rPr>
                <w:rFonts w:asciiTheme="minorHAnsi" w:hAnsiTheme="minorHAnsi" w:cstheme="minorHAnsi"/>
                <w:sz w:val="16"/>
                <w:szCs w:val="16"/>
                <w:lang w:val="mk-MK"/>
              </w:rPr>
            </w:pPr>
          </w:p>
        </w:tc>
      </w:tr>
    </w:tbl>
    <w:p w14:paraId="5FC76760" w14:textId="77777777" w:rsidR="00F20CB2" w:rsidRPr="000441D9" w:rsidRDefault="00F20CB2" w:rsidP="00F20CB2">
      <w:pPr>
        <w:jc w:val="cente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6977C32C"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7FD5B0C7"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43EBB981"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45386367"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1F4A4295"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EE911A3"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4E568D4E"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097D8784" w14:textId="77777777" w:rsidTr="0086751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32876705" w14:textId="754D90EB" w:rsidR="00F20CB2"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3</w:t>
            </w:r>
          </w:p>
        </w:tc>
        <w:tc>
          <w:tcPr>
            <w:tcW w:w="5591" w:type="dxa"/>
            <w:tcBorders>
              <w:top w:val="single" w:sz="4" w:space="0" w:color="auto"/>
              <w:left w:val="single" w:sz="4" w:space="0" w:color="auto"/>
              <w:bottom w:val="single" w:sz="4" w:space="0" w:color="auto"/>
              <w:right w:val="single" w:sz="4" w:space="0" w:color="auto"/>
            </w:tcBorders>
            <w:vAlign w:val="center"/>
          </w:tcPr>
          <w:p w14:paraId="0F880436"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1260" w:type="dxa"/>
            <w:tcBorders>
              <w:top w:val="single" w:sz="4" w:space="0" w:color="auto"/>
              <w:left w:val="single" w:sz="4" w:space="0" w:color="auto"/>
              <w:bottom w:val="single" w:sz="4" w:space="0" w:color="auto"/>
              <w:right w:val="single" w:sz="4" w:space="0" w:color="auto"/>
            </w:tcBorders>
            <w:vAlign w:val="center"/>
          </w:tcPr>
          <w:p w14:paraId="7016337A"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1EC1C170"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0A26B1BE"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6E2CF586"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FC47CFD"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1FFBCBEE"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инвертор</w:t>
            </w:r>
          </w:p>
          <w:p w14:paraId="19CB3105"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(капацитетот/моќноста не е задолжително туку е само како водилка во процесот на реализација на проектот).</w:t>
            </w:r>
          </w:p>
        </w:tc>
        <w:tc>
          <w:tcPr>
            <w:tcW w:w="1260" w:type="dxa"/>
            <w:tcBorders>
              <w:top w:val="single" w:sz="4" w:space="0" w:color="auto"/>
              <w:left w:val="single" w:sz="4" w:space="0" w:color="auto"/>
              <w:bottom w:val="single" w:sz="4" w:space="0" w:color="auto"/>
              <w:right w:val="single" w:sz="4" w:space="0" w:color="auto"/>
            </w:tcBorders>
            <w:vAlign w:val="center"/>
          </w:tcPr>
          <w:p w14:paraId="23245234"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43725002"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137442A2"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527CA5AE"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4DD40A1E"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A95053A" w14:textId="17FDE06D"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3.1.набавка, транспорт и монтажа на Инвертор  за задоволување на потребите на вкупната инсталирана моќност </w:t>
            </w:r>
            <w:r w:rsidR="004A2778" w:rsidRPr="000441D9">
              <w:rPr>
                <w:rFonts w:asciiTheme="minorHAnsi" w:hAnsiTheme="minorHAnsi" w:cstheme="minorHAnsi"/>
                <w:b/>
                <w:bCs/>
                <w:sz w:val="16"/>
                <w:szCs w:val="16"/>
                <w:lang w:val="mk-MK"/>
              </w:rPr>
              <w:t>30</w:t>
            </w:r>
            <w:r w:rsidRPr="000441D9">
              <w:rPr>
                <w:rFonts w:asciiTheme="minorHAnsi" w:hAnsiTheme="minorHAnsi" w:cstheme="minorHAnsi"/>
                <w:b/>
                <w:bCs/>
                <w:sz w:val="16"/>
                <w:szCs w:val="16"/>
                <w:lang w:val="mk-MK"/>
              </w:rPr>
              <w:t>.</w:t>
            </w:r>
            <w:r w:rsidR="004A2778" w:rsidRPr="000441D9">
              <w:rPr>
                <w:rFonts w:asciiTheme="minorHAnsi" w:hAnsiTheme="minorHAnsi" w:cstheme="minorHAnsi"/>
                <w:b/>
                <w:bCs/>
                <w:sz w:val="16"/>
                <w:szCs w:val="16"/>
                <w:lang w:val="mk-MK"/>
              </w:rPr>
              <w:t>0</w:t>
            </w:r>
            <w:r w:rsidRPr="000441D9">
              <w:rPr>
                <w:rFonts w:asciiTheme="minorHAnsi" w:hAnsiTheme="minorHAnsi" w:cstheme="minorHAnsi"/>
                <w:b/>
                <w:bCs/>
                <w:sz w:val="16"/>
                <w:szCs w:val="16"/>
                <w:lang w:val="mk-MK"/>
              </w:rPr>
              <w:t xml:space="preserve"> kW 3M wlan/lan/webserver</w:t>
            </w:r>
          </w:p>
        </w:tc>
        <w:tc>
          <w:tcPr>
            <w:tcW w:w="720" w:type="dxa"/>
            <w:tcBorders>
              <w:top w:val="single" w:sz="4" w:space="0" w:color="auto"/>
              <w:left w:val="single" w:sz="4" w:space="0" w:color="auto"/>
              <w:bottom w:val="single" w:sz="4" w:space="0" w:color="auto"/>
              <w:right w:val="single" w:sz="4" w:space="0" w:color="auto"/>
            </w:tcBorders>
            <w:vAlign w:val="bottom"/>
          </w:tcPr>
          <w:p w14:paraId="21F6643B"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046FDCF7"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5A366D47" w14:textId="77777777" w:rsidTr="00867514">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12ECD5A9"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2CD78E2"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Напомена Инверторот да биде избран од листата на  инвертори кои се одобрени  од ЕВН</w:t>
            </w:r>
            <w:r w:rsidRPr="000441D9">
              <w:rPr>
                <w:rFonts w:asciiTheme="minorHAnsi" w:hAnsiTheme="minorHAnsi" w:cstheme="minorHAnsi"/>
                <w:sz w:val="16"/>
                <w:szCs w:val="16"/>
                <w:lang w:val="mk-MK"/>
              </w:rPr>
              <w:t xml:space="preserve"> </w:t>
            </w:r>
          </w:p>
          <w:p w14:paraId="3FA32A54"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3.2. минимални технички карактеристики</w:t>
            </w:r>
          </w:p>
          <w:p w14:paraId="719BA324"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Да се без трансформатор (Transformerless)</w:t>
            </w:r>
            <w:r w:rsidRPr="000441D9">
              <w:rPr>
                <w:rFonts w:asciiTheme="minorHAnsi" w:hAnsiTheme="minorHAnsi" w:cstheme="minorHAnsi"/>
                <w:color w:val="000000"/>
                <w:sz w:val="16"/>
                <w:szCs w:val="16"/>
                <w:lang w:val="mk-MK"/>
              </w:rPr>
              <w:br/>
              <w:t>• Најниска максимална ефикасност: ≥ 98,0%</w:t>
            </w:r>
            <w:r w:rsidRPr="000441D9">
              <w:rPr>
                <w:rFonts w:asciiTheme="minorHAnsi" w:hAnsiTheme="minorHAnsi" w:cstheme="minorHAnsi"/>
                <w:color w:val="000000"/>
                <w:sz w:val="16"/>
                <w:szCs w:val="16"/>
                <w:lang w:val="mk-MK"/>
              </w:rPr>
              <w:br/>
              <w:t>• Ефикасност по ЕУ стандарди: ≥ 97,0%</w:t>
            </w:r>
            <w:r w:rsidRPr="000441D9">
              <w:rPr>
                <w:rFonts w:asciiTheme="minorHAnsi" w:hAnsiTheme="minorHAnsi" w:cstheme="minorHAnsi"/>
                <w:color w:val="000000"/>
                <w:sz w:val="16"/>
                <w:szCs w:val="16"/>
                <w:lang w:val="mk-MK"/>
              </w:rPr>
              <w:br/>
              <w:t>• Максимален влезен напон DC (напон на отворено коло): 900-1000 V</w:t>
            </w:r>
            <w:r w:rsidRPr="000441D9">
              <w:rPr>
                <w:rFonts w:asciiTheme="minorHAnsi" w:hAnsiTheme="minorHAnsi" w:cstheme="minorHAnsi"/>
                <w:color w:val="000000"/>
                <w:sz w:val="16"/>
                <w:szCs w:val="16"/>
                <w:lang w:val="mk-MK"/>
              </w:rPr>
              <w:br/>
              <w:t>• Број на MPPT: ≥ 2 (за подгенератори со различна големина и наклон)</w:t>
            </w:r>
            <w:r w:rsidRPr="000441D9">
              <w:rPr>
                <w:rFonts w:asciiTheme="minorHAnsi" w:hAnsiTheme="minorHAnsi" w:cstheme="minorHAnsi"/>
                <w:color w:val="000000"/>
                <w:sz w:val="16"/>
                <w:szCs w:val="16"/>
                <w:lang w:val="mk-MK"/>
              </w:rPr>
              <w:br/>
              <w:t>• Напонски опсег на работа на MPPT: ≥ 400-800 V</w:t>
            </w:r>
            <w:r w:rsidRPr="000441D9">
              <w:rPr>
                <w:rFonts w:asciiTheme="minorHAnsi" w:hAnsiTheme="minorHAnsi" w:cstheme="minorHAnsi"/>
                <w:color w:val="000000"/>
                <w:sz w:val="16"/>
                <w:szCs w:val="16"/>
                <w:lang w:val="mk-MK"/>
              </w:rPr>
              <w:br/>
              <w:t>• Прекинувач: Механички прекинувач за DC влез или Електронски DC инверторски прекинувач</w:t>
            </w:r>
            <w:r w:rsidRPr="000441D9">
              <w:rPr>
                <w:rFonts w:asciiTheme="minorHAnsi" w:hAnsiTheme="minorHAnsi" w:cstheme="minorHAnsi"/>
                <w:color w:val="000000"/>
                <w:sz w:val="16"/>
                <w:szCs w:val="16"/>
                <w:lang w:val="mk-MK"/>
              </w:rPr>
              <w:br/>
              <w:t>• Софтверски надградби (пожелно на далечински начин)</w:t>
            </w:r>
            <w:r w:rsidRPr="000441D9">
              <w:rPr>
                <w:rFonts w:asciiTheme="minorHAnsi" w:hAnsiTheme="minorHAnsi" w:cstheme="minorHAnsi"/>
                <w:color w:val="000000"/>
                <w:sz w:val="16"/>
                <w:szCs w:val="16"/>
                <w:lang w:val="mk-MK"/>
              </w:rPr>
              <w:br/>
              <w:t>• Целосна усогласеност со локалните мрежни и административни барања.</w:t>
            </w:r>
            <w:r w:rsidRPr="000441D9">
              <w:rPr>
                <w:rFonts w:asciiTheme="minorHAnsi" w:hAnsiTheme="minorHAnsi" w:cstheme="minorHAnsi"/>
                <w:color w:val="000000"/>
                <w:sz w:val="16"/>
                <w:szCs w:val="16"/>
                <w:lang w:val="mk-MK"/>
              </w:rPr>
              <w:br/>
              <w:t>• Работен температурен опсег (˚C): -20 до +45</w:t>
            </w:r>
            <w:r w:rsidRPr="000441D9">
              <w:rPr>
                <w:rFonts w:asciiTheme="minorHAnsi" w:hAnsiTheme="minorHAnsi" w:cstheme="minorHAnsi"/>
                <w:color w:val="000000"/>
                <w:sz w:val="16"/>
                <w:szCs w:val="16"/>
                <w:lang w:val="mk-MK"/>
              </w:rPr>
              <w:br/>
              <w:t>Заштита:</w:t>
            </w:r>
            <w:r w:rsidRPr="000441D9">
              <w:rPr>
                <w:rFonts w:asciiTheme="minorHAnsi" w:hAnsiTheme="minorHAnsi" w:cstheme="minorHAnsi"/>
                <w:color w:val="000000"/>
                <w:sz w:val="16"/>
                <w:szCs w:val="16"/>
                <w:lang w:val="mk-MK"/>
              </w:rPr>
              <w:br/>
              <w:t>• Категорија на заштита (IEC 60529): ≥ IP 65</w:t>
            </w:r>
            <w:r w:rsidRPr="000441D9">
              <w:rPr>
                <w:rFonts w:asciiTheme="minorHAnsi" w:hAnsiTheme="minorHAnsi" w:cstheme="minorHAnsi"/>
                <w:color w:val="000000"/>
                <w:sz w:val="16"/>
                <w:szCs w:val="16"/>
                <w:lang w:val="mk-MK"/>
              </w:rPr>
              <w:br/>
              <w:t>• Интегрирана заштита од прекумерна струја за секој MPPT</w:t>
            </w:r>
            <w:r w:rsidRPr="000441D9">
              <w:rPr>
                <w:rFonts w:asciiTheme="minorHAnsi" w:hAnsiTheme="minorHAnsi" w:cstheme="minorHAnsi"/>
                <w:color w:val="000000"/>
                <w:sz w:val="16"/>
                <w:szCs w:val="16"/>
                <w:lang w:val="mk-MK"/>
              </w:rPr>
              <w:br/>
              <w:t>• Вградени осигурувачи за DC стриговите (ако има повеќе од д ве низи за</w:t>
            </w:r>
            <w:r w:rsidRPr="000441D9">
              <w:rPr>
                <w:rFonts w:asciiTheme="minorHAnsi" w:hAnsiTheme="minorHAnsi" w:cstheme="minorHAnsi"/>
                <w:color w:val="000000"/>
                <w:sz w:val="16"/>
                <w:szCs w:val="16"/>
                <w:lang w:val="mk-MK"/>
              </w:rPr>
              <w:br/>
              <w:t>MPPT)</w:t>
            </w:r>
            <w:r w:rsidRPr="000441D9">
              <w:rPr>
                <w:rFonts w:asciiTheme="minorHAnsi" w:hAnsiTheme="minorHAnsi" w:cstheme="minorHAnsi"/>
                <w:color w:val="000000"/>
                <w:sz w:val="16"/>
                <w:szCs w:val="16"/>
                <w:lang w:val="mk-MK"/>
              </w:rPr>
              <w:br/>
              <w:t>• Способност да работи со несиметрични DC стрингови</w:t>
            </w:r>
            <w:r w:rsidRPr="000441D9">
              <w:rPr>
                <w:rFonts w:asciiTheme="minorHAnsi" w:hAnsiTheme="minorHAnsi" w:cstheme="minorHAnsi"/>
                <w:color w:val="000000"/>
                <w:sz w:val="16"/>
                <w:szCs w:val="16"/>
                <w:lang w:val="mk-MK"/>
              </w:rPr>
              <w:br/>
              <w:t>• Начин на поставување: Монтажа на ѕид</w:t>
            </w:r>
            <w:r w:rsidRPr="000441D9">
              <w:rPr>
                <w:rFonts w:asciiTheme="minorHAnsi" w:hAnsiTheme="minorHAnsi" w:cstheme="minorHAnsi"/>
                <w:color w:val="000000"/>
                <w:sz w:val="16"/>
                <w:szCs w:val="16"/>
                <w:lang w:val="mk-MK"/>
              </w:rPr>
              <w:br/>
              <w:t>• Да има вграден монитор за основните функции и информации за грешка. Алтернативно со безжично поврзување со контрола од страна на инсталатерот.</w:t>
            </w:r>
            <w:r w:rsidRPr="000441D9">
              <w:rPr>
                <w:rFonts w:asciiTheme="minorHAnsi" w:hAnsiTheme="minorHAnsi" w:cstheme="minorHAnsi"/>
                <w:color w:val="000000"/>
                <w:sz w:val="16"/>
                <w:szCs w:val="16"/>
                <w:lang w:val="mk-MK"/>
              </w:rPr>
              <w:br/>
              <w:t>• Заштита од куса врска на AC страната</w:t>
            </w:r>
            <w:r w:rsidRPr="000441D9">
              <w:rPr>
                <w:rFonts w:asciiTheme="minorHAnsi" w:hAnsiTheme="minorHAnsi" w:cstheme="minorHAnsi"/>
                <w:color w:val="000000"/>
                <w:sz w:val="16"/>
                <w:szCs w:val="16"/>
                <w:lang w:val="mk-MK"/>
              </w:rPr>
              <w:br/>
              <w:t>• Заштита од поврзување со спротивен DC поларитет</w:t>
            </w:r>
            <w:r w:rsidRPr="000441D9">
              <w:rPr>
                <w:rFonts w:asciiTheme="minorHAnsi" w:hAnsiTheme="minorHAnsi" w:cstheme="minorHAnsi"/>
                <w:color w:val="000000"/>
                <w:sz w:val="16"/>
                <w:szCs w:val="16"/>
                <w:lang w:val="mk-MK"/>
              </w:rPr>
              <w:br/>
              <w:t>• Следење и реагирање при на дефект или грешка во заземјувањето</w:t>
            </w:r>
            <w:r w:rsidRPr="000441D9">
              <w:rPr>
                <w:rFonts w:asciiTheme="minorHAnsi" w:hAnsiTheme="minorHAnsi" w:cstheme="minorHAnsi"/>
                <w:color w:val="000000"/>
                <w:sz w:val="16"/>
                <w:szCs w:val="16"/>
                <w:lang w:val="mk-MK"/>
              </w:rPr>
              <w:br/>
              <w:t>• Можност за вклучување на Type II громобранска заштита на DC и AC влез</w:t>
            </w:r>
            <w:r w:rsidRPr="000441D9">
              <w:rPr>
                <w:rFonts w:asciiTheme="minorHAnsi" w:hAnsiTheme="minorHAnsi" w:cstheme="minorHAnsi"/>
                <w:color w:val="000000"/>
                <w:sz w:val="16"/>
                <w:szCs w:val="16"/>
                <w:lang w:val="mk-MK"/>
              </w:rPr>
              <w:br/>
              <w:t>(пожелно)</w:t>
            </w:r>
            <w:r w:rsidRPr="000441D9">
              <w:rPr>
                <w:rFonts w:asciiTheme="minorHAnsi" w:hAnsiTheme="minorHAnsi" w:cstheme="minorHAnsi"/>
                <w:color w:val="000000"/>
                <w:sz w:val="16"/>
                <w:szCs w:val="16"/>
                <w:lang w:val="mk-MK"/>
              </w:rPr>
              <w:br/>
              <w:t>• Интегриран уред за заштита според VDE 0126-1-1</w:t>
            </w:r>
            <w:r w:rsidRPr="000441D9">
              <w:rPr>
                <w:rFonts w:asciiTheme="minorHAnsi" w:hAnsiTheme="minorHAnsi" w:cstheme="minorHAnsi"/>
                <w:sz w:val="16"/>
                <w:szCs w:val="16"/>
                <w:lang w:val="mk-MK"/>
              </w:rPr>
              <w:t xml:space="preserve">  </w:t>
            </w:r>
          </w:p>
          <w:p w14:paraId="7ACE98FB"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3.3.  систем за мониторирање  </w:t>
            </w:r>
          </w:p>
          <w:p w14:paraId="62CFCD97" w14:textId="588E494F"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кој најмалку дневно ќе ги складира податоците за производство и другите релеватни податоци за соларните ФВ </w:t>
            </w:r>
            <w:r w:rsidR="00BE3635"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а со можност за складирање на податоците за најмалку 3 месеци на USB  мемориска картички со можност за интернет конекција</w:t>
            </w:r>
          </w:p>
          <w:p w14:paraId="590F1629" w14:textId="77777777" w:rsidR="00F20CB2" w:rsidRPr="000441D9" w:rsidRDefault="00F20CB2"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Можност за локално поврзување со кабел (LAN Ethernet) </w:t>
            </w:r>
          </w:p>
          <w:p w14:paraId="32D209D9" w14:textId="734F382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Способност за снимање и зачувување на основните енергетски податоци </w:t>
            </w:r>
            <w:r w:rsidR="00BE3635" w:rsidRPr="000441D9">
              <w:rPr>
                <w:rFonts w:asciiTheme="minorHAnsi" w:hAnsiTheme="minorHAnsi" w:cstheme="minorHAnsi"/>
                <w:color w:val="000000"/>
                <w:sz w:val="16"/>
                <w:szCs w:val="16"/>
                <w:lang w:val="mk-MK"/>
              </w:rPr>
              <w:t>кои ќе</w:t>
            </w:r>
            <w:r w:rsidRPr="000441D9">
              <w:rPr>
                <w:rFonts w:asciiTheme="minorHAnsi" w:hAnsiTheme="minorHAnsi" w:cstheme="minorHAnsi"/>
                <w:color w:val="000000"/>
                <w:sz w:val="16"/>
                <w:szCs w:val="16"/>
                <w:lang w:val="mk-MK"/>
              </w:rPr>
              <w:t xml:space="preserve"> бидат поврзани со слободна и доживотна платформа за следење (PORTAL) и графичка претстава за добрата работа на ФВ централата преку  компјутер и мобилен.</w:t>
            </w:r>
            <w:r w:rsidRPr="000441D9">
              <w:rPr>
                <w:rFonts w:asciiTheme="minorHAnsi" w:hAnsiTheme="minorHAnsi" w:cstheme="minorHAnsi"/>
                <w:color w:val="000000"/>
                <w:sz w:val="16"/>
                <w:szCs w:val="16"/>
                <w:lang w:val="mk-MK"/>
              </w:rPr>
              <w:br/>
              <w:t xml:space="preserve">• Способност веднаш да се ажурираат преку е-пошта за грешки, </w:t>
            </w:r>
            <w:r w:rsidR="00BE3635" w:rsidRPr="000441D9">
              <w:rPr>
                <w:rFonts w:asciiTheme="minorHAnsi" w:hAnsiTheme="minorHAnsi" w:cstheme="minorHAnsi"/>
                <w:color w:val="000000"/>
                <w:sz w:val="16"/>
                <w:szCs w:val="16"/>
                <w:lang w:val="mk-MK"/>
              </w:rPr>
              <w:t>несовпаѓања, дневни</w:t>
            </w:r>
            <w:r w:rsidRPr="000441D9">
              <w:rPr>
                <w:rFonts w:asciiTheme="minorHAnsi" w:hAnsiTheme="minorHAnsi" w:cstheme="minorHAnsi"/>
                <w:color w:val="000000"/>
                <w:sz w:val="16"/>
                <w:szCs w:val="16"/>
                <w:lang w:val="mk-MK"/>
              </w:rPr>
              <w:t xml:space="preserve"> извештаи, месечни извештаи итн.</w:t>
            </w:r>
            <w:r w:rsidRPr="000441D9">
              <w:rPr>
                <w:rFonts w:asciiTheme="minorHAnsi" w:hAnsiTheme="minorHAnsi" w:cstheme="minorHAnsi"/>
                <w:color w:val="000000"/>
                <w:sz w:val="16"/>
                <w:szCs w:val="16"/>
                <w:lang w:val="mk-MK"/>
              </w:rPr>
              <w:br/>
              <w:t>• Мониторинг со паметни телефони (Android, iPhone) преку апликација на производителот на инверторот (не на трета страна)</w:t>
            </w:r>
          </w:p>
          <w:p w14:paraId="3ED09356" w14:textId="3C3A304A" w:rsidR="00F20CB2" w:rsidRPr="000441D9" w:rsidRDefault="00F20CB2" w:rsidP="00867514">
            <w:pPr>
              <w:autoSpaceDE w:val="0"/>
              <w:autoSpaceDN w:val="0"/>
              <w:adjustRightInd w:val="0"/>
              <w:rPr>
                <w:rFonts w:asciiTheme="minorHAnsi" w:hAnsiTheme="minorHAnsi" w:cstheme="minorHAnsi"/>
                <w:b/>
                <w:bCs/>
                <w:color w:val="000000"/>
                <w:sz w:val="16"/>
                <w:szCs w:val="16"/>
                <w:lang w:val="mk-MK"/>
              </w:rPr>
            </w:pPr>
            <w:r w:rsidRPr="000441D9">
              <w:rPr>
                <w:rFonts w:asciiTheme="minorHAnsi" w:hAnsiTheme="minorHAnsi" w:cstheme="minorHAnsi"/>
                <w:b/>
                <w:bCs/>
                <w:sz w:val="16"/>
                <w:szCs w:val="16"/>
                <w:lang w:val="mk-MK"/>
              </w:rPr>
              <w:t xml:space="preserve">3.4. </w:t>
            </w:r>
            <w:r w:rsidR="00BE3635" w:rsidRPr="000441D9">
              <w:rPr>
                <w:rFonts w:asciiTheme="minorHAnsi" w:hAnsiTheme="minorHAnsi" w:cstheme="minorHAnsi"/>
                <w:b/>
                <w:bCs/>
                <w:sz w:val="16"/>
                <w:szCs w:val="16"/>
                <w:lang w:val="mk-MK"/>
              </w:rPr>
              <w:t>Г</w:t>
            </w:r>
            <w:r w:rsidRPr="000441D9">
              <w:rPr>
                <w:rFonts w:asciiTheme="minorHAnsi" w:hAnsiTheme="minorHAnsi" w:cstheme="minorHAnsi"/>
                <w:b/>
                <w:bCs/>
                <w:sz w:val="16"/>
                <w:szCs w:val="16"/>
                <w:lang w:val="mk-MK"/>
              </w:rPr>
              <w:t>аранција</w:t>
            </w:r>
            <w:r w:rsidR="00BE3635" w:rsidRPr="000441D9">
              <w:rPr>
                <w:rFonts w:asciiTheme="minorHAnsi" w:hAnsiTheme="minorHAnsi" w:cstheme="minorHAnsi"/>
                <w:b/>
                <w:bCs/>
                <w:sz w:val="16"/>
                <w:szCs w:val="16"/>
                <w:lang w:val="mk-MK"/>
              </w:rPr>
              <w:t xml:space="preserve"> </w:t>
            </w:r>
            <w:r w:rsidRPr="000441D9">
              <w:rPr>
                <w:rFonts w:asciiTheme="minorHAnsi" w:hAnsiTheme="minorHAnsi" w:cstheme="minorHAnsi"/>
                <w:b/>
                <w:bCs/>
                <w:sz w:val="16"/>
                <w:szCs w:val="16"/>
                <w:lang w:val="mk-MK"/>
              </w:rPr>
              <w:t>на производот  мин</w:t>
            </w:r>
            <w:r w:rsidR="00B427AB" w:rsidRPr="000441D9">
              <w:rPr>
                <w:rFonts w:asciiTheme="minorHAnsi" w:hAnsiTheme="minorHAnsi" w:cstheme="minorHAnsi"/>
                <w:b/>
                <w:bCs/>
                <w:sz w:val="16"/>
                <w:szCs w:val="16"/>
                <w:lang w:val="mk-MK"/>
              </w:rPr>
              <w:t xml:space="preserve">имум </w:t>
            </w:r>
            <w:r w:rsidRPr="000441D9">
              <w:rPr>
                <w:rFonts w:asciiTheme="minorHAnsi" w:hAnsiTheme="minorHAnsi" w:cstheme="minorHAnsi"/>
                <w:b/>
                <w:bCs/>
                <w:sz w:val="16"/>
                <w:szCs w:val="16"/>
                <w:lang w:val="mk-MK"/>
              </w:rPr>
              <w:t xml:space="preserve">10 години </w:t>
            </w:r>
          </w:p>
          <w:p w14:paraId="62B12B59" w14:textId="1776C4EE" w:rsidR="00F20CB2" w:rsidRPr="000441D9" w:rsidRDefault="00F20CB2"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Инверторите треба да се произведат </w:t>
            </w:r>
            <w:r w:rsidR="00BE3635" w:rsidRPr="000441D9">
              <w:rPr>
                <w:rFonts w:asciiTheme="minorHAnsi" w:hAnsiTheme="minorHAnsi" w:cstheme="minorHAnsi"/>
                <w:color w:val="000000"/>
                <w:sz w:val="16"/>
                <w:szCs w:val="16"/>
                <w:lang w:val="mk-MK"/>
              </w:rPr>
              <w:t>максимум</w:t>
            </w:r>
            <w:r w:rsidRPr="000441D9">
              <w:rPr>
                <w:rFonts w:asciiTheme="minorHAnsi" w:hAnsiTheme="minorHAnsi" w:cstheme="minorHAnsi"/>
                <w:color w:val="000000"/>
                <w:sz w:val="16"/>
                <w:szCs w:val="16"/>
                <w:lang w:val="mk-MK"/>
              </w:rPr>
              <w:t xml:space="preserve"> 12 месеци пред испораката на предвиденото место, што ќе биде потврдено со придружните документи или запишано на техничката плочка.</w:t>
            </w:r>
          </w:p>
          <w:p w14:paraId="41D8DEC2"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3.5. Сертификати и усогласеност во согласност со националната и европска</w:t>
            </w:r>
            <w:r w:rsidRPr="000441D9">
              <w:rPr>
                <w:rFonts w:asciiTheme="minorHAnsi" w:hAnsiTheme="minorHAnsi" w:cstheme="minorHAnsi"/>
                <w:b/>
                <w:bCs/>
                <w:color w:val="000000"/>
                <w:sz w:val="16"/>
                <w:szCs w:val="16"/>
                <w:lang w:val="mk-MK"/>
              </w:rPr>
              <w:br/>
              <w:t>регулатива (Certifications &amp; Compliance)</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Податоци и име на ознака за фотоволтаични инвертори (Data Sheet and</w:t>
            </w:r>
            <w:r w:rsidRPr="000441D9">
              <w:rPr>
                <w:rFonts w:asciiTheme="minorHAnsi" w:hAnsiTheme="minorHAnsi" w:cstheme="minorHAnsi"/>
                <w:color w:val="000000"/>
                <w:sz w:val="16"/>
                <w:szCs w:val="16"/>
                <w:lang w:val="mk-MK"/>
              </w:rPr>
              <w:br/>
              <w:t>Name Plate for Photovoltaic Inverters)</w:t>
            </w:r>
            <w:r w:rsidRPr="000441D9">
              <w:rPr>
                <w:rFonts w:asciiTheme="minorHAnsi" w:hAnsiTheme="minorHAnsi" w:cstheme="minorHAnsi"/>
                <w:color w:val="000000"/>
                <w:sz w:val="16"/>
                <w:szCs w:val="16"/>
                <w:lang w:val="mk-MK"/>
              </w:rPr>
              <w:br/>
              <w:t>• Глобална ефикасност на фотоволтаични инвертори (Overall Efficiency of</w:t>
            </w:r>
            <w:r w:rsidRPr="000441D9">
              <w:rPr>
                <w:rFonts w:asciiTheme="minorHAnsi" w:hAnsiTheme="minorHAnsi" w:cstheme="minorHAnsi"/>
                <w:color w:val="000000"/>
                <w:sz w:val="16"/>
                <w:szCs w:val="16"/>
                <w:lang w:val="mk-MK"/>
              </w:rPr>
              <w:br/>
              <w:t>Photovoltaic Inverters)</w:t>
            </w:r>
            <w:r w:rsidRPr="000441D9">
              <w:rPr>
                <w:rFonts w:asciiTheme="minorHAnsi" w:hAnsiTheme="minorHAnsi" w:cstheme="minorHAnsi"/>
                <w:color w:val="000000"/>
                <w:sz w:val="16"/>
                <w:szCs w:val="16"/>
                <w:lang w:val="mk-MK"/>
              </w:rPr>
              <w:br/>
              <w:t>• Безбедност на енергетски конвертори за употреба во фотоволтаични енергетски системи (Safety of power converters for use in photovoltaic power</w:t>
            </w:r>
            <w:r w:rsidRPr="000441D9">
              <w:rPr>
                <w:rFonts w:asciiTheme="minorHAnsi" w:hAnsiTheme="minorHAnsi" w:cstheme="minorHAnsi"/>
                <w:color w:val="000000"/>
                <w:sz w:val="16"/>
                <w:szCs w:val="16"/>
                <w:lang w:val="mk-MK"/>
              </w:rPr>
              <w:br/>
              <w:t>systems)</w:t>
            </w:r>
          </w:p>
          <w:p w14:paraId="210CBBAE" w14:textId="0902B3C2" w:rsidR="00F20CB2" w:rsidRPr="000441D9" w:rsidRDefault="00F20CB2"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0088D1A4" w14:textId="77777777" w:rsidR="00F20CB2" w:rsidRPr="000441D9" w:rsidRDefault="00F20CB2"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1BDF2260" w14:textId="77777777" w:rsidR="00F20CB2" w:rsidRPr="000441D9" w:rsidRDefault="00F20CB2" w:rsidP="00867514">
            <w:pPr>
              <w:jc w:val="center"/>
              <w:rPr>
                <w:rFonts w:asciiTheme="minorHAnsi" w:hAnsiTheme="minorHAnsi" w:cstheme="minorHAnsi"/>
                <w:sz w:val="16"/>
                <w:szCs w:val="16"/>
                <w:lang w:val="mk-MK"/>
              </w:rPr>
            </w:pPr>
          </w:p>
        </w:tc>
      </w:tr>
      <w:tr w:rsidR="00D42DF5" w:rsidRPr="000441D9" w14:paraId="4E077197" w14:textId="77777777" w:rsidTr="00867514">
        <w:trPr>
          <w:cantSplit/>
          <w:trHeight w:val="244"/>
        </w:trPr>
        <w:tc>
          <w:tcPr>
            <w:tcW w:w="709" w:type="dxa"/>
            <w:tcBorders>
              <w:top w:val="single" w:sz="4" w:space="0" w:color="auto"/>
              <w:left w:val="single" w:sz="4" w:space="0" w:color="auto"/>
              <w:bottom w:val="single" w:sz="4" w:space="0" w:color="auto"/>
              <w:right w:val="single" w:sz="4" w:space="0" w:color="auto"/>
            </w:tcBorders>
          </w:tcPr>
          <w:p w14:paraId="79D99AD3" w14:textId="77777777" w:rsidR="00D42DF5" w:rsidRPr="000441D9" w:rsidRDefault="00D42DF5"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7B6D26C" w14:textId="77777777" w:rsidR="00D42DF5" w:rsidRPr="000441D9" w:rsidRDefault="00D42DF5" w:rsidP="00D42DF5">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3.6. Гаранција на производителот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Инвертерите мора да бидат придружени со гаранција во писмена форма од</w:t>
            </w:r>
            <w:r w:rsidRPr="000441D9">
              <w:rPr>
                <w:rFonts w:asciiTheme="minorHAnsi" w:hAnsiTheme="minorHAnsi" w:cstheme="minorHAnsi"/>
                <w:color w:val="000000"/>
                <w:sz w:val="16"/>
                <w:szCs w:val="16"/>
                <w:lang w:val="mk-MK"/>
              </w:rPr>
              <w:br/>
              <w:t>производителот:</w:t>
            </w:r>
            <w:r w:rsidRPr="000441D9">
              <w:rPr>
                <w:rFonts w:asciiTheme="minorHAnsi" w:hAnsiTheme="minorHAnsi" w:cstheme="minorHAnsi"/>
                <w:color w:val="000000"/>
                <w:sz w:val="16"/>
                <w:szCs w:val="16"/>
                <w:lang w:val="mk-MK"/>
              </w:rPr>
              <w:br/>
              <w:t>• Основна гаранција за дефект (product warranty) ≥ 5 години, што ќе вклучува</w:t>
            </w:r>
            <w:r w:rsidRPr="000441D9">
              <w:rPr>
                <w:rFonts w:asciiTheme="minorHAnsi" w:hAnsiTheme="minorHAnsi" w:cstheme="minorHAnsi"/>
                <w:color w:val="000000"/>
                <w:sz w:val="16"/>
                <w:szCs w:val="16"/>
                <w:lang w:val="mk-MK"/>
              </w:rPr>
              <w:br/>
              <w:t>замена на опрема во рок од 3 (три) работни дена, вклучувајќи превозот трошоци на новиот инвертер и трошоци за инсталација</w:t>
            </w:r>
            <w:r w:rsidRPr="000441D9">
              <w:rPr>
                <w:rFonts w:asciiTheme="minorHAnsi" w:hAnsiTheme="minorHAnsi" w:cstheme="minorHAnsi"/>
                <w:color w:val="000000"/>
                <w:sz w:val="16"/>
                <w:szCs w:val="16"/>
                <w:lang w:val="mk-MK"/>
              </w:rPr>
              <w:br/>
              <w:t>• Продолжување на Правото на Гаранција на најмалку 10 години</w:t>
            </w:r>
            <w:r w:rsidRPr="000441D9">
              <w:rPr>
                <w:rFonts w:asciiTheme="minorHAnsi" w:hAnsiTheme="minorHAnsi" w:cstheme="minorHAnsi"/>
                <w:color w:val="000000"/>
                <w:sz w:val="16"/>
                <w:szCs w:val="16"/>
                <w:lang w:val="mk-MK"/>
              </w:rPr>
              <w:br/>
              <w:t>• Услови за проширување на гаранцијата (на пример, рокот за продолжена</w:t>
            </w:r>
            <w:r w:rsidRPr="000441D9">
              <w:rPr>
                <w:rFonts w:asciiTheme="minorHAnsi" w:hAnsiTheme="minorHAnsi" w:cstheme="minorHAnsi"/>
                <w:color w:val="000000"/>
                <w:sz w:val="16"/>
                <w:szCs w:val="16"/>
                <w:lang w:val="mk-MK"/>
              </w:rPr>
              <w:br/>
              <w:t>гаранција)</w:t>
            </w:r>
          </w:p>
          <w:p w14:paraId="2C158E89" w14:textId="4BB354DF" w:rsidR="00D42DF5" w:rsidRPr="000441D9" w:rsidRDefault="00D42DF5" w:rsidP="00D42DF5">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tcPr>
          <w:p w14:paraId="5209D73D" w14:textId="77777777" w:rsidR="00D42DF5" w:rsidRPr="000441D9" w:rsidRDefault="00D42DF5"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5E932536" w14:textId="77777777" w:rsidR="00D42DF5" w:rsidRPr="000441D9" w:rsidRDefault="00D42DF5" w:rsidP="00867514">
            <w:pPr>
              <w:jc w:val="center"/>
              <w:rPr>
                <w:rFonts w:asciiTheme="minorHAnsi" w:hAnsiTheme="minorHAnsi" w:cstheme="minorHAnsi"/>
                <w:sz w:val="16"/>
                <w:szCs w:val="16"/>
                <w:lang w:val="mk-MK"/>
              </w:rPr>
            </w:pPr>
          </w:p>
        </w:tc>
      </w:tr>
    </w:tbl>
    <w:p w14:paraId="491D7C35" w14:textId="77777777" w:rsidR="00F20CB2" w:rsidRPr="000441D9" w:rsidRDefault="00F20CB2" w:rsidP="00F20CB2">
      <w:pPr>
        <w:rPr>
          <w:rFonts w:asciiTheme="minorHAnsi" w:hAnsiTheme="minorHAnsi" w:cstheme="minorHAnsi"/>
          <w:b/>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71CE818E" w14:textId="77777777" w:rsidTr="00867514">
        <w:trPr>
          <w:cantSplit/>
        </w:trPr>
        <w:tc>
          <w:tcPr>
            <w:tcW w:w="709" w:type="dxa"/>
            <w:shd w:val="clear" w:color="auto" w:fill="E6E6E6"/>
            <w:vAlign w:val="center"/>
          </w:tcPr>
          <w:p w14:paraId="0B32D333"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37DD0C1E"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3626A467"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037DE487"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0FB4D21B"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26ED1F17"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5993E7E3" w14:textId="77777777" w:rsidTr="00867514">
        <w:trPr>
          <w:cantSplit/>
        </w:trPr>
        <w:tc>
          <w:tcPr>
            <w:tcW w:w="709" w:type="dxa"/>
            <w:vMerge w:val="restart"/>
          </w:tcPr>
          <w:p w14:paraId="1A4D1A60" w14:textId="3BBD8447" w:rsidR="00F20CB2"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4</w:t>
            </w:r>
          </w:p>
        </w:tc>
        <w:tc>
          <w:tcPr>
            <w:tcW w:w="5591" w:type="dxa"/>
            <w:vAlign w:val="center"/>
          </w:tcPr>
          <w:p w14:paraId="1AF99D09"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BOS</w:t>
            </w:r>
          </w:p>
        </w:tc>
        <w:tc>
          <w:tcPr>
            <w:tcW w:w="1260" w:type="dxa"/>
            <w:vAlign w:val="center"/>
          </w:tcPr>
          <w:p w14:paraId="750A12AC"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1E7B375D"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7807AD65"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33F627B9" w14:textId="77777777" w:rsidTr="00867514">
        <w:trPr>
          <w:cantSplit/>
        </w:trPr>
        <w:tc>
          <w:tcPr>
            <w:tcW w:w="709" w:type="dxa"/>
            <w:vMerge/>
          </w:tcPr>
          <w:p w14:paraId="1A33D465"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vAlign w:val="center"/>
          </w:tcPr>
          <w:p w14:paraId="5167F3DE"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w:t>
            </w:r>
          </w:p>
          <w:p w14:paraId="1C0368F0" w14:textId="77777777" w:rsidR="00F20CB2" w:rsidRPr="000441D9" w:rsidRDefault="00F20CB2" w:rsidP="00867514">
            <w:pPr>
              <w:rPr>
                <w:rFonts w:asciiTheme="minorHAnsi" w:hAnsiTheme="minorHAnsi" w:cstheme="minorHAnsi"/>
                <w:b/>
                <w:bCs/>
                <w:sz w:val="16"/>
                <w:szCs w:val="16"/>
                <w:lang w:val="mk-MK"/>
              </w:rPr>
            </w:pPr>
          </w:p>
        </w:tc>
        <w:tc>
          <w:tcPr>
            <w:tcW w:w="1260" w:type="dxa"/>
            <w:vAlign w:val="center"/>
          </w:tcPr>
          <w:p w14:paraId="49DD7822"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50568BFD"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2345485F"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20A6D8A8" w14:textId="77777777" w:rsidTr="00867514">
        <w:trPr>
          <w:cantSplit/>
        </w:trPr>
        <w:tc>
          <w:tcPr>
            <w:tcW w:w="709" w:type="dxa"/>
            <w:vMerge/>
          </w:tcPr>
          <w:p w14:paraId="055EBB6D"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1E49088F"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4.1.BOS (кабли/жици, прекинувачи, приклучници, детектори за заземјување, соларни кабли, двосмерно борила, итн.) </w:t>
            </w:r>
          </w:p>
        </w:tc>
        <w:tc>
          <w:tcPr>
            <w:tcW w:w="720" w:type="dxa"/>
            <w:vAlign w:val="bottom"/>
          </w:tcPr>
          <w:p w14:paraId="72DA261F"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720" w:type="dxa"/>
            <w:vAlign w:val="bottom"/>
          </w:tcPr>
          <w:p w14:paraId="35F55ABD"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363CAC18" w14:textId="77777777" w:rsidTr="00867514">
        <w:trPr>
          <w:cantSplit/>
          <w:trHeight w:val="244"/>
        </w:trPr>
        <w:tc>
          <w:tcPr>
            <w:tcW w:w="709" w:type="dxa"/>
            <w:vMerge/>
          </w:tcPr>
          <w:p w14:paraId="3BD27043"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13297BE8"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НАПОМЕНА со посебно внимание на оптимазиција на  линии  ("sting") во поврзување на панелите и инверторот</w:t>
            </w:r>
          </w:p>
          <w:p w14:paraId="39832449"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Позицијата на Инвертор најчесто е на главниот влез на училиштетето (на приземје)со прирачник на локален јазик и клучеви  и со опција на мануелно читање на податоците</w:t>
            </w:r>
          </w:p>
          <w:p w14:paraId="7713D66A"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4.2. минимални технички карактеристики</w:t>
            </w:r>
          </w:p>
          <w:p w14:paraId="4F158ECD"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Бакарни соларни кабли ќе се користат според спецификацијата PV1-F со</w:t>
            </w:r>
            <w:r w:rsidRPr="000441D9">
              <w:rPr>
                <w:rFonts w:asciiTheme="minorHAnsi" w:hAnsiTheme="minorHAnsi" w:cstheme="minorHAnsi"/>
                <w:color w:val="000000"/>
                <w:sz w:val="16"/>
                <w:szCs w:val="16"/>
                <w:lang w:val="mk-MK"/>
              </w:rPr>
              <w:br/>
              <w:t>потврдени карактеристики. Каблите ќе има висока отпорност на пожар и ниска</w:t>
            </w:r>
            <w:r w:rsidRPr="000441D9">
              <w:rPr>
                <w:rFonts w:asciiTheme="minorHAnsi" w:hAnsiTheme="minorHAnsi" w:cstheme="minorHAnsi"/>
                <w:color w:val="000000"/>
                <w:sz w:val="16"/>
                <w:szCs w:val="16"/>
                <w:lang w:val="mk-MK"/>
              </w:rPr>
              <w:br/>
              <w:t>емисија на токсичен чад, ќе работи во проширен температурен опсег (-40 / 120 ° C)</w:t>
            </w:r>
            <w:r w:rsidRPr="000441D9">
              <w:rPr>
                <w:rFonts w:asciiTheme="minorHAnsi" w:hAnsiTheme="minorHAnsi" w:cstheme="minorHAnsi"/>
                <w:color w:val="000000"/>
                <w:sz w:val="16"/>
                <w:szCs w:val="16"/>
                <w:lang w:val="mk-MK"/>
              </w:rPr>
              <w:br/>
              <w:t>и ќе имаат подобрени карактеристики во однос на триење. Конечно, тие треба да</w:t>
            </w:r>
            <w:r w:rsidRPr="000441D9">
              <w:rPr>
                <w:rFonts w:asciiTheme="minorHAnsi" w:hAnsiTheme="minorHAnsi" w:cstheme="minorHAnsi"/>
                <w:color w:val="000000"/>
                <w:sz w:val="16"/>
                <w:szCs w:val="16"/>
                <w:lang w:val="mk-MK"/>
              </w:rPr>
              <w:br/>
              <w:t>се со мала тежина, флексибилност и да се едноставни за поставување.</w:t>
            </w:r>
            <w:r w:rsidRPr="000441D9">
              <w:rPr>
                <w:rFonts w:asciiTheme="minorHAnsi" w:hAnsiTheme="minorHAnsi" w:cstheme="minorHAnsi"/>
                <w:color w:val="000000"/>
                <w:sz w:val="16"/>
                <w:szCs w:val="16"/>
                <w:lang w:val="mk-MK"/>
              </w:rPr>
              <w:br/>
              <w:t>Проводниците на каблите се изработени од повеќежилен бакар со изолација</w:t>
            </w:r>
            <w:r w:rsidRPr="000441D9">
              <w:rPr>
                <w:rFonts w:asciiTheme="minorHAnsi" w:hAnsiTheme="minorHAnsi" w:cstheme="minorHAnsi"/>
                <w:color w:val="000000"/>
                <w:sz w:val="16"/>
                <w:szCs w:val="16"/>
                <w:lang w:val="mk-MK"/>
              </w:rPr>
              <w:br/>
              <w:t>од мрежест специфичен еластомер, отпорни на топлина и озон, и обвивка отпорна</w:t>
            </w:r>
            <w:r w:rsidRPr="000441D9">
              <w:rPr>
                <w:rFonts w:asciiTheme="minorHAnsi" w:hAnsiTheme="minorHAnsi" w:cstheme="minorHAnsi"/>
                <w:color w:val="000000"/>
                <w:sz w:val="16"/>
                <w:szCs w:val="16"/>
                <w:lang w:val="mk-MK"/>
              </w:rPr>
              <w:br/>
              <w:t>на топлина составена од мрежест специфични еластомер мешавина, отпорна на</w:t>
            </w:r>
            <w:r w:rsidRPr="000441D9">
              <w:rPr>
                <w:rFonts w:asciiTheme="minorHAnsi" w:hAnsiTheme="minorHAnsi" w:cstheme="minorHAnsi"/>
                <w:color w:val="000000"/>
                <w:sz w:val="16"/>
                <w:szCs w:val="16"/>
                <w:lang w:val="mk-MK"/>
              </w:rPr>
              <w:br/>
              <w:t>озон, ултравиолетови (УВ) зрачење, од минерални масла и хемикалии.</w:t>
            </w:r>
            <w:r w:rsidRPr="000441D9">
              <w:rPr>
                <w:rFonts w:asciiTheme="minorHAnsi" w:hAnsiTheme="minorHAnsi" w:cstheme="minorHAnsi"/>
                <w:color w:val="000000"/>
                <w:sz w:val="16"/>
                <w:szCs w:val="16"/>
                <w:lang w:val="mk-MK"/>
              </w:rPr>
              <w:br/>
              <w:t>Каблите треба да се усогласат со барањата на Европската Директива 73/23</w:t>
            </w:r>
            <w:r w:rsidRPr="000441D9">
              <w:rPr>
                <w:rFonts w:asciiTheme="minorHAnsi" w:hAnsiTheme="minorHAnsi" w:cstheme="minorHAnsi"/>
                <w:color w:val="000000"/>
                <w:sz w:val="16"/>
                <w:szCs w:val="16"/>
                <w:lang w:val="mk-MK"/>
              </w:rPr>
              <w:br/>
              <w:t>/ ЕЕЗ и ќе ги следат стандардите IEC 60332-1, IEC 60502-1, EN 60228</w:t>
            </w:r>
          </w:p>
          <w:p w14:paraId="091436B4"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67833DE7" w14:textId="77777777" w:rsidR="00F20CB2" w:rsidRPr="000441D9" w:rsidRDefault="00F20CB2" w:rsidP="00867514">
            <w:pPr>
              <w:jc w:val="center"/>
              <w:rPr>
                <w:rFonts w:asciiTheme="minorHAnsi" w:hAnsiTheme="minorHAnsi" w:cstheme="minorHAnsi"/>
                <w:sz w:val="16"/>
                <w:szCs w:val="16"/>
                <w:lang w:val="mk-MK"/>
              </w:rPr>
            </w:pPr>
          </w:p>
        </w:tc>
        <w:tc>
          <w:tcPr>
            <w:tcW w:w="720" w:type="dxa"/>
          </w:tcPr>
          <w:p w14:paraId="30EAAEB2" w14:textId="77777777" w:rsidR="00F20CB2" w:rsidRPr="000441D9" w:rsidRDefault="00F20CB2" w:rsidP="00867514">
            <w:pPr>
              <w:jc w:val="center"/>
              <w:rPr>
                <w:rFonts w:asciiTheme="minorHAnsi" w:hAnsiTheme="minorHAnsi" w:cstheme="minorHAnsi"/>
                <w:sz w:val="16"/>
                <w:szCs w:val="16"/>
                <w:lang w:val="mk-MK"/>
              </w:rPr>
            </w:pPr>
          </w:p>
        </w:tc>
      </w:tr>
    </w:tbl>
    <w:p w14:paraId="50A2EEDB" w14:textId="77777777" w:rsidR="00F20CB2" w:rsidRPr="000441D9" w:rsidRDefault="00F20CB2" w:rsidP="00F20CB2">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867"/>
        <w:gridCol w:w="573"/>
      </w:tblGrid>
      <w:tr w:rsidR="00F20CB2" w:rsidRPr="000441D9" w14:paraId="19AA93D5" w14:textId="77777777" w:rsidTr="00867514">
        <w:trPr>
          <w:cantSplit/>
        </w:trPr>
        <w:tc>
          <w:tcPr>
            <w:tcW w:w="709" w:type="dxa"/>
            <w:shd w:val="clear" w:color="auto" w:fill="E6E6E6"/>
            <w:vAlign w:val="center"/>
          </w:tcPr>
          <w:p w14:paraId="15B2351B"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70AC15B6"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14C9DD35"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1F37F7EC"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867" w:type="dxa"/>
            <w:shd w:val="clear" w:color="auto" w:fill="E6E6E6"/>
            <w:vAlign w:val="center"/>
          </w:tcPr>
          <w:p w14:paraId="412EDF04"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573" w:type="dxa"/>
            <w:shd w:val="clear" w:color="auto" w:fill="E6E6E6"/>
            <w:vAlign w:val="center"/>
          </w:tcPr>
          <w:p w14:paraId="3E2E84D4"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54A211A4" w14:textId="77777777" w:rsidTr="00867514">
        <w:trPr>
          <w:cantSplit/>
          <w:trHeight w:val="384"/>
        </w:trPr>
        <w:tc>
          <w:tcPr>
            <w:tcW w:w="709" w:type="dxa"/>
            <w:vMerge w:val="restart"/>
          </w:tcPr>
          <w:p w14:paraId="3FF60B8D" w14:textId="708869D6" w:rsidR="00F20CB2"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5</w:t>
            </w:r>
          </w:p>
        </w:tc>
        <w:tc>
          <w:tcPr>
            <w:tcW w:w="5591" w:type="dxa"/>
            <w:vAlign w:val="center"/>
          </w:tcPr>
          <w:p w14:paraId="5D25EA66"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Потпорни конструкции за сончевите панели </w:t>
            </w:r>
          </w:p>
        </w:tc>
        <w:tc>
          <w:tcPr>
            <w:tcW w:w="1260" w:type="dxa"/>
            <w:vAlign w:val="center"/>
          </w:tcPr>
          <w:p w14:paraId="129E4484"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867" w:type="dxa"/>
            <w:vAlign w:val="center"/>
          </w:tcPr>
          <w:p w14:paraId="5CB74049"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573" w:type="dxa"/>
            <w:vAlign w:val="center"/>
          </w:tcPr>
          <w:p w14:paraId="7D2A2388"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1B5BBD2F" w14:textId="77777777" w:rsidTr="00867514">
        <w:trPr>
          <w:cantSplit/>
        </w:trPr>
        <w:tc>
          <w:tcPr>
            <w:tcW w:w="709" w:type="dxa"/>
            <w:vMerge/>
          </w:tcPr>
          <w:p w14:paraId="688B9685"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vAlign w:val="center"/>
          </w:tcPr>
          <w:p w14:paraId="4E1A5344"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Потпорни конструкции</w:t>
            </w:r>
          </w:p>
          <w:p w14:paraId="62F94792"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исти непрекинати секции кои ќе го носат секој модул на кос кров или рамен кров  </w:t>
            </w:r>
          </w:p>
          <w:p w14:paraId="103B8D26" w14:textId="77777777" w:rsidR="00F20CB2" w:rsidRPr="000441D9" w:rsidRDefault="00F20CB2" w:rsidP="00867514">
            <w:pPr>
              <w:rPr>
                <w:rFonts w:asciiTheme="minorHAnsi" w:hAnsiTheme="minorHAnsi" w:cstheme="minorHAnsi"/>
                <w:b/>
                <w:bCs/>
                <w:sz w:val="16"/>
                <w:szCs w:val="16"/>
                <w:lang w:val="mk-MK"/>
              </w:rPr>
            </w:pPr>
          </w:p>
        </w:tc>
        <w:tc>
          <w:tcPr>
            <w:tcW w:w="1260" w:type="dxa"/>
            <w:vAlign w:val="center"/>
          </w:tcPr>
          <w:p w14:paraId="57A2ADDD"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867" w:type="dxa"/>
            <w:vAlign w:val="center"/>
          </w:tcPr>
          <w:p w14:paraId="16F4E6EE"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573" w:type="dxa"/>
            <w:vAlign w:val="center"/>
          </w:tcPr>
          <w:p w14:paraId="4C4C04AA"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4B5FC5A7" w14:textId="77777777" w:rsidTr="00867514">
        <w:trPr>
          <w:cantSplit/>
        </w:trPr>
        <w:tc>
          <w:tcPr>
            <w:tcW w:w="709" w:type="dxa"/>
            <w:vMerge/>
          </w:tcPr>
          <w:p w14:paraId="29757C3B"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1B2BBA34" w14:textId="77777777" w:rsidR="00F20CB2" w:rsidRPr="000441D9" w:rsidRDefault="00F20CB2"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5.1.Набавка, транспорт и поставување на потпори за ФВ модули согласно бројот од позиција 2.1 </w:t>
            </w:r>
          </w:p>
        </w:tc>
        <w:tc>
          <w:tcPr>
            <w:tcW w:w="867" w:type="dxa"/>
            <w:vAlign w:val="bottom"/>
          </w:tcPr>
          <w:p w14:paraId="77931D67"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Паушал.</w:t>
            </w:r>
          </w:p>
        </w:tc>
        <w:tc>
          <w:tcPr>
            <w:tcW w:w="573" w:type="dxa"/>
            <w:vAlign w:val="bottom"/>
          </w:tcPr>
          <w:p w14:paraId="61DBE151"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F20CB2" w:rsidRPr="000441D9" w14:paraId="74E21023" w14:textId="77777777" w:rsidTr="00867514">
        <w:trPr>
          <w:cantSplit/>
          <w:trHeight w:val="244"/>
        </w:trPr>
        <w:tc>
          <w:tcPr>
            <w:tcW w:w="709" w:type="dxa"/>
            <w:vMerge/>
          </w:tcPr>
          <w:p w14:paraId="342E80B8"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770CDFA4"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НАПОМЕНА челичните носачи на панелите и другата опрема треба да имаат соодветни технички карактеристики за да ги издржат  екстремни климатски услови </w:t>
            </w:r>
          </w:p>
          <w:p w14:paraId="43EC9DC0"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5.1. Носечката конструкција на ФВ модулите поставени на зграда треба да ги</w:t>
            </w:r>
            <w:r w:rsidRPr="000441D9">
              <w:rPr>
                <w:rFonts w:asciiTheme="minorHAnsi" w:hAnsiTheme="minorHAnsi" w:cstheme="minorHAnsi"/>
                <w:b/>
                <w:bCs/>
                <w:color w:val="000000"/>
                <w:sz w:val="16"/>
                <w:szCs w:val="16"/>
                <w:lang w:val="mk-MK"/>
              </w:rPr>
              <w:br/>
              <w:t>има следните минимални технички карактеристики:</w:t>
            </w:r>
            <w:r w:rsidRPr="000441D9">
              <w:rPr>
                <w:rFonts w:asciiTheme="minorHAnsi" w:hAnsiTheme="minorHAnsi" w:cstheme="minorHAnsi"/>
                <w:b/>
                <w:bCs/>
                <w:sz w:val="16"/>
                <w:szCs w:val="16"/>
                <w:lang w:val="mk-MK"/>
              </w:rPr>
              <w:t xml:space="preserve"> </w:t>
            </w:r>
          </w:p>
          <w:p w14:paraId="676C9C4C" w14:textId="77777777" w:rsidR="00F20CB2" w:rsidRPr="000441D9" w:rsidRDefault="00F20CB2"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галванизиран високо квалитетен челик со минимална дебелина на галванизација од 50 μm (врз основа на стандардот Qualicoat) или</w:t>
            </w:r>
            <w:r w:rsidRPr="000441D9">
              <w:rPr>
                <w:rFonts w:asciiTheme="minorHAnsi" w:hAnsiTheme="minorHAnsi" w:cstheme="minorHAnsi"/>
                <w:color w:val="000000"/>
                <w:sz w:val="16"/>
                <w:szCs w:val="16"/>
                <w:lang w:val="mk-MK"/>
              </w:rPr>
              <w:br/>
              <w:t>• профил од алуминиумска легура (MgSi05 / EN AW 6063,EN AW 6005 или</w:t>
            </w:r>
            <w:r w:rsidRPr="000441D9">
              <w:rPr>
                <w:rFonts w:asciiTheme="minorHAnsi" w:hAnsiTheme="minorHAnsi" w:cstheme="minorHAnsi"/>
                <w:color w:val="000000"/>
                <w:sz w:val="16"/>
                <w:szCs w:val="16"/>
                <w:lang w:val="mk-MK"/>
              </w:rPr>
              <w:br/>
              <w:t>еквивалент) за полесна конструкција и заштита од корозија.</w:t>
            </w:r>
            <w:r w:rsidRPr="000441D9">
              <w:rPr>
                <w:rFonts w:asciiTheme="minorHAnsi" w:hAnsiTheme="minorHAnsi" w:cstheme="minorHAnsi"/>
                <w:color w:val="000000"/>
                <w:sz w:val="16"/>
                <w:szCs w:val="16"/>
                <w:lang w:val="mk-MK"/>
              </w:rPr>
              <w:br/>
              <w:t>Завртките и навртките што се користат за поврзување на алуминиумските</w:t>
            </w:r>
            <w:r w:rsidRPr="000441D9">
              <w:rPr>
                <w:rFonts w:asciiTheme="minorHAnsi" w:hAnsiTheme="minorHAnsi" w:cstheme="minorHAnsi"/>
                <w:color w:val="000000"/>
                <w:sz w:val="16"/>
                <w:szCs w:val="16"/>
                <w:lang w:val="mk-MK"/>
              </w:rPr>
              <w:br/>
              <w:t>носачи ќе бидат нерѓосувачки.</w:t>
            </w:r>
            <w:r w:rsidRPr="000441D9">
              <w:rPr>
                <w:rFonts w:asciiTheme="minorHAnsi" w:hAnsiTheme="minorHAnsi" w:cstheme="minorHAnsi"/>
                <w:color w:val="000000"/>
                <w:sz w:val="16"/>
                <w:szCs w:val="16"/>
                <w:lang w:val="mk-MK"/>
              </w:rPr>
              <w:br/>
              <w:t>• Стегачите (clamps) треба да бидат компатибилни со производителот на ФВ</w:t>
            </w:r>
            <w:r w:rsidRPr="000441D9">
              <w:rPr>
                <w:rFonts w:asciiTheme="minorHAnsi" w:hAnsiTheme="minorHAnsi" w:cstheme="minorHAnsi"/>
                <w:color w:val="000000"/>
                <w:sz w:val="16"/>
                <w:szCs w:val="16"/>
                <w:lang w:val="mk-MK"/>
              </w:rPr>
              <w:br/>
              <w:t>панели и со производителот на основата.</w:t>
            </w:r>
            <w:r w:rsidRPr="000441D9">
              <w:rPr>
                <w:rFonts w:asciiTheme="minorHAnsi" w:hAnsiTheme="minorHAnsi" w:cstheme="minorHAnsi"/>
                <w:color w:val="000000"/>
                <w:sz w:val="16"/>
                <w:szCs w:val="16"/>
                <w:lang w:val="mk-MK"/>
              </w:rPr>
              <w:br/>
              <w:t>• Топло поцинкуван висококвалитетен челик (Hot dipped galvanised high grade</w:t>
            </w:r>
            <w:r w:rsidRPr="000441D9">
              <w:rPr>
                <w:rFonts w:asciiTheme="minorHAnsi" w:hAnsiTheme="minorHAnsi" w:cstheme="minorHAnsi"/>
                <w:color w:val="000000"/>
                <w:sz w:val="16"/>
                <w:szCs w:val="16"/>
                <w:lang w:val="mk-MK"/>
              </w:rPr>
              <w:br/>
              <w:t>steel)</w:t>
            </w:r>
            <w:r w:rsidRPr="000441D9">
              <w:rPr>
                <w:rFonts w:asciiTheme="minorHAnsi" w:hAnsiTheme="minorHAnsi" w:cstheme="minorHAnsi"/>
                <w:sz w:val="16"/>
                <w:szCs w:val="16"/>
                <w:lang w:val="mk-MK"/>
              </w:rPr>
              <w:t xml:space="preserve"> </w:t>
            </w:r>
            <w:r w:rsidRPr="000441D9">
              <w:rPr>
                <w:rFonts w:asciiTheme="minorHAnsi" w:hAnsiTheme="minorHAnsi" w:cstheme="minorHAnsi"/>
                <w:color w:val="000000"/>
                <w:sz w:val="16"/>
                <w:szCs w:val="16"/>
                <w:lang w:val="mk-MK"/>
              </w:rPr>
              <w:t>Сите компоненти на металните носачи и нивните додатоци треба да бидат</w:t>
            </w:r>
            <w:r w:rsidRPr="000441D9">
              <w:rPr>
                <w:rFonts w:asciiTheme="minorHAnsi" w:hAnsiTheme="minorHAnsi" w:cstheme="minorHAnsi"/>
                <w:color w:val="000000"/>
                <w:sz w:val="16"/>
                <w:szCs w:val="16"/>
                <w:lang w:val="mk-MK"/>
              </w:rPr>
              <w:br/>
              <w:t>обезбедени со писмена гаранција на производителот од најмалку десет (10)</w:t>
            </w:r>
            <w:r w:rsidRPr="000441D9">
              <w:rPr>
                <w:rFonts w:asciiTheme="minorHAnsi" w:hAnsiTheme="minorHAnsi" w:cstheme="minorHAnsi"/>
                <w:color w:val="000000"/>
                <w:sz w:val="16"/>
                <w:szCs w:val="16"/>
                <w:lang w:val="mk-MK"/>
              </w:rPr>
              <w:br/>
              <w:t>години.</w:t>
            </w:r>
          </w:p>
          <w:p w14:paraId="4CB50FBC"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 да се заштитат од директен удар на молња и пренапони, ФВ централата</w:t>
            </w:r>
            <w:r w:rsidRPr="000441D9">
              <w:rPr>
                <w:rFonts w:asciiTheme="minorHAnsi" w:hAnsiTheme="minorHAnsi" w:cstheme="minorHAnsi"/>
                <w:color w:val="000000"/>
                <w:sz w:val="16"/>
                <w:szCs w:val="16"/>
                <w:lang w:val="mk-MK"/>
              </w:rPr>
              <w:br/>
              <w:t>(и сите потсистеми) треба да имаат комплетна заштита од гром и да бидат</w:t>
            </w:r>
            <w:r w:rsidRPr="000441D9">
              <w:rPr>
                <w:rFonts w:asciiTheme="minorHAnsi" w:hAnsiTheme="minorHAnsi" w:cstheme="minorHAnsi"/>
                <w:color w:val="000000"/>
                <w:sz w:val="16"/>
                <w:szCs w:val="16"/>
                <w:lang w:val="mk-MK"/>
              </w:rPr>
              <w:br/>
              <w:t>заземјени, во согласност со националните стандарди. Целокупниот систем од</w:t>
            </w:r>
            <w:r w:rsidRPr="000441D9">
              <w:rPr>
                <w:rFonts w:asciiTheme="minorHAnsi" w:hAnsiTheme="minorHAnsi" w:cstheme="minorHAnsi"/>
                <w:color w:val="000000"/>
                <w:sz w:val="16"/>
                <w:szCs w:val="16"/>
                <w:lang w:val="mk-MK"/>
              </w:rPr>
              <w:br/>
              <w:t>систем за заштита од гром и заземјување треба да биде изведен во согласност од</w:t>
            </w:r>
            <w:r w:rsidRPr="000441D9">
              <w:rPr>
                <w:rFonts w:asciiTheme="minorHAnsi" w:hAnsiTheme="minorHAnsi" w:cstheme="minorHAnsi"/>
                <w:color w:val="000000"/>
                <w:sz w:val="16"/>
                <w:szCs w:val="16"/>
                <w:lang w:val="mk-MK"/>
              </w:rPr>
              <w:br/>
              <w:t>основниот проект и националните стандарди.</w:t>
            </w:r>
            <w:r w:rsidRPr="000441D9">
              <w:rPr>
                <w:rFonts w:asciiTheme="minorHAnsi" w:hAnsiTheme="minorHAnsi" w:cstheme="minorHAnsi"/>
                <w:color w:val="000000"/>
                <w:sz w:val="16"/>
                <w:szCs w:val="16"/>
                <w:lang w:val="mk-MK"/>
              </w:rPr>
              <w:br/>
              <w:t>Надворешната громобранска заштита ќе вклучува колекторски систем,</w:t>
            </w:r>
            <w:r w:rsidRPr="000441D9">
              <w:rPr>
                <w:rFonts w:asciiTheme="minorHAnsi" w:hAnsiTheme="minorHAnsi" w:cstheme="minorHAnsi"/>
                <w:color w:val="000000"/>
                <w:sz w:val="16"/>
                <w:szCs w:val="16"/>
                <w:lang w:val="mk-MK"/>
              </w:rPr>
              <w:br/>
              <w:t>катоден систем и систем за заземјување.</w:t>
            </w:r>
          </w:p>
          <w:p w14:paraId="5929905D" w14:textId="77777777" w:rsidR="00F20CB2" w:rsidRPr="000441D9" w:rsidRDefault="00F20CB2" w:rsidP="00867514">
            <w:pPr>
              <w:rPr>
                <w:rFonts w:asciiTheme="minorHAnsi" w:hAnsiTheme="minorHAnsi" w:cstheme="minorHAnsi"/>
                <w:sz w:val="16"/>
                <w:szCs w:val="16"/>
                <w:lang w:val="mk-MK"/>
              </w:rPr>
            </w:pPr>
          </w:p>
        </w:tc>
        <w:tc>
          <w:tcPr>
            <w:tcW w:w="867" w:type="dxa"/>
          </w:tcPr>
          <w:p w14:paraId="2A941D4C" w14:textId="77777777" w:rsidR="00F20CB2" w:rsidRPr="000441D9" w:rsidRDefault="00F20CB2" w:rsidP="00867514">
            <w:pPr>
              <w:jc w:val="center"/>
              <w:rPr>
                <w:rFonts w:asciiTheme="minorHAnsi" w:hAnsiTheme="minorHAnsi" w:cstheme="minorHAnsi"/>
                <w:sz w:val="16"/>
                <w:szCs w:val="16"/>
                <w:lang w:val="mk-MK"/>
              </w:rPr>
            </w:pPr>
          </w:p>
        </w:tc>
        <w:tc>
          <w:tcPr>
            <w:tcW w:w="573" w:type="dxa"/>
          </w:tcPr>
          <w:p w14:paraId="0F34BA77" w14:textId="77777777" w:rsidR="00F20CB2" w:rsidRPr="000441D9" w:rsidRDefault="00F20CB2" w:rsidP="00867514">
            <w:pPr>
              <w:jc w:val="center"/>
              <w:rPr>
                <w:rFonts w:asciiTheme="minorHAnsi" w:hAnsiTheme="minorHAnsi" w:cstheme="minorHAnsi"/>
                <w:sz w:val="16"/>
                <w:szCs w:val="16"/>
                <w:lang w:val="mk-MK"/>
              </w:rPr>
            </w:pPr>
          </w:p>
        </w:tc>
      </w:tr>
    </w:tbl>
    <w:p w14:paraId="1F9215AA" w14:textId="77777777" w:rsidR="00F20CB2" w:rsidRPr="000441D9" w:rsidRDefault="00F20CB2" w:rsidP="00F20CB2">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F20CB2" w:rsidRPr="000441D9" w14:paraId="6C303102" w14:textId="77777777" w:rsidTr="00867514">
        <w:trPr>
          <w:cantSplit/>
        </w:trPr>
        <w:tc>
          <w:tcPr>
            <w:tcW w:w="709" w:type="dxa"/>
            <w:shd w:val="clear" w:color="auto" w:fill="E6E6E6"/>
            <w:vAlign w:val="center"/>
          </w:tcPr>
          <w:p w14:paraId="4255D37B"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719EDC6A" w14:textId="77777777" w:rsidR="00F20CB2" w:rsidRPr="000441D9" w:rsidRDefault="00F20CB2"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767ABA54" w14:textId="77777777" w:rsidR="00F20CB2" w:rsidRPr="000441D9" w:rsidRDefault="00F20CB2"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5D4B110A"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23D99576"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6D4787C3" w14:textId="77777777" w:rsidR="00F20CB2" w:rsidRPr="000441D9" w:rsidRDefault="00F20CB2"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F20CB2" w:rsidRPr="000441D9" w14:paraId="41FA105D" w14:textId="77777777" w:rsidTr="00867514">
        <w:trPr>
          <w:cantSplit/>
        </w:trPr>
        <w:tc>
          <w:tcPr>
            <w:tcW w:w="709" w:type="dxa"/>
            <w:vMerge w:val="restart"/>
          </w:tcPr>
          <w:p w14:paraId="0FD50C98" w14:textId="3C5132F9" w:rsidR="00F20CB2"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6</w:t>
            </w:r>
          </w:p>
        </w:tc>
        <w:tc>
          <w:tcPr>
            <w:tcW w:w="5591" w:type="dxa"/>
            <w:vAlign w:val="center"/>
          </w:tcPr>
          <w:p w14:paraId="7B50E839" w14:textId="77777777" w:rsidR="00F20CB2" w:rsidRPr="000441D9" w:rsidRDefault="00F20CB2"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1260" w:type="dxa"/>
            <w:vAlign w:val="center"/>
          </w:tcPr>
          <w:p w14:paraId="69E9DE12"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4BF9530C"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36F3CC86"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5AF8C551" w14:textId="77777777" w:rsidTr="00867514">
        <w:trPr>
          <w:cantSplit/>
        </w:trPr>
        <w:tc>
          <w:tcPr>
            <w:tcW w:w="709" w:type="dxa"/>
            <w:vMerge/>
          </w:tcPr>
          <w:p w14:paraId="315297E7" w14:textId="77777777" w:rsidR="00F20CB2" w:rsidRPr="000441D9" w:rsidRDefault="00F20CB2" w:rsidP="00867514">
            <w:pPr>
              <w:numPr>
                <w:ilvl w:val="0"/>
                <w:numId w:val="24"/>
              </w:numPr>
              <w:rPr>
                <w:rFonts w:asciiTheme="minorHAnsi" w:hAnsiTheme="minorHAnsi" w:cstheme="minorHAnsi"/>
                <w:sz w:val="16"/>
                <w:szCs w:val="16"/>
                <w:lang w:val="mk-MK"/>
              </w:rPr>
            </w:pPr>
          </w:p>
        </w:tc>
        <w:tc>
          <w:tcPr>
            <w:tcW w:w="5591" w:type="dxa"/>
            <w:vAlign w:val="center"/>
          </w:tcPr>
          <w:p w14:paraId="489A43C5" w14:textId="77777777" w:rsidR="00F20CB2" w:rsidRPr="000441D9" w:rsidRDefault="00F20CB2"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 на Катодни одводници на пренапон</w:t>
            </w:r>
          </w:p>
          <w:p w14:paraId="6126C803" w14:textId="77777777" w:rsidR="00F20CB2" w:rsidRPr="000441D9" w:rsidRDefault="00F20CB2" w:rsidP="00867514">
            <w:pPr>
              <w:rPr>
                <w:rFonts w:asciiTheme="minorHAnsi" w:hAnsiTheme="minorHAnsi" w:cstheme="minorHAnsi"/>
                <w:b/>
                <w:bCs/>
                <w:sz w:val="16"/>
                <w:szCs w:val="16"/>
                <w:lang w:val="mk-MK"/>
              </w:rPr>
            </w:pPr>
          </w:p>
        </w:tc>
        <w:tc>
          <w:tcPr>
            <w:tcW w:w="1260" w:type="dxa"/>
            <w:vAlign w:val="center"/>
          </w:tcPr>
          <w:p w14:paraId="27D40710" w14:textId="77777777" w:rsidR="00F20CB2" w:rsidRPr="000441D9" w:rsidRDefault="00F20CB2"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0C1FC0D7" w14:textId="77777777" w:rsidR="00F20CB2" w:rsidRPr="000441D9" w:rsidRDefault="00F20CB2" w:rsidP="00867514">
            <w:pPr>
              <w:pStyle w:val="Heading1"/>
              <w:ind w:left="360"/>
              <w:rPr>
                <w:rFonts w:asciiTheme="minorHAnsi" w:hAnsiTheme="minorHAnsi" w:cstheme="minorHAnsi"/>
                <w:b w:val="0"/>
                <w:bCs w:val="0"/>
                <w:sz w:val="16"/>
                <w:szCs w:val="16"/>
                <w:lang w:val="mk-MK"/>
              </w:rPr>
            </w:pPr>
          </w:p>
        </w:tc>
        <w:tc>
          <w:tcPr>
            <w:tcW w:w="720" w:type="dxa"/>
            <w:vAlign w:val="center"/>
          </w:tcPr>
          <w:p w14:paraId="3935AB48" w14:textId="77777777" w:rsidR="00F20CB2" w:rsidRPr="000441D9" w:rsidRDefault="00F20CB2" w:rsidP="00867514">
            <w:pPr>
              <w:jc w:val="center"/>
              <w:rPr>
                <w:rFonts w:asciiTheme="minorHAnsi" w:hAnsiTheme="minorHAnsi" w:cstheme="minorHAnsi"/>
                <w:bCs/>
                <w:sz w:val="16"/>
                <w:szCs w:val="16"/>
                <w:lang w:val="mk-MK"/>
              </w:rPr>
            </w:pPr>
          </w:p>
        </w:tc>
      </w:tr>
      <w:tr w:rsidR="00F20CB2" w:rsidRPr="000441D9" w14:paraId="168B87F0" w14:textId="77777777" w:rsidTr="00867514">
        <w:trPr>
          <w:cantSplit/>
        </w:trPr>
        <w:tc>
          <w:tcPr>
            <w:tcW w:w="709" w:type="dxa"/>
            <w:vMerge/>
          </w:tcPr>
          <w:p w14:paraId="14B69E4D"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3CE3BCB3" w14:textId="77777777" w:rsidR="00F20CB2" w:rsidRPr="000441D9" w:rsidRDefault="00F20CB2" w:rsidP="00867514">
            <w:pPr>
              <w:autoSpaceDE w:val="0"/>
              <w:autoSpaceDN w:val="0"/>
              <w:adjustRightInd w:val="0"/>
              <w:rPr>
                <w:rFonts w:asciiTheme="minorHAnsi" w:hAnsiTheme="minorHAnsi" w:cstheme="minorHAnsi"/>
                <w:b/>
                <w:bCs/>
                <w:color w:val="0432FF"/>
                <w:sz w:val="16"/>
                <w:szCs w:val="16"/>
                <w:lang w:val="mk-MK"/>
              </w:rPr>
            </w:pPr>
            <w:r w:rsidRPr="000441D9">
              <w:rPr>
                <w:rFonts w:asciiTheme="minorHAnsi" w:hAnsiTheme="minorHAnsi" w:cstheme="minorHAnsi"/>
                <w:b/>
                <w:bCs/>
                <w:color w:val="0432FF"/>
                <w:sz w:val="16"/>
                <w:szCs w:val="16"/>
                <w:lang w:val="mk-MK"/>
              </w:rPr>
              <w:t>6.1.ОПЦИОНАЛНО</w:t>
            </w:r>
          </w:p>
          <w:p w14:paraId="07CAF8DF" w14:textId="77777777" w:rsidR="00F20CB2" w:rsidRPr="000441D9" w:rsidRDefault="00F20CB2" w:rsidP="00867514">
            <w:pPr>
              <w:numPr>
                <w:ilvl w:val="1"/>
                <w:numId w:val="48"/>
              </w:num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432FF"/>
                <w:sz w:val="16"/>
                <w:szCs w:val="16"/>
                <w:lang w:val="mk-MK"/>
              </w:rPr>
              <w:t>Катодни одводници на пренапон</w:t>
            </w:r>
          </w:p>
        </w:tc>
        <w:tc>
          <w:tcPr>
            <w:tcW w:w="720" w:type="dxa"/>
            <w:vAlign w:val="bottom"/>
          </w:tcPr>
          <w:p w14:paraId="10BA2E53" w14:textId="77777777" w:rsidR="00F20CB2" w:rsidRPr="000441D9" w:rsidRDefault="00F20CB2"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сет.</w:t>
            </w:r>
          </w:p>
        </w:tc>
        <w:tc>
          <w:tcPr>
            <w:tcW w:w="720" w:type="dxa"/>
            <w:vAlign w:val="bottom"/>
          </w:tcPr>
          <w:p w14:paraId="518FD92E" w14:textId="77777777" w:rsidR="00F20CB2" w:rsidRPr="000441D9" w:rsidRDefault="00F20CB2"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1</w:t>
            </w:r>
          </w:p>
        </w:tc>
      </w:tr>
      <w:tr w:rsidR="00F20CB2" w:rsidRPr="000441D9" w14:paraId="014D1058" w14:textId="77777777" w:rsidTr="00867514">
        <w:trPr>
          <w:cantSplit/>
          <w:trHeight w:val="244"/>
        </w:trPr>
        <w:tc>
          <w:tcPr>
            <w:tcW w:w="709" w:type="dxa"/>
            <w:vMerge/>
          </w:tcPr>
          <w:p w14:paraId="01EACDF2" w14:textId="77777777" w:rsidR="00F20CB2" w:rsidRPr="000441D9" w:rsidRDefault="00F20CB2" w:rsidP="00867514">
            <w:pPr>
              <w:jc w:val="both"/>
              <w:rPr>
                <w:rFonts w:asciiTheme="minorHAnsi" w:hAnsiTheme="minorHAnsi" w:cstheme="minorHAnsi"/>
                <w:sz w:val="16"/>
                <w:szCs w:val="16"/>
                <w:lang w:val="mk-MK"/>
              </w:rPr>
            </w:pPr>
          </w:p>
        </w:tc>
        <w:tc>
          <w:tcPr>
            <w:tcW w:w="6851" w:type="dxa"/>
            <w:gridSpan w:val="2"/>
          </w:tcPr>
          <w:p w14:paraId="27EB6288" w14:textId="77777777" w:rsidR="00F20CB2" w:rsidRPr="000441D9" w:rsidRDefault="00F20CB2"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0C2FB5EE" w14:textId="77777777" w:rsidR="00F20CB2" w:rsidRPr="000441D9" w:rsidRDefault="00F20CB2" w:rsidP="00867514">
            <w:pPr>
              <w:jc w:val="center"/>
              <w:rPr>
                <w:rFonts w:asciiTheme="minorHAnsi" w:hAnsiTheme="minorHAnsi" w:cstheme="minorHAnsi"/>
                <w:sz w:val="16"/>
                <w:szCs w:val="16"/>
                <w:lang w:val="mk-MK"/>
              </w:rPr>
            </w:pPr>
          </w:p>
        </w:tc>
        <w:tc>
          <w:tcPr>
            <w:tcW w:w="720" w:type="dxa"/>
          </w:tcPr>
          <w:p w14:paraId="1D63309F" w14:textId="77777777" w:rsidR="00F20CB2" w:rsidRPr="000441D9" w:rsidRDefault="00F20CB2" w:rsidP="00867514">
            <w:pPr>
              <w:jc w:val="center"/>
              <w:rPr>
                <w:rFonts w:asciiTheme="minorHAnsi" w:hAnsiTheme="minorHAnsi" w:cstheme="minorHAnsi"/>
                <w:sz w:val="16"/>
                <w:szCs w:val="16"/>
                <w:lang w:val="mk-MK"/>
              </w:rPr>
            </w:pPr>
          </w:p>
        </w:tc>
      </w:tr>
    </w:tbl>
    <w:p w14:paraId="0478A583" w14:textId="77777777" w:rsidR="00F20CB2" w:rsidRPr="000441D9" w:rsidRDefault="00F20CB2" w:rsidP="00F20CB2">
      <w:pP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8757DA" w:rsidRPr="000441D9" w14:paraId="325965FE" w14:textId="77777777" w:rsidTr="00ED7A21">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57ECC105" w14:textId="77777777" w:rsidR="008757DA" w:rsidRPr="000441D9" w:rsidRDefault="008757DA"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30B5B17D" w14:textId="77777777" w:rsidR="008757DA" w:rsidRPr="000441D9" w:rsidRDefault="008757DA" w:rsidP="00ED7A21">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4566C5A0"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12B87454" w14:textId="77777777" w:rsidR="008757DA" w:rsidRPr="000441D9" w:rsidRDefault="008757DA"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49536EE4" w14:textId="77777777" w:rsidR="008757DA" w:rsidRPr="000441D9" w:rsidRDefault="008757DA"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20D1F965" w14:textId="77777777" w:rsidR="008757DA" w:rsidRPr="000441D9" w:rsidRDefault="008757DA"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8757DA" w:rsidRPr="000441D9" w14:paraId="7086DAAB" w14:textId="77777777" w:rsidTr="00ED7A21">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2AAA93FF"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7.-10.</w:t>
            </w:r>
          </w:p>
        </w:tc>
        <w:tc>
          <w:tcPr>
            <w:tcW w:w="5591" w:type="dxa"/>
            <w:tcBorders>
              <w:top w:val="single" w:sz="4" w:space="0" w:color="auto"/>
              <w:left w:val="single" w:sz="4" w:space="0" w:color="auto"/>
              <w:bottom w:val="single" w:sz="4" w:space="0" w:color="auto"/>
              <w:right w:val="single" w:sz="4" w:space="0" w:color="auto"/>
            </w:tcBorders>
            <w:vAlign w:val="center"/>
          </w:tcPr>
          <w:p w14:paraId="6CFC657E"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Инфраструктура за Систем за следење на податоци /мониторинг</w:t>
            </w:r>
          </w:p>
        </w:tc>
        <w:tc>
          <w:tcPr>
            <w:tcW w:w="1260" w:type="dxa"/>
            <w:tcBorders>
              <w:top w:val="single" w:sz="4" w:space="0" w:color="auto"/>
              <w:left w:val="single" w:sz="4" w:space="0" w:color="auto"/>
              <w:bottom w:val="single" w:sz="4" w:space="0" w:color="auto"/>
              <w:right w:val="single" w:sz="4" w:space="0" w:color="auto"/>
            </w:tcBorders>
            <w:vAlign w:val="center"/>
          </w:tcPr>
          <w:p w14:paraId="29CE7408"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7046280D" w14:textId="77777777" w:rsidR="008757DA" w:rsidRPr="000441D9" w:rsidRDefault="008757DA" w:rsidP="00ED7A21">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4E7B700F" w14:textId="77777777" w:rsidR="008757DA" w:rsidRPr="000441D9" w:rsidRDefault="008757DA" w:rsidP="00ED7A21">
            <w:pPr>
              <w:jc w:val="center"/>
              <w:rPr>
                <w:rFonts w:asciiTheme="minorHAnsi" w:hAnsiTheme="minorHAnsi" w:cstheme="minorHAnsi"/>
                <w:bCs/>
                <w:sz w:val="16"/>
                <w:szCs w:val="16"/>
                <w:lang w:val="mk-MK"/>
              </w:rPr>
            </w:pPr>
          </w:p>
        </w:tc>
      </w:tr>
      <w:tr w:rsidR="008757DA" w:rsidRPr="000441D9" w14:paraId="381FEC51"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07FCF8E" w14:textId="77777777" w:rsidR="008757DA" w:rsidRPr="000441D9" w:rsidRDefault="008757DA" w:rsidP="00ED7A21">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tcPr>
          <w:p w14:paraId="424A30C2" w14:textId="77777777" w:rsidR="008757DA" w:rsidRPr="000441D9" w:rsidRDefault="008757DA" w:rsidP="00ED7A21">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333D68D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55EB76F7" w14:textId="77777777" w:rsidR="008757DA" w:rsidRPr="000441D9" w:rsidRDefault="008757DA" w:rsidP="00ED7A21">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453FB56D" w14:textId="77777777" w:rsidR="008757DA" w:rsidRPr="000441D9" w:rsidRDefault="008757DA" w:rsidP="00ED7A21">
            <w:pPr>
              <w:jc w:val="center"/>
              <w:rPr>
                <w:rFonts w:asciiTheme="minorHAnsi" w:hAnsiTheme="minorHAnsi" w:cstheme="minorHAnsi"/>
                <w:bCs/>
                <w:sz w:val="16"/>
                <w:szCs w:val="16"/>
                <w:lang w:val="mk-MK"/>
              </w:rPr>
            </w:pPr>
          </w:p>
        </w:tc>
      </w:tr>
      <w:tr w:rsidR="008757DA" w:rsidRPr="000441D9" w14:paraId="15A76CD7"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3BB9B179"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DDA44D3"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7.1.Набвака, транспорт и инсталација на Пластичен канал за монтажа на кабел 40х16мм</w:t>
            </w:r>
          </w:p>
        </w:tc>
        <w:tc>
          <w:tcPr>
            <w:tcW w:w="720" w:type="dxa"/>
            <w:tcBorders>
              <w:top w:val="single" w:sz="4" w:space="0" w:color="auto"/>
              <w:left w:val="single" w:sz="4" w:space="0" w:color="auto"/>
              <w:bottom w:val="single" w:sz="4" w:space="0" w:color="auto"/>
              <w:right w:val="single" w:sz="4" w:space="0" w:color="auto"/>
            </w:tcBorders>
            <w:vAlign w:val="bottom"/>
          </w:tcPr>
          <w:p w14:paraId="198F32A3"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259664D8"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8757DA" w:rsidRPr="000441D9" w14:paraId="562FAB3D"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53073AB0"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7634FD2"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7.2.Набвака, транспорт и инсталација на</w:t>
            </w:r>
          </w:p>
          <w:p w14:paraId="17FA1BFC"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S/FTP-4x2x0,57mm, Cat.6a, 750MHz кабел и конектори RJ 45 на двата краја од кабелот </w:t>
            </w:r>
          </w:p>
        </w:tc>
        <w:tc>
          <w:tcPr>
            <w:tcW w:w="720" w:type="dxa"/>
            <w:tcBorders>
              <w:top w:val="single" w:sz="4" w:space="0" w:color="auto"/>
              <w:left w:val="single" w:sz="4" w:space="0" w:color="auto"/>
              <w:bottom w:val="single" w:sz="4" w:space="0" w:color="auto"/>
              <w:right w:val="single" w:sz="4" w:space="0" w:color="auto"/>
            </w:tcBorders>
            <w:vAlign w:val="bottom"/>
          </w:tcPr>
          <w:p w14:paraId="71104D3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196F1970"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8757DA" w:rsidRPr="000441D9" w14:paraId="43D58E38"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DC91CEC"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7677ACE"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7.3. Бушење отвори на бетонски ѕидови со Торна со бургија до Ø 40 мм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47DEE80F"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D795C4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8757DA" w:rsidRPr="000441D9" w14:paraId="1706A7E3"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2BDDB4C"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892F475"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7.4. 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38B9247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1B8BBBA"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1451F9A7"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56376B8"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3CE6716" w14:textId="2D478573"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8.1.Набвака, транспорт и </w:t>
            </w:r>
            <w:r w:rsidR="00BE3635" w:rsidRPr="000441D9">
              <w:rPr>
                <w:rFonts w:asciiTheme="minorHAnsi" w:hAnsiTheme="minorHAnsi" w:cstheme="minorHAnsi"/>
                <w:b/>
                <w:bCs/>
                <w:sz w:val="16"/>
                <w:szCs w:val="16"/>
                <w:lang w:val="mk-MK"/>
              </w:rPr>
              <w:t>инсталација</w:t>
            </w:r>
            <w:r w:rsidRPr="000441D9">
              <w:rPr>
                <w:rFonts w:asciiTheme="minorHAnsi" w:hAnsiTheme="minorHAnsi" w:cstheme="minorHAnsi"/>
                <w:b/>
                <w:bCs/>
                <w:sz w:val="16"/>
                <w:szCs w:val="16"/>
                <w:lang w:val="mk-MK"/>
              </w:rPr>
              <w:t xml:space="preserve"> на SMART METAR за инсталирана моќност над 40kW вклучително и струјни трансформатори  </w:t>
            </w:r>
          </w:p>
        </w:tc>
        <w:tc>
          <w:tcPr>
            <w:tcW w:w="720" w:type="dxa"/>
            <w:tcBorders>
              <w:top w:val="single" w:sz="4" w:space="0" w:color="auto"/>
              <w:left w:val="single" w:sz="4" w:space="0" w:color="auto"/>
              <w:bottom w:val="single" w:sz="4" w:space="0" w:color="auto"/>
              <w:right w:val="single" w:sz="4" w:space="0" w:color="auto"/>
            </w:tcBorders>
            <w:vAlign w:val="bottom"/>
          </w:tcPr>
          <w:p w14:paraId="20555C6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5C5E79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3149F3B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27E329D3"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0C8594B" w14:textId="7D5E1D0C"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8.2.Безнапонска </w:t>
            </w:r>
            <w:r w:rsidR="00BE3635" w:rsidRPr="000441D9">
              <w:rPr>
                <w:rFonts w:asciiTheme="minorHAnsi" w:hAnsiTheme="minorHAnsi" w:cstheme="minorHAnsi"/>
                <w:b/>
                <w:bCs/>
                <w:sz w:val="16"/>
                <w:szCs w:val="16"/>
                <w:lang w:val="mk-MK"/>
              </w:rPr>
              <w:t>состојба</w:t>
            </w:r>
            <w:r w:rsidRPr="000441D9">
              <w:rPr>
                <w:rFonts w:asciiTheme="minorHAnsi" w:hAnsiTheme="minorHAnsi" w:cstheme="minorHAnsi"/>
                <w:b/>
                <w:bCs/>
                <w:sz w:val="16"/>
                <w:szCs w:val="16"/>
                <w:lang w:val="mk-MK"/>
              </w:rPr>
              <w:t xml:space="preserve"> а инсталирана моќност над 40kW</w:t>
            </w:r>
          </w:p>
        </w:tc>
        <w:tc>
          <w:tcPr>
            <w:tcW w:w="720" w:type="dxa"/>
            <w:tcBorders>
              <w:top w:val="single" w:sz="4" w:space="0" w:color="auto"/>
              <w:left w:val="single" w:sz="4" w:space="0" w:color="auto"/>
              <w:bottom w:val="single" w:sz="4" w:space="0" w:color="auto"/>
              <w:right w:val="single" w:sz="4" w:space="0" w:color="auto"/>
            </w:tcBorders>
            <w:vAlign w:val="bottom"/>
          </w:tcPr>
          <w:p w14:paraId="311683B0"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7C6D0ED"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477C5F2D"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D1737E6"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EC867E4"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9.1. Набвака, транспорт и инсталација na LED SMART  телевизор 43"(108 см) Со следните технички карактеристики</w:t>
            </w:r>
          </w:p>
          <w:p w14:paraId="6946810C"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Резолуција:1.920 x 1.080</w:t>
            </w:r>
          </w:p>
          <w:p w14:paraId="50D1A6DD"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 HLG</w:t>
            </w:r>
          </w:p>
          <w:p w14:paraId="15FB4FA5"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652B1ADF"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41B2C41D"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w:t>
            </w:r>
          </w:p>
          <w:p w14:paraId="021A63FB"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HLG (Hybrid Log Gamma)</w:t>
            </w:r>
          </w:p>
          <w:p w14:paraId="497A46AF"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SimplyShare</w:t>
            </w:r>
          </w:p>
          <w:p w14:paraId="72F691BF"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Звучник:16W RMS</w:t>
            </w:r>
          </w:p>
          <w:p w14:paraId="78424BFD"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Clear Sound</w:t>
            </w:r>
          </w:p>
          <w:p w14:paraId="226A0FA4"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Dolby Atmos</w:t>
            </w:r>
          </w:p>
          <w:p w14:paraId="59E6BB40"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Alexa, Google Assistant</w:t>
            </w:r>
          </w:p>
          <w:p w14:paraId="03AA7AB1"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Конекција:</w:t>
            </w:r>
          </w:p>
          <w:p w14:paraId="3E31961E"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0F58D11F"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 x USB</w:t>
            </w:r>
          </w:p>
          <w:p w14:paraId="5D5B4C08"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Digital Audio излез (Optical)</w:t>
            </w:r>
          </w:p>
          <w:p w14:paraId="1280AA79"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RF In (Terrestrial / Cable/ Satellite влез)</w:t>
            </w:r>
          </w:p>
          <w:p w14:paraId="6D189615"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3.5mm Headphone jack</w:t>
            </w:r>
          </w:p>
          <w:p w14:paraId="63429152"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CI+ Card Slot</w:t>
            </w:r>
          </w:p>
          <w:p w14:paraId="0BCDF3FF"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7716451E"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WiFi вградено</w:t>
            </w:r>
          </w:p>
        </w:tc>
        <w:tc>
          <w:tcPr>
            <w:tcW w:w="720" w:type="dxa"/>
            <w:tcBorders>
              <w:top w:val="single" w:sz="4" w:space="0" w:color="auto"/>
              <w:left w:val="single" w:sz="4" w:space="0" w:color="auto"/>
              <w:bottom w:val="single" w:sz="4" w:space="0" w:color="auto"/>
              <w:right w:val="single" w:sz="4" w:space="0" w:color="auto"/>
            </w:tcBorders>
            <w:vAlign w:val="bottom"/>
          </w:tcPr>
          <w:p w14:paraId="2C6674AE"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7196F686"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067D8BD7"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95C1BCA"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DA2D114"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9.2. Набвака, транспорт и инсталација на држач за понудениот телевизор  (со дистанца од носечкиот ѕид)</w:t>
            </w:r>
          </w:p>
        </w:tc>
        <w:tc>
          <w:tcPr>
            <w:tcW w:w="720" w:type="dxa"/>
            <w:tcBorders>
              <w:top w:val="single" w:sz="4" w:space="0" w:color="auto"/>
              <w:left w:val="single" w:sz="4" w:space="0" w:color="auto"/>
              <w:bottom w:val="single" w:sz="4" w:space="0" w:color="auto"/>
              <w:right w:val="single" w:sz="4" w:space="0" w:color="auto"/>
            </w:tcBorders>
            <w:vAlign w:val="bottom"/>
          </w:tcPr>
          <w:p w14:paraId="5A3BA4AF"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D29C52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4E2A7EEB"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196A77B2"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47EB12C"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9.3. Набавка, транспорт и инсталација HDMI кабел 5.0м</w:t>
            </w:r>
          </w:p>
        </w:tc>
        <w:tc>
          <w:tcPr>
            <w:tcW w:w="720" w:type="dxa"/>
            <w:tcBorders>
              <w:top w:val="single" w:sz="4" w:space="0" w:color="auto"/>
              <w:left w:val="single" w:sz="4" w:space="0" w:color="auto"/>
              <w:bottom w:val="single" w:sz="4" w:space="0" w:color="auto"/>
              <w:right w:val="single" w:sz="4" w:space="0" w:color="auto"/>
            </w:tcBorders>
            <w:vAlign w:val="bottom"/>
          </w:tcPr>
          <w:p w14:paraId="2B5F9FB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E7F8BFF"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7AC49EA0"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4F53C993"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C68DBD3"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9.4. Набавка, транспорт и инсталација NYM-J-3x2,5mm2</w:t>
            </w:r>
          </w:p>
        </w:tc>
        <w:tc>
          <w:tcPr>
            <w:tcW w:w="720" w:type="dxa"/>
            <w:tcBorders>
              <w:top w:val="single" w:sz="4" w:space="0" w:color="auto"/>
              <w:left w:val="single" w:sz="4" w:space="0" w:color="auto"/>
              <w:bottom w:val="single" w:sz="4" w:space="0" w:color="auto"/>
              <w:right w:val="single" w:sz="4" w:space="0" w:color="auto"/>
            </w:tcBorders>
            <w:vAlign w:val="bottom"/>
          </w:tcPr>
          <w:p w14:paraId="3DC61C2C"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74339AC0"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8757DA" w:rsidRPr="000441D9" w14:paraId="4DE4A524"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64064919"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02F305A"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9.5. Набавка, транспорт и монтажа на </w:t>
            </w:r>
          </w:p>
          <w:p w14:paraId="0D5ED898"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Пластичен канал за монтажа на кабел 25х25мм</w:t>
            </w:r>
          </w:p>
        </w:tc>
        <w:tc>
          <w:tcPr>
            <w:tcW w:w="720" w:type="dxa"/>
            <w:tcBorders>
              <w:top w:val="single" w:sz="4" w:space="0" w:color="auto"/>
              <w:left w:val="single" w:sz="4" w:space="0" w:color="auto"/>
              <w:bottom w:val="single" w:sz="4" w:space="0" w:color="auto"/>
              <w:right w:val="single" w:sz="4" w:space="0" w:color="auto"/>
            </w:tcBorders>
            <w:vAlign w:val="bottom"/>
          </w:tcPr>
          <w:p w14:paraId="0AA8084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6B524316"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8757DA" w:rsidRPr="000441D9" w14:paraId="60DF653A"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57A0438C"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A4C3A29"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9.6. Набавка, транспорт и монтажа на двојна  Шуко монофазна приклучница 230V,16A, 50Hz OG</w:t>
            </w:r>
          </w:p>
        </w:tc>
        <w:tc>
          <w:tcPr>
            <w:tcW w:w="720" w:type="dxa"/>
            <w:tcBorders>
              <w:top w:val="single" w:sz="4" w:space="0" w:color="auto"/>
              <w:left w:val="single" w:sz="4" w:space="0" w:color="auto"/>
              <w:bottom w:val="single" w:sz="4" w:space="0" w:color="auto"/>
              <w:right w:val="single" w:sz="4" w:space="0" w:color="auto"/>
            </w:tcBorders>
            <w:vAlign w:val="bottom"/>
          </w:tcPr>
          <w:p w14:paraId="19600ABE"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488D851"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70A6E354"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53B5F0C"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1BA4EAB"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9.7. Бушење отвори на бетонски ѕидови со Торна со бургија до Ø 40 мм и корекција околу</w:t>
            </w:r>
          </w:p>
          <w:p w14:paraId="63689A9C"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3F003E1F"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75C07E0"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8757DA" w:rsidRPr="000441D9" w14:paraId="77954B6E"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4D6C0E3E"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56B3CC3"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9.8. Бушење е на бетонски спратни плочи до д=50см со поставување пластично црево до Ø 40</w:t>
            </w:r>
          </w:p>
          <w:p w14:paraId="3E06CF52"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264C456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570F0DE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33E950EB"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357BA61C"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3A0506B"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9.9. Набвака, транспорт и инсталација на</w:t>
            </w:r>
          </w:p>
          <w:p w14:paraId="183A0751"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S/FTP-4x2x0,57mm, Cat.6a, 750MHz кабел и конектори RJ 45 на двата краја од кабелот</w:t>
            </w:r>
          </w:p>
        </w:tc>
        <w:tc>
          <w:tcPr>
            <w:tcW w:w="720" w:type="dxa"/>
            <w:tcBorders>
              <w:top w:val="single" w:sz="4" w:space="0" w:color="auto"/>
              <w:left w:val="single" w:sz="4" w:space="0" w:color="auto"/>
              <w:bottom w:val="single" w:sz="4" w:space="0" w:color="auto"/>
              <w:right w:val="single" w:sz="4" w:space="0" w:color="auto"/>
            </w:tcBorders>
            <w:vAlign w:val="bottom"/>
          </w:tcPr>
          <w:p w14:paraId="05377E3A"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3CF23BB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8757DA" w:rsidRPr="000441D9" w14:paraId="6BF76E26"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18D209C3"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CCD2EC4" w14:textId="77777777" w:rsidR="008757DA" w:rsidRPr="000441D9" w:rsidRDefault="008757DA" w:rsidP="00ED7A21">
            <w:pPr>
              <w:rPr>
                <w:rFonts w:asciiTheme="minorHAnsi" w:hAnsiTheme="minorHAnsi" w:cstheme="minorHAnsi"/>
                <w:color w:val="000000"/>
                <w:sz w:val="18"/>
                <w:szCs w:val="18"/>
                <w:lang w:val="mk-MK"/>
              </w:rPr>
            </w:pPr>
            <w:r w:rsidRPr="000441D9">
              <w:rPr>
                <w:rFonts w:asciiTheme="minorHAnsi" w:hAnsiTheme="minorHAnsi" w:cstheme="minorHAnsi"/>
                <w:b/>
                <w:bCs/>
                <w:color w:val="000000"/>
                <w:sz w:val="18"/>
                <w:szCs w:val="18"/>
                <w:lang w:val="mk-MK"/>
              </w:rPr>
              <w:t>Канали и материјали за заштита и заштита на кабли</w:t>
            </w:r>
            <w:r w:rsidRPr="000441D9">
              <w:rPr>
                <w:rFonts w:asciiTheme="minorHAnsi" w:hAnsiTheme="minorHAnsi" w:cstheme="minorHAnsi"/>
                <w:b/>
                <w:bCs/>
                <w:color w:val="000000"/>
                <w:sz w:val="18"/>
                <w:szCs w:val="18"/>
                <w:lang w:val="mk-MK"/>
              </w:rPr>
              <w:br/>
            </w:r>
            <w:r w:rsidRPr="000441D9">
              <w:rPr>
                <w:rFonts w:asciiTheme="minorHAnsi" w:hAnsiTheme="minorHAnsi" w:cstheme="minorHAnsi"/>
                <w:color w:val="000000"/>
                <w:sz w:val="18"/>
                <w:szCs w:val="18"/>
                <w:lang w:val="mk-MK"/>
              </w:rPr>
              <w:t>Дополнително кога е потребно кабелска поддршка или заштита:</w:t>
            </w:r>
            <w:r w:rsidRPr="000441D9">
              <w:rPr>
                <w:rFonts w:asciiTheme="minorHAnsi" w:hAnsiTheme="minorHAnsi" w:cstheme="minorHAnsi"/>
                <w:color w:val="000000"/>
                <w:sz w:val="18"/>
                <w:szCs w:val="18"/>
                <w:lang w:val="mk-MK"/>
              </w:rPr>
              <w:br/>
              <w:t>• Ќе се користат соодветно пластични канали / по потреба метални галванизирани топло-поцинкувани заштитни црева и/или канали/носачи на кабли. Внатрешната површина на носачите на кабли ќе биде целосно мазна. Сврзувачките елементи,</w:t>
            </w:r>
            <w:r w:rsidRPr="000441D9">
              <w:rPr>
                <w:rFonts w:asciiTheme="minorHAnsi" w:hAnsiTheme="minorHAnsi" w:cstheme="minorHAnsi"/>
                <w:color w:val="000000"/>
                <w:sz w:val="18"/>
                <w:szCs w:val="18"/>
                <w:lang w:val="mk-MK"/>
              </w:rPr>
              <w:br/>
              <w:t>разделниците, елементите за продолжување, итн. ќе бидат со соодветен</w:t>
            </w:r>
            <w:r w:rsidRPr="000441D9">
              <w:rPr>
                <w:rFonts w:asciiTheme="minorHAnsi" w:hAnsiTheme="minorHAnsi" w:cstheme="minorHAnsi"/>
                <w:color w:val="000000"/>
                <w:sz w:val="18"/>
                <w:szCs w:val="18"/>
                <w:lang w:val="mk-MK"/>
              </w:rPr>
              <w:br/>
              <w:t>материјален квалитет.</w:t>
            </w:r>
            <w:r w:rsidRPr="000441D9">
              <w:rPr>
                <w:rFonts w:asciiTheme="minorHAnsi" w:hAnsiTheme="minorHAnsi" w:cstheme="minorHAnsi"/>
                <w:color w:val="000000"/>
                <w:sz w:val="18"/>
                <w:szCs w:val="18"/>
                <w:lang w:val="mk-MK"/>
              </w:rPr>
              <w:br/>
              <w:t>•  Комуникацискиот кабел исто така треба да биде заштитен и треба да биде</w:t>
            </w:r>
            <w:r w:rsidRPr="000441D9">
              <w:rPr>
                <w:rFonts w:asciiTheme="minorHAnsi" w:hAnsiTheme="minorHAnsi" w:cstheme="minorHAnsi"/>
                <w:color w:val="000000"/>
                <w:sz w:val="18"/>
                <w:szCs w:val="18"/>
                <w:lang w:val="mk-MK"/>
              </w:rPr>
              <w:br/>
              <w:t>поставен во пластични канали / цевки или спирали.</w:t>
            </w:r>
          </w:p>
          <w:p w14:paraId="7688067E"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vAlign w:val="bottom"/>
          </w:tcPr>
          <w:p w14:paraId="5B6E0230" w14:textId="77777777" w:rsidR="008757DA" w:rsidRPr="000441D9" w:rsidRDefault="008757DA" w:rsidP="00ED7A21">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2656D35D" w14:textId="77777777" w:rsidR="008757DA" w:rsidRPr="000441D9" w:rsidRDefault="008757DA" w:rsidP="00ED7A21">
            <w:pPr>
              <w:jc w:val="center"/>
              <w:rPr>
                <w:rFonts w:asciiTheme="minorHAnsi" w:hAnsiTheme="minorHAnsi" w:cstheme="minorHAnsi"/>
                <w:sz w:val="16"/>
                <w:szCs w:val="16"/>
                <w:lang w:val="mk-MK"/>
              </w:rPr>
            </w:pPr>
          </w:p>
        </w:tc>
      </w:tr>
      <w:tr w:rsidR="008757DA" w:rsidRPr="000441D9" w14:paraId="6302696B"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E49A011"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98E742F" w14:textId="6D264988"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 xml:space="preserve">10.1.Безнапонска </w:t>
            </w:r>
            <w:r w:rsidR="00BE3635" w:rsidRPr="000441D9">
              <w:rPr>
                <w:rFonts w:asciiTheme="minorHAnsi" w:hAnsiTheme="minorHAnsi" w:cstheme="minorHAnsi"/>
                <w:b/>
                <w:bCs/>
                <w:color w:val="000000"/>
                <w:sz w:val="16"/>
                <w:szCs w:val="16"/>
                <w:lang w:val="mk-MK"/>
              </w:rPr>
              <w:t>состојба</w:t>
            </w:r>
            <w:r w:rsidRPr="000441D9">
              <w:rPr>
                <w:rFonts w:asciiTheme="minorHAnsi" w:hAnsiTheme="minorHAnsi" w:cstheme="minorHAnsi"/>
                <w:b/>
                <w:bCs/>
                <w:color w:val="000000"/>
                <w:sz w:val="16"/>
                <w:szCs w:val="16"/>
                <w:lang w:val="mk-MK"/>
              </w:rPr>
              <w:t xml:space="preserve"> а инсталирана моќност над 40kW</w:t>
            </w:r>
          </w:p>
        </w:tc>
        <w:tc>
          <w:tcPr>
            <w:tcW w:w="720" w:type="dxa"/>
            <w:tcBorders>
              <w:top w:val="single" w:sz="4" w:space="0" w:color="auto"/>
              <w:left w:val="single" w:sz="4" w:space="0" w:color="auto"/>
              <w:bottom w:val="single" w:sz="4" w:space="0" w:color="auto"/>
              <w:right w:val="single" w:sz="4" w:space="0" w:color="auto"/>
            </w:tcBorders>
            <w:vAlign w:val="bottom"/>
          </w:tcPr>
          <w:p w14:paraId="290BF7E8"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B32480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4EC6C93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6E931A24"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C5EC2FA" w14:textId="56D894DA"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 xml:space="preserve">10.2.Деинсталација на вградена РО табла со Броило за регистрација на </w:t>
            </w:r>
            <w:r w:rsidR="00BE3635" w:rsidRPr="000441D9">
              <w:rPr>
                <w:rFonts w:asciiTheme="minorHAnsi" w:hAnsiTheme="minorHAnsi" w:cstheme="minorHAnsi"/>
                <w:b/>
                <w:bCs/>
                <w:color w:val="000000"/>
                <w:sz w:val="16"/>
                <w:szCs w:val="16"/>
                <w:lang w:val="mk-MK"/>
              </w:rPr>
              <w:t>потрошена</w:t>
            </w:r>
            <w:r w:rsidRPr="000441D9">
              <w:rPr>
                <w:rFonts w:asciiTheme="minorHAnsi" w:hAnsiTheme="minorHAnsi" w:cstheme="minorHAnsi"/>
                <w:b/>
                <w:bCs/>
                <w:color w:val="000000"/>
                <w:sz w:val="16"/>
                <w:szCs w:val="16"/>
                <w:lang w:val="mk-MK"/>
              </w:rPr>
              <w:t xml:space="preserve"> електрична енергија</w:t>
            </w:r>
          </w:p>
        </w:tc>
        <w:tc>
          <w:tcPr>
            <w:tcW w:w="720" w:type="dxa"/>
            <w:tcBorders>
              <w:top w:val="single" w:sz="4" w:space="0" w:color="auto"/>
              <w:left w:val="single" w:sz="4" w:space="0" w:color="auto"/>
              <w:bottom w:val="single" w:sz="4" w:space="0" w:color="auto"/>
              <w:right w:val="single" w:sz="4" w:space="0" w:color="auto"/>
            </w:tcBorders>
            <w:vAlign w:val="bottom"/>
          </w:tcPr>
          <w:p w14:paraId="7A6AB9DF"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B69A408"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287302AD"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3B21CB4C"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A8102AC"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10.3.</w:t>
            </w:r>
            <w:r w:rsidRPr="000441D9">
              <w:rPr>
                <w:rFonts w:asciiTheme="minorHAnsi" w:hAnsiTheme="minorHAnsi" w:cstheme="minorHAnsi"/>
                <w:sz w:val="16"/>
                <w:szCs w:val="16"/>
                <w:lang w:val="mk-MK"/>
              </w:rPr>
              <w:t xml:space="preserve"> </w:t>
            </w:r>
            <w:r w:rsidRPr="000441D9">
              <w:rPr>
                <w:rFonts w:asciiTheme="minorHAnsi" w:hAnsiTheme="minorHAnsi" w:cstheme="minorHAnsi"/>
                <w:b/>
                <w:bCs/>
                <w:color w:val="000000"/>
                <w:sz w:val="16"/>
                <w:szCs w:val="16"/>
                <w:lang w:val="mk-MK"/>
              </w:rPr>
              <w:t>Изработка на техничко решение за новиот РО  вклучително - Еднополна шема</w:t>
            </w:r>
          </w:p>
        </w:tc>
        <w:tc>
          <w:tcPr>
            <w:tcW w:w="720" w:type="dxa"/>
            <w:tcBorders>
              <w:top w:val="single" w:sz="4" w:space="0" w:color="auto"/>
              <w:left w:val="single" w:sz="4" w:space="0" w:color="auto"/>
              <w:bottom w:val="single" w:sz="4" w:space="0" w:color="auto"/>
              <w:right w:val="single" w:sz="4" w:space="0" w:color="auto"/>
            </w:tcBorders>
            <w:vAlign w:val="bottom"/>
          </w:tcPr>
          <w:p w14:paraId="62502EB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91CFF18"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3C70670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5F3A8136"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27BD0B4"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10.4.</w:t>
            </w:r>
            <w:r w:rsidRPr="000441D9">
              <w:rPr>
                <w:rFonts w:asciiTheme="minorHAnsi" w:hAnsiTheme="minorHAnsi" w:cstheme="minorHAnsi"/>
                <w:sz w:val="16"/>
                <w:szCs w:val="16"/>
                <w:lang w:val="mk-MK"/>
              </w:rPr>
              <w:t xml:space="preserve"> </w:t>
            </w:r>
            <w:r w:rsidRPr="000441D9">
              <w:rPr>
                <w:rFonts w:asciiTheme="minorHAnsi" w:hAnsiTheme="minorHAnsi" w:cstheme="minorHAnsi"/>
                <w:b/>
                <w:bCs/>
                <w:color w:val="000000"/>
                <w:sz w:val="16"/>
                <w:szCs w:val="16"/>
                <w:lang w:val="mk-MK"/>
              </w:rPr>
              <w:t xml:space="preserve">Набавка и, транспорт и поставување на  </w:t>
            </w:r>
          </w:p>
          <w:p w14:paraId="43026C4C"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Стански модуларен ормар 2х12 изработен од</w:t>
            </w:r>
          </w:p>
          <w:p w14:paraId="4F017075"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поликарбонат со следната вградена опрема:</w:t>
            </w:r>
          </w:p>
          <w:p w14:paraId="054411F9"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фид склопка 40/0.3А, 3P+N (x1 парче)</w:t>
            </w:r>
          </w:p>
          <w:p w14:paraId="1F722C4A"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автоматски осигурувач B10A, 1p (x16 парчиња)</w:t>
            </w:r>
          </w:p>
          <w:p w14:paraId="7A19DA83"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автоматски осигурувач B16A, 1p (x16 парчиња)</w:t>
            </w:r>
          </w:p>
          <w:p w14:paraId="4CE0C64E"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автоматски осигурувач B20A, 1p (x1 парче)</w:t>
            </w:r>
          </w:p>
          <w:p w14:paraId="66247BC5"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Диференцијална струјна заштитна склопка 25A/0,03A, 4p </w:t>
            </w:r>
          </w:p>
          <w:p w14:paraId="20AD21D0"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Гребенест прекинувач, 40А, 3p, 0-1</w:t>
            </w:r>
          </w:p>
          <w:p w14:paraId="2CF6FBF6"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собирници за нултиот и заштитниот проводник</w:t>
            </w:r>
          </w:p>
          <w:p w14:paraId="1A2CC637"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бакарна шина чешел 1П изолирана 63А</w:t>
            </w:r>
          </w:p>
          <w:p w14:paraId="42BCE826"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ситен монтажен материјал</w:t>
            </w:r>
          </w:p>
          <w:p w14:paraId="6422CE2C"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со поставување на пластифицирана еднополна шема и трајно обележување на потрошувачите/осигурачите собирници за нултиот и заштитниот проводник</w:t>
            </w:r>
          </w:p>
        </w:tc>
        <w:tc>
          <w:tcPr>
            <w:tcW w:w="720" w:type="dxa"/>
            <w:tcBorders>
              <w:top w:val="single" w:sz="4" w:space="0" w:color="auto"/>
              <w:left w:val="single" w:sz="4" w:space="0" w:color="auto"/>
              <w:bottom w:val="single" w:sz="4" w:space="0" w:color="auto"/>
              <w:right w:val="single" w:sz="4" w:space="0" w:color="auto"/>
            </w:tcBorders>
            <w:vAlign w:val="bottom"/>
          </w:tcPr>
          <w:p w14:paraId="264C5C0E"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5A745868"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67648FF3"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3F2D1178"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3F03FC97"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10.5.Поврзување на постоечката електрична инсталација со новиот РО со сиот потребен материјал</w:t>
            </w:r>
          </w:p>
        </w:tc>
        <w:tc>
          <w:tcPr>
            <w:tcW w:w="720" w:type="dxa"/>
            <w:tcBorders>
              <w:top w:val="single" w:sz="4" w:space="0" w:color="auto"/>
              <w:left w:val="single" w:sz="4" w:space="0" w:color="auto"/>
              <w:bottom w:val="single" w:sz="4" w:space="0" w:color="auto"/>
              <w:right w:val="single" w:sz="4" w:space="0" w:color="auto"/>
            </w:tcBorders>
            <w:vAlign w:val="bottom"/>
          </w:tcPr>
          <w:p w14:paraId="16FDF816"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2823258E"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4EE9CFDF"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17F3558A"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D255710"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10.6.Мерење на заземјувањето т.е отпорот на заземјување  и издавање на атест на овластена фирма</w:t>
            </w:r>
          </w:p>
        </w:tc>
        <w:tc>
          <w:tcPr>
            <w:tcW w:w="720" w:type="dxa"/>
            <w:tcBorders>
              <w:top w:val="single" w:sz="4" w:space="0" w:color="auto"/>
              <w:left w:val="single" w:sz="4" w:space="0" w:color="auto"/>
              <w:bottom w:val="single" w:sz="4" w:space="0" w:color="auto"/>
              <w:right w:val="single" w:sz="4" w:space="0" w:color="auto"/>
            </w:tcBorders>
            <w:vAlign w:val="bottom"/>
          </w:tcPr>
          <w:p w14:paraId="4C89E90A"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1BDF19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050F1780" w14:textId="77777777" w:rsidTr="00ED7A21">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7AD889AE"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026D916"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color w:val="000000"/>
                <w:sz w:val="16"/>
                <w:szCs w:val="16"/>
                <w:lang w:val="mk-MK"/>
              </w:rPr>
              <w:t>10.7. Издавање на атест за исправност на инсталацијата</w:t>
            </w:r>
          </w:p>
        </w:tc>
        <w:tc>
          <w:tcPr>
            <w:tcW w:w="720" w:type="dxa"/>
            <w:tcBorders>
              <w:top w:val="single" w:sz="4" w:space="0" w:color="auto"/>
              <w:left w:val="single" w:sz="4" w:space="0" w:color="auto"/>
              <w:bottom w:val="single" w:sz="4" w:space="0" w:color="auto"/>
              <w:right w:val="single" w:sz="4" w:space="0" w:color="auto"/>
            </w:tcBorders>
          </w:tcPr>
          <w:p w14:paraId="4D630B0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tcPr>
          <w:p w14:paraId="6BAA731D"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bl>
    <w:p w14:paraId="2F0535A2" w14:textId="77777777" w:rsidR="008757DA" w:rsidRPr="000441D9" w:rsidRDefault="008757DA" w:rsidP="008757DA">
      <w:pPr>
        <w:rPr>
          <w:rFonts w:asciiTheme="minorHAnsi" w:hAnsiTheme="minorHAnsi" w:cstheme="minorHAnsi"/>
          <w:b/>
          <w:sz w:val="16"/>
          <w:szCs w:val="16"/>
          <w:lang w:val="mk-MK"/>
        </w:rPr>
      </w:pPr>
    </w:p>
    <w:p w14:paraId="0054EC60" w14:textId="77777777" w:rsidR="007E7E25" w:rsidRPr="000441D9" w:rsidRDefault="007E7E25" w:rsidP="007E7E25">
      <w:pPr>
        <w:rPr>
          <w:rFonts w:asciiTheme="minorHAnsi" w:hAnsiTheme="minorHAnsi" w:cstheme="minorHAnsi"/>
          <w:b/>
          <w:lang w:val="mk-MK"/>
        </w:rPr>
      </w:pPr>
    </w:p>
    <w:p w14:paraId="54FCCE27" w14:textId="77777777" w:rsidR="007E7E25" w:rsidRPr="000441D9" w:rsidRDefault="007E7E25" w:rsidP="007E7E25">
      <w:pPr>
        <w:rPr>
          <w:rFonts w:asciiTheme="minorHAnsi" w:hAnsiTheme="minorHAnsi" w:cstheme="minorHAnsi"/>
          <w:lang w:val="mk-MK"/>
        </w:rPr>
      </w:pPr>
    </w:p>
    <w:p w14:paraId="017D9F9D" w14:textId="77777777" w:rsidR="007E7E25" w:rsidRPr="000441D9" w:rsidRDefault="007E7E25" w:rsidP="007E7E25">
      <w:pPr>
        <w:rPr>
          <w:rFonts w:asciiTheme="minorHAnsi" w:hAnsiTheme="minorHAnsi" w:cstheme="minorHAnsi"/>
          <w:lang w:val="mk-MK"/>
        </w:rPr>
        <w:sectPr w:rsidR="007E7E25" w:rsidRPr="000441D9" w:rsidSect="005B5C04">
          <w:headerReference w:type="first" r:id="rId24"/>
          <w:pgSz w:w="11907" w:h="16840" w:code="9"/>
          <w:pgMar w:top="1077" w:right="1298" w:bottom="1298" w:left="1298" w:header="431" w:footer="142" w:gutter="0"/>
          <w:cols w:space="720"/>
          <w:noEndnote/>
          <w:docGrid w:linePitch="326"/>
        </w:sectPr>
      </w:pPr>
    </w:p>
    <w:p w14:paraId="4B610C0C" w14:textId="78B625D9" w:rsidR="007E7E25" w:rsidRPr="000441D9" w:rsidRDefault="007E7E25" w:rsidP="008A4500">
      <w:pPr>
        <w:pStyle w:val="Heading2"/>
        <w:rPr>
          <w:rFonts w:asciiTheme="minorHAnsi" w:hAnsiTheme="minorHAnsi" w:cstheme="minorHAnsi"/>
          <w:i w:val="0"/>
          <w:iCs w:val="0"/>
          <w:color w:val="0432FF"/>
          <w:sz w:val="32"/>
          <w:szCs w:val="32"/>
          <w:lang w:val="mk-MK"/>
        </w:rPr>
      </w:pPr>
      <w:bookmarkStart w:id="73" w:name="_Toc104380822"/>
      <w:bookmarkStart w:id="74" w:name="_Toc172037582"/>
      <w:r w:rsidRPr="000441D9">
        <w:rPr>
          <w:rFonts w:asciiTheme="minorHAnsi" w:hAnsiTheme="minorHAnsi" w:cstheme="minorHAnsi"/>
          <w:color w:val="0432FF"/>
          <w:sz w:val="32"/>
          <w:szCs w:val="32"/>
          <w:lang w:val="mk-MK"/>
        </w:rPr>
        <w:lastRenderedPageBreak/>
        <w:t xml:space="preserve">Анекс II:  </w:t>
      </w:r>
      <w:r w:rsidR="00FF613C" w:rsidRPr="000441D9">
        <w:rPr>
          <w:rFonts w:asciiTheme="minorHAnsi" w:hAnsiTheme="minorHAnsi" w:cstheme="minorHAnsi"/>
          <w:color w:val="0432FF"/>
          <w:sz w:val="32"/>
          <w:szCs w:val="32"/>
          <w:lang w:val="mk-MK"/>
        </w:rPr>
        <w:t>О</w:t>
      </w:r>
      <w:r w:rsidR="00DE3504" w:rsidRPr="000441D9">
        <w:rPr>
          <w:rFonts w:asciiTheme="minorHAnsi" w:hAnsiTheme="minorHAnsi" w:cstheme="minorHAnsi"/>
          <w:color w:val="0432FF"/>
          <w:sz w:val="32"/>
          <w:szCs w:val="32"/>
          <w:lang w:val="mk-MK"/>
        </w:rPr>
        <w:t xml:space="preserve">ОУ </w:t>
      </w:r>
      <w:r w:rsidR="009A4259" w:rsidRPr="000441D9">
        <w:rPr>
          <w:rFonts w:asciiTheme="minorHAnsi" w:hAnsiTheme="minorHAnsi" w:cstheme="minorHAnsi"/>
          <w:i w:val="0"/>
          <w:iCs w:val="0"/>
          <w:color w:val="0432FF"/>
          <w:sz w:val="32"/>
          <w:szCs w:val="32"/>
          <w:lang w:val="mk-MK"/>
        </w:rPr>
        <w:t>„</w:t>
      </w:r>
      <w:r w:rsidR="00BE3635" w:rsidRPr="000441D9">
        <w:rPr>
          <w:rFonts w:asciiTheme="minorHAnsi" w:hAnsiTheme="minorHAnsi" w:cstheme="minorHAnsi"/>
          <w:i w:val="0"/>
          <w:iCs w:val="0"/>
          <w:color w:val="0432FF"/>
          <w:sz w:val="32"/>
          <w:szCs w:val="32"/>
          <w:lang w:val="mk-MK"/>
        </w:rPr>
        <w:t>Св.</w:t>
      </w:r>
      <w:r w:rsidR="00960F85" w:rsidRPr="000441D9">
        <w:rPr>
          <w:rFonts w:asciiTheme="minorHAnsi" w:hAnsiTheme="minorHAnsi" w:cstheme="minorHAnsi"/>
          <w:i w:val="0"/>
          <w:iCs w:val="0"/>
          <w:color w:val="0432FF"/>
          <w:sz w:val="32"/>
          <w:szCs w:val="32"/>
          <w:lang w:val="mk-MK"/>
        </w:rPr>
        <w:t xml:space="preserve"> Кирил и Методиј</w:t>
      </w:r>
      <w:r w:rsidR="009A4259" w:rsidRPr="000441D9">
        <w:rPr>
          <w:rFonts w:asciiTheme="minorHAnsi" w:hAnsiTheme="minorHAnsi" w:cstheme="minorHAnsi"/>
          <w:i w:val="0"/>
          <w:iCs w:val="0"/>
          <w:color w:val="0432FF"/>
          <w:sz w:val="32"/>
          <w:szCs w:val="32"/>
          <w:lang w:val="mk-MK"/>
        </w:rPr>
        <w:t>“,</w:t>
      </w:r>
      <w:r w:rsidR="00FF613C" w:rsidRPr="000441D9">
        <w:rPr>
          <w:rFonts w:asciiTheme="minorHAnsi" w:hAnsiTheme="minorHAnsi" w:cstheme="minorHAnsi"/>
          <w:color w:val="0432FF"/>
          <w:sz w:val="32"/>
          <w:szCs w:val="32"/>
          <w:lang w:val="mk-MK"/>
        </w:rPr>
        <w:t xml:space="preserve"> </w:t>
      </w:r>
      <w:r w:rsidR="00960F85" w:rsidRPr="000441D9">
        <w:rPr>
          <w:rFonts w:asciiTheme="minorHAnsi" w:hAnsiTheme="minorHAnsi" w:cstheme="minorHAnsi"/>
          <w:color w:val="0432FF"/>
          <w:sz w:val="32"/>
          <w:szCs w:val="32"/>
          <w:lang w:val="mk-MK"/>
        </w:rPr>
        <w:t>Битола</w:t>
      </w:r>
      <w:r w:rsidR="00FF613C" w:rsidRPr="000441D9">
        <w:rPr>
          <w:rFonts w:asciiTheme="minorHAnsi" w:hAnsiTheme="minorHAnsi" w:cstheme="minorHAnsi"/>
          <w:color w:val="0432FF"/>
          <w:sz w:val="32"/>
          <w:szCs w:val="32"/>
          <w:lang w:val="mk-MK"/>
        </w:rPr>
        <w:t>,</w:t>
      </w:r>
      <w:r w:rsidRPr="000441D9">
        <w:rPr>
          <w:rFonts w:asciiTheme="minorHAnsi" w:hAnsiTheme="minorHAnsi" w:cstheme="minorHAnsi"/>
          <w:color w:val="0432FF"/>
          <w:sz w:val="32"/>
          <w:szCs w:val="32"/>
          <w:lang w:val="mk-MK"/>
        </w:rPr>
        <w:t xml:space="preserve"> Спецификација на цени по позиции</w:t>
      </w:r>
      <w:bookmarkEnd w:id="73"/>
      <w:bookmarkEnd w:id="74"/>
    </w:p>
    <w:p w14:paraId="6518032C" w14:textId="77777777" w:rsidR="007E7E25" w:rsidRPr="000441D9" w:rsidRDefault="007E7E25" w:rsidP="008A4500">
      <w:pPr>
        <w:pStyle w:val="Heading2"/>
        <w:rPr>
          <w:rFonts w:asciiTheme="minorHAnsi" w:hAnsiTheme="minorHAnsi" w:cstheme="minorHAnsi"/>
          <w:lang w:val="mk-MK"/>
        </w:rPr>
      </w:pPr>
    </w:p>
    <w:p w14:paraId="20973E6F" w14:textId="367E312A" w:rsidR="00DE3504" w:rsidRPr="000441D9" w:rsidRDefault="007E7E25" w:rsidP="005B5C04">
      <w:pPr>
        <w:jc w:val="right"/>
        <w:rPr>
          <w:rFonts w:asciiTheme="minorHAnsi" w:hAnsiTheme="minorHAnsi" w:cstheme="minorHAnsi"/>
          <w:lang w:val="mk-MK"/>
        </w:rPr>
      </w:pPr>
      <w:r w:rsidRPr="000441D9">
        <w:rPr>
          <w:rFonts w:asciiTheme="minorHAnsi" w:hAnsiTheme="minorHAnsi" w:cstheme="minorHAnsi"/>
          <w:lang w:val="mk-MK"/>
        </w:rPr>
        <w:t xml:space="preserve">Страница  </w:t>
      </w:r>
      <w:r w:rsidRPr="000441D9">
        <w:rPr>
          <w:rFonts w:asciiTheme="minorHAnsi" w:hAnsiTheme="minorHAnsi" w:cstheme="minorHAnsi"/>
          <w:b/>
          <w:lang w:val="mk-MK"/>
        </w:rPr>
        <w:t>1</w:t>
      </w:r>
      <w:r w:rsidR="00D42DF5">
        <w:rPr>
          <w:rFonts w:asciiTheme="minorHAnsi" w:hAnsiTheme="minorHAnsi" w:cstheme="minorHAnsi"/>
          <w:b/>
        </w:rPr>
        <w:t xml:space="preserve"> </w:t>
      </w:r>
      <w:r w:rsidRPr="000441D9">
        <w:rPr>
          <w:rFonts w:asciiTheme="minorHAnsi" w:hAnsiTheme="minorHAnsi" w:cstheme="minorHAnsi"/>
          <w:lang w:val="mk-MK"/>
        </w:rPr>
        <w:t xml:space="preserve">од </w:t>
      </w:r>
      <w:r w:rsidR="00D42DF5">
        <w:rPr>
          <w:rFonts w:asciiTheme="minorHAnsi" w:hAnsiTheme="minorHAnsi" w:cstheme="minorHAnsi"/>
        </w:rPr>
        <w:t>4</w:t>
      </w:r>
    </w:p>
    <w:p w14:paraId="79ECD5B2" w14:textId="0B0048C8" w:rsidR="00311C5D" w:rsidRPr="000441D9" w:rsidRDefault="00311C5D" w:rsidP="00311C5D">
      <w:pPr>
        <w:rPr>
          <w:rFonts w:asciiTheme="minorHAnsi" w:hAnsiTheme="minorHAnsi" w:cstheme="minorHAnsi"/>
          <w:lang w:val="mk-MK"/>
        </w:rPr>
      </w:pPr>
      <w:r w:rsidRPr="000441D9">
        <w:rPr>
          <w:rFonts w:asciiTheme="minorHAnsi" w:hAnsiTheme="minorHAnsi" w:cstheme="minorHAnsi"/>
          <w:b/>
          <w:lang w:val="mk-MK"/>
        </w:rPr>
        <w:t xml:space="preserve">Објава број: </w:t>
      </w:r>
      <w:r w:rsidR="004A712B" w:rsidRPr="000441D9">
        <w:rPr>
          <w:rFonts w:asciiTheme="minorHAnsi" w:hAnsiTheme="minorHAnsi" w:cstheme="minorHAnsi"/>
          <w:b/>
          <w:lang w:val="mk-MK"/>
        </w:rPr>
        <w:t>RP/FOSM/FT/2254</w:t>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55CF735A" w14:textId="77777777" w:rsidR="008757DA" w:rsidRPr="000441D9" w:rsidRDefault="008757DA" w:rsidP="00311C5D">
      <w:pPr>
        <w:rPr>
          <w:rFonts w:asciiTheme="minorHAnsi" w:hAnsiTheme="minorHAnsi" w:cstheme="minorHAnsi"/>
          <w:lang w:val="mk-MK"/>
        </w:rPr>
      </w:pPr>
    </w:p>
    <w:tbl>
      <w:tblPr>
        <w:tblW w:w="1433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990"/>
        <w:gridCol w:w="1260"/>
        <w:gridCol w:w="6390"/>
        <w:gridCol w:w="2064"/>
        <w:gridCol w:w="2552"/>
      </w:tblGrid>
      <w:tr w:rsidR="008757DA" w:rsidRPr="000441D9" w14:paraId="1C51798C" w14:textId="77777777" w:rsidTr="00ED7A21">
        <w:trPr>
          <w:tblHeader/>
        </w:trPr>
        <w:tc>
          <w:tcPr>
            <w:tcW w:w="1080" w:type="dxa"/>
            <w:tcBorders>
              <w:top w:val="single" w:sz="12" w:space="0" w:color="auto"/>
              <w:bottom w:val="single" w:sz="6" w:space="0" w:color="auto"/>
            </w:tcBorders>
            <w:shd w:val="clear" w:color="auto" w:fill="E6E6E6"/>
            <w:vAlign w:val="center"/>
          </w:tcPr>
          <w:p w14:paraId="74830FF8"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A</w:t>
            </w:r>
          </w:p>
        </w:tc>
        <w:tc>
          <w:tcPr>
            <w:tcW w:w="990" w:type="dxa"/>
            <w:tcBorders>
              <w:top w:val="single" w:sz="12" w:space="0" w:color="auto"/>
              <w:bottom w:val="single" w:sz="6" w:space="0" w:color="auto"/>
            </w:tcBorders>
            <w:shd w:val="clear" w:color="auto" w:fill="E6E6E6"/>
          </w:tcPr>
          <w:p w14:paraId="63088551"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w:t>
            </w:r>
          </w:p>
        </w:tc>
        <w:tc>
          <w:tcPr>
            <w:tcW w:w="1260" w:type="dxa"/>
            <w:tcBorders>
              <w:top w:val="single" w:sz="12" w:space="0" w:color="auto"/>
              <w:bottom w:val="single" w:sz="6" w:space="0" w:color="auto"/>
            </w:tcBorders>
            <w:shd w:val="clear" w:color="auto" w:fill="E6E6E6"/>
            <w:vAlign w:val="center"/>
          </w:tcPr>
          <w:p w14:paraId="58EF67BD"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B1</w:t>
            </w:r>
          </w:p>
        </w:tc>
        <w:tc>
          <w:tcPr>
            <w:tcW w:w="6390" w:type="dxa"/>
            <w:tcBorders>
              <w:top w:val="single" w:sz="12" w:space="0" w:color="auto"/>
              <w:bottom w:val="single" w:sz="6" w:space="0" w:color="auto"/>
            </w:tcBorders>
            <w:shd w:val="clear" w:color="auto" w:fill="E6E6E6"/>
            <w:vAlign w:val="center"/>
          </w:tcPr>
          <w:p w14:paraId="736BAC67"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C</w:t>
            </w:r>
          </w:p>
        </w:tc>
        <w:tc>
          <w:tcPr>
            <w:tcW w:w="2064" w:type="dxa"/>
            <w:tcBorders>
              <w:top w:val="single" w:sz="12" w:space="0" w:color="auto"/>
              <w:bottom w:val="single" w:sz="6" w:space="0" w:color="auto"/>
            </w:tcBorders>
            <w:shd w:val="clear" w:color="auto" w:fill="E6E6E6"/>
            <w:vAlign w:val="center"/>
          </w:tcPr>
          <w:p w14:paraId="04C1D718"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D</w:t>
            </w:r>
          </w:p>
        </w:tc>
        <w:tc>
          <w:tcPr>
            <w:tcW w:w="2552" w:type="dxa"/>
            <w:tcBorders>
              <w:top w:val="single" w:sz="12" w:space="0" w:color="auto"/>
              <w:bottom w:val="single" w:sz="6" w:space="0" w:color="auto"/>
            </w:tcBorders>
            <w:shd w:val="clear" w:color="auto" w:fill="E6E6E6"/>
            <w:vAlign w:val="center"/>
          </w:tcPr>
          <w:p w14:paraId="1B6567F2"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E</w:t>
            </w:r>
          </w:p>
        </w:tc>
      </w:tr>
      <w:tr w:rsidR="008757DA" w:rsidRPr="000441D9" w14:paraId="1863BAA4" w14:textId="77777777" w:rsidTr="00ED7A21">
        <w:trPr>
          <w:tblHeader/>
        </w:trPr>
        <w:tc>
          <w:tcPr>
            <w:tcW w:w="1080" w:type="dxa"/>
            <w:tcBorders>
              <w:top w:val="single" w:sz="6" w:space="0" w:color="auto"/>
              <w:bottom w:val="single" w:sz="6" w:space="0" w:color="auto"/>
            </w:tcBorders>
            <w:shd w:val="clear" w:color="auto" w:fill="D9D9D9"/>
            <w:vAlign w:val="center"/>
          </w:tcPr>
          <w:p w14:paraId="7CB0A009"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Поз.</w:t>
            </w:r>
          </w:p>
        </w:tc>
        <w:tc>
          <w:tcPr>
            <w:tcW w:w="990" w:type="dxa"/>
            <w:tcBorders>
              <w:top w:val="single" w:sz="6" w:space="0" w:color="auto"/>
              <w:bottom w:val="single" w:sz="6" w:space="0" w:color="auto"/>
            </w:tcBorders>
            <w:shd w:val="clear" w:color="auto" w:fill="D9D9D9"/>
            <w:vAlign w:val="center"/>
          </w:tcPr>
          <w:p w14:paraId="1EF8719B"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мерка</w:t>
            </w:r>
          </w:p>
        </w:tc>
        <w:tc>
          <w:tcPr>
            <w:tcW w:w="1260" w:type="dxa"/>
            <w:tcBorders>
              <w:top w:val="single" w:sz="6" w:space="0" w:color="auto"/>
              <w:bottom w:val="single" w:sz="6" w:space="0" w:color="auto"/>
            </w:tcBorders>
            <w:shd w:val="clear" w:color="auto" w:fill="D9D9D9"/>
            <w:vAlign w:val="center"/>
          </w:tcPr>
          <w:p w14:paraId="3C2B165C"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колич.</w:t>
            </w:r>
          </w:p>
        </w:tc>
        <w:tc>
          <w:tcPr>
            <w:tcW w:w="6390" w:type="dxa"/>
            <w:tcBorders>
              <w:top w:val="single" w:sz="6" w:space="0" w:color="auto"/>
              <w:bottom w:val="single" w:sz="6" w:space="0" w:color="auto"/>
            </w:tcBorders>
            <w:shd w:val="clear" w:color="auto" w:fill="D9D9D9"/>
            <w:vAlign w:val="center"/>
          </w:tcPr>
          <w:p w14:paraId="5C059319"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Опис</w:t>
            </w:r>
          </w:p>
        </w:tc>
        <w:tc>
          <w:tcPr>
            <w:tcW w:w="2064" w:type="dxa"/>
            <w:tcBorders>
              <w:top w:val="single" w:sz="6" w:space="0" w:color="auto"/>
              <w:bottom w:val="single" w:sz="6" w:space="0" w:color="auto"/>
            </w:tcBorders>
            <w:shd w:val="clear" w:color="auto" w:fill="D9D9D9"/>
            <w:vAlign w:val="center"/>
          </w:tcPr>
          <w:p w14:paraId="5CE91174"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Единечна цена </w:t>
            </w:r>
          </w:p>
          <w:p w14:paraId="744F7424"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27278396"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c>
          <w:tcPr>
            <w:tcW w:w="2552" w:type="dxa"/>
            <w:tcBorders>
              <w:top w:val="single" w:sz="6" w:space="0" w:color="auto"/>
              <w:bottom w:val="single" w:sz="6" w:space="0" w:color="auto"/>
            </w:tcBorders>
            <w:shd w:val="clear" w:color="auto" w:fill="D9D9D9"/>
            <w:vAlign w:val="center"/>
          </w:tcPr>
          <w:p w14:paraId="31EFEABC"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Вкупно</w:t>
            </w:r>
          </w:p>
          <w:p w14:paraId="5C0CEE95"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7729C47C"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r>
      <w:tr w:rsidR="008757DA" w:rsidRPr="000441D9" w14:paraId="584C9785" w14:textId="77777777" w:rsidTr="00ED7A21">
        <w:tc>
          <w:tcPr>
            <w:tcW w:w="1080" w:type="dxa"/>
            <w:tcBorders>
              <w:top w:val="single" w:sz="6" w:space="0" w:color="auto"/>
            </w:tcBorders>
          </w:tcPr>
          <w:p w14:paraId="44FBE724" w14:textId="77777777" w:rsidR="008757DA" w:rsidRPr="000441D9" w:rsidRDefault="008757DA" w:rsidP="00ED7A21">
            <w:pPr>
              <w:rPr>
                <w:rFonts w:asciiTheme="minorHAnsi" w:hAnsiTheme="minorHAnsi" w:cstheme="minorHAnsi"/>
                <w:b/>
                <w:sz w:val="16"/>
                <w:szCs w:val="16"/>
                <w:lang w:val="mk-MK"/>
              </w:rPr>
            </w:pPr>
          </w:p>
        </w:tc>
        <w:tc>
          <w:tcPr>
            <w:tcW w:w="990" w:type="dxa"/>
            <w:tcBorders>
              <w:top w:val="single" w:sz="6" w:space="0" w:color="auto"/>
            </w:tcBorders>
          </w:tcPr>
          <w:p w14:paraId="0EDF2773" w14:textId="77777777" w:rsidR="008757DA" w:rsidRPr="000441D9" w:rsidRDefault="008757DA" w:rsidP="00ED7A21">
            <w:pPr>
              <w:jc w:val="center"/>
              <w:rPr>
                <w:rFonts w:asciiTheme="minorHAnsi" w:hAnsiTheme="minorHAnsi" w:cstheme="minorHAnsi"/>
                <w:sz w:val="16"/>
                <w:szCs w:val="16"/>
                <w:lang w:val="mk-MK"/>
              </w:rPr>
            </w:pPr>
          </w:p>
        </w:tc>
        <w:tc>
          <w:tcPr>
            <w:tcW w:w="1260" w:type="dxa"/>
            <w:tcBorders>
              <w:top w:val="single" w:sz="6" w:space="0" w:color="auto"/>
            </w:tcBorders>
          </w:tcPr>
          <w:p w14:paraId="21F91250" w14:textId="77777777" w:rsidR="008757DA" w:rsidRPr="000441D9" w:rsidRDefault="008757DA" w:rsidP="00ED7A21">
            <w:pPr>
              <w:jc w:val="center"/>
              <w:rPr>
                <w:rFonts w:asciiTheme="minorHAnsi" w:hAnsiTheme="minorHAnsi" w:cstheme="minorHAnsi"/>
                <w:sz w:val="16"/>
                <w:szCs w:val="16"/>
                <w:lang w:val="mk-MK"/>
              </w:rPr>
            </w:pPr>
          </w:p>
        </w:tc>
        <w:tc>
          <w:tcPr>
            <w:tcW w:w="6390" w:type="dxa"/>
            <w:tcBorders>
              <w:top w:val="single" w:sz="6" w:space="0" w:color="auto"/>
            </w:tcBorders>
          </w:tcPr>
          <w:p w14:paraId="6B404EFE" w14:textId="77777777" w:rsidR="008757DA" w:rsidRPr="000441D9" w:rsidRDefault="008757DA"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Проектирање и изведба</w:t>
            </w:r>
          </w:p>
        </w:tc>
        <w:tc>
          <w:tcPr>
            <w:tcW w:w="2064" w:type="dxa"/>
            <w:tcBorders>
              <w:top w:val="single" w:sz="6" w:space="0" w:color="auto"/>
            </w:tcBorders>
          </w:tcPr>
          <w:p w14:paraId="1D234E80"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6E875173" w14:textId="77777777" w:rsidR="008757DA" w:rsidRPr="000441D9" w:rsidRDefault="008757DA" w:rsidP="00ED7A21">
            <w:pPr>
              <w:rPr>
                <w:rFonts w:asciiTheme="minorHAnsi" w:hAnsiTheme="minorHAnsi" w:cstheme="minorHAnsi"/>
                <w:sz w:val="16"/>
                <w:szCs w:val="16"/>
                <w:lang w:val="mk-MK"/>
              </w:rPr>
            </w:pPr>
          </w:p>
        </w:tc>
      </w:tr>
      <w:tr w:rsidR="008757DA" w:rsidRPr="000441D9" w14:paraId="15C49C39" w14:textId="77777777" w:rsidTr="00ED7A21">
        <w:tc>
          <w:tcPr>
            <w:tcW w:w="1080" w:type="dxa"/>
            <w:tcBorders>
              <w:top w:val="single" w:sz="6" w:space="0" w:color="auto"/>
            </w:tcBorders>
          </w:tcPr>
          <w:p w14:paraId="0D5DB524" w14:textId="77777777" w:rsidR="008757DA" w:rsidRPr="000441D9" w:rsidRDefault="008757DA" w:rsidP="00ED7A2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1</w:t>
            </w:r>
          </w:p>
        </w:tc>
        <w:tc>
          <w:tcPr>
            <w:tcW w:w="990" w:type="dxa"/>
            <w:tcBorders>
              <w:top w:val="single" w:sz="6" w:space="0" w:color="auto"/>
            </w:tcBorders>
          </w:tcPr>
          <w:p w14:paraId="5EFAE82A" w14:textId="77777777" w:rsidR="008757DA" w:rsidRPr="000441D9" w:rsidRDefault="008757DA" w:rsidP="00ED7A21">
            <w:pPr>
              <w:jc w:val="center"/>
              <w:rPr>
                <w:rFonts w:asciiTheme="minorHAnsi" w:hAnsiTheme="minorHAnsi" w:cstheme="minorHAnsi"/>
                <w:sz w:val="16"/>
                <w:szCs w:val="16"/>
                <w:lang w:val="mk-MK"/>
              </w:rPr>
            </w:pPr>
          </w:p>
        </w:tc>
        <w:tc>
          <w:tcPr>
            <w:tcW w:w="1260" w:type="dxa"/>
            <w:tcBorders>
              <w:top w:val="single" w:sz="6" w:space="0" w:color="auto"/>
            </w:tcBorders>
          </w:tcPr>
          <w:p w14:paraId="5AA9750A" w14:textId="77777777" w:rsidR="008757DA" w:rsidRPr="000441D9" w:rsidRDefault="008757DA" w:rsidP="00ED7A21">
            <w:pPr>
              <w:jc w:val="center"/>
              <w:rPr>
                <w:rFonts w:asciiTheme="minorHAnsi" w:hAnsiTheme="minorHAnsi" w:cstheme="minorHAnsi"/>
                <w:sz w:val="16"/>
                <w:szCs w:val="16"/>
                <w:lang w:val="mk-MK"/>
              </w:rPr>
            </w:pPr>
          </w:p>
        </w:tc>
        <w:tc>
          <w:tcPr>
            <w:tcW w:w="6390" w:type="dxa"/>
            <w:tcBorders>
              <w:top w:val="single" w:sz="6" w:space="0" w:color="auto"/>
            </w:tcBorders>
          </w:tcPr>
          <w:p w14:paraId="31FBDC0C"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2064" w:type="dxa"/>
            <w:tcBorders>
              <w:top w:val="single" w:sz="6" w:space="0" w:color="auto"/>
            </w:tcBorders>
          </w:tcPr>
          <w:p w14:paraId="263582EA"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6DEC1A94" w14:textId="77777777" w:rsidR="008757DA" w:rsidRPr="000441D9" w:rsidRDefault="008757DA" w:rsidP="00ED7A21">
            <w:pPr>
              <w:rPr>
                <w:rFonts w:asciiTheme="minorHAnsi" w:hAnsiTheme="minorHAnsi" w:cstheme="minorHAnsi"/>
                <w:sz w:val="16"/>
                <w:szCs w:val="16"/>
                <w:lang w:val="mk-MK"/>
              </w:rPr>
            </w:pPr>
          </w:p>
        </w:tc>
      </w:tr>
      <w:tr w:rsidR="008757DA" w:rsidRPr="000441D9" w14:paraId="5676AEB2" w14:textId="77777777" w:rsidTr="00ED7A21">
        <w:tc>
          <w:tcPr>
            <w:tcW w:w="1080" w:type="dxa"/>
            <w:tcBorders>
              <w:top w:val="single" w:sz="6" w:space="0" w:color="auto"/>
            </w:tcBorders>
          </w:tcPr>
          <w:p w14:paraId="32AA054F" w14:textId="77777777" w:rsidR="008757DA" w:rsidRPr="000441D9" w:rsidRDefault="008757DA" w:rsidP="00ED7A21">
            <w:pP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1.1</w:t>
            </w:r>
          </w:p>
        </w:tc>
        <w:tc>
          <w:tcPr>
            <w:tcW w:w="990" w:type="dxa"/>
            <w:tcBorders>
              <w:top w:val="single" w:sz="6" w:space="0" w:color="auto"/>
            </w:tcBorders>
          </w:tcPr>
          <w:p w14:paraId="3F9A6FEE" w14:textId="77777777" w:rsidR="008757DA" w:rsidRPr="000441D9" w:rsidRDefault="008757DA" w:rsidP="00ED7A21">
            <w:pPr>
              <w:jc w:val="center"/>
              <w:rPr>
                <w:rFonts w:asciiTheme="minorHAnsi" w:hAnsiTheme="minorHAnsi" w:cstheme="minorHAnsi"/>
                <w:sz w:val="16"/>
                <w:szCs w:val="16"/>
                <w:lang w:val="mk-MK"/>
              </w:rPr>
            </w:pPr>
          </w:p>
        </w:tc>
        <w:tc>
          <w:tcPr>
            <w:tcW w:w="1260" w:type="dxa"/>
            <w:tcBorders>
              <w:top w:val="single" w:sz="6" w:space="0" w:color="auto"/>
            </w:tcBorders>
          </w:tcPr>
          <w:p w14:paraId="22C4DB33" w14:textId="77777777" w:rsidR="008757DA" w:rsidRPr="000441D9" w:rsidRDefault="008757DA" w:rsidP="00ED7A21">
            <w:pPr>
              <w:jc w:val="center"/>
              <w:rPr>
                <w:rFonts w:asciiTheme="minorHAnsi" w:hAnsiTheme="minorHAnsi" w:cstheme="minorHAnsi"/>
                <w:sz w:val="16"/>
                <w:szCs w:val="16"/>
                <w:lang w:val="mk-MK"/>
              </w:rPr>
            </w:pPr>
          </w:p>
        </w:tc>
        <w:tc>
          <w:tcPr>
            <w:tcW w:w="6390" w:type="dxa"/>
            <w:tcBorders>
              <w:top w:val="single" w:sz="6" w:space="0" w:color="auto"/>
            </w:tcBorders>
          </w:tcPr>
          <w:p w14:paraId="7519EFEB"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2064" w:type="dxa"/>
            <w:tcBorders>
              <w:top w:val="single" w:sz="6" w:space="0" w:color="auto"/>
            </w:tcBorders>
          </w:tcPr>
          <w:p w14:paraId="7F15F3A4"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0830E2BA" w14:textId="77777777" w:rsidR="008757DA" w:rsidRPr="000441D9" w:rsidRDefault="008757DA" w:rsidP="00ED7A21">
            <w:pPr>
              <w:rPr>
                <w:rFonts w:asciiTheme="minorHAnsi" w:hAnsiTheme="minorHAnsi" w:cstheme="minorHAnsi"/>
                <w:sz w:val="16"/>
                <w:szCs w:val="16"/>
                <w:lang w:val="mk-MK"/>
              </w:rPr>
            </w:pPr>
          </w:p>
        </w:tc>
      </w:tr>
      <w:tr w:rsidR="008757DA" w:rsidRPr="000441D9" w14:paraId="766BEFC5" w14:textId="77777777" w:rsidTr="00ED7A21">
        <w:tc>
          <w:tcPr>
            <w:tcW w:w="1080" w:type="dxa"/>
            <w:tcBorders>
              <w:top w:val="single" w:sz="6" w:space="0" w:color="auto"/>
            </w:tcBorders>
          </w:tcPr>
          <w:p w14:paraId="2218B430" w14:textId="77777777" w:rsidR="008757DA" w:rsidRPr="000441D9" w:rsidRDefault="008757DA"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1.1.1.</w:t>
            </w:r>
          </w:p>
        </w:tc>
        <w:tc>
          <w:tcPr>
            <w:tcW w:w="990" w:type="dxa"/>
            <w:tcBorders>
              <w:top w:val="single" w:sz="6" w:space="0" w:color="auto"/>
            </w:tcBorders>
          </w:tcPr>
          <w:p w14:paraId="28C560E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3722E14C"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5029EB9D"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2064" w:type="dxa"/>
            <w:tcBorders>
              <w:top w:val="single" w:sz="6" w:space="0" w:color="auto"/>
            </w:tcBorders>
          </w:tcPr>
          <w:p w14:paraId="7340B90E"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150831D2" w14:textId="77777777" w:rsidR="008757DA" w:rsidRPr="000441D9" w:rsidRDefault="008757DA" w:rsidP="00ED7A21">
            <w:pPr>
              <w:rPr>
                <w:rFonts w:asciiTheme="minorHAnsi" w:hAnsiTheme="minorHAnsi" w:cstheme="minorHAnsi"/>
                <w:sz w:val="16"/>
                <w:szCs w:val="16"/>
                <w:lang w:val="mk-MK"/>
              </w:rPr>
            </w:pPr>
          </w:p>
        </w:tc>
      </w:tr>
      <w:tr w:rsidR="008757DA" w:rsidRPr="000441D9" w14:paraId="0A038887" w14:textId="77777777" w:rsidTr="00ED7A21">
        <w:tc>
          <w:tcPr>
            <w:tcW w:w="1080" w:type="dxa"/>
            <w:tcBorders>
              <w:top w:val="single" w:sz="6" w:space="0" w:color="auto"/>
            </w:tcBorders>
          </w:tcPr>
          <w:p w14:paraId="25DA5865" w14:textId="77777777" w:rsidR="008757DA" w:rsidRPr="000441D9" w:rsidRDefault="008757DA"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1.1.2</w:t>
            </w:r>
          </w:p>
        </w:tc>
        <w:tc>
          <w:tcPr>
            <w:tcW w:w="990" w:type="dxa"/>
            <w:tcBorders>
              <w:top w:val="single" w:sz="6" w:space="0" w:color="auto"/>
            </w:tcBorders>
          </w:tcPr>
          <w:p w14:paraId="447DF00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2E6E5ED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5B392237"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2064" w:type="dxa"/>
            <w:tcBorders>
              <w:top w:val="single" w:sz="6" w:space="0" w:color="auto"/>
            </w:tcBorders>
          </w:tcPr>
          <w:p w14:paraId="39E27617"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3FD92F97" w14:textId="77777777" w:rsidR="008757DA" w:rsidRPr="000441D9" w:rsidRDefault="008757DA" w:rsidP="00ED7A21">
            <w:pPr>
              <w:rPr>
                <w:rFonts w:asciiTheme="minorHAnsi" w:hAnsiTheme="minorHAnsi" w:cstheme="minorHAnsi"/>
                <w:sz w:val="16"/>
                <w:szCs w:val="16"/>
                <w:lang w:val="mk-MK"/>
              </w:rPr>
            </w:pPr>
          </w:p>
        </w:tc>
      </w:tr>
      <w:tr w:rsidR="008757DA" w:rsidRPr="000441D9" w14:paraId="64BB1F50" w14:textId="77777777" w:rsidTr="00ED7A21">
        <w:tc>
          <w:tcPr>
            <w:tcW w:w="1080" w:type="dxa"/>
            <w:tcBorders>
              <w:top w:val="single" w:sz="6" w:space="0" w:color="auto"/>
            </w:tcBorders>
          </w:tcPr>
          <w:p w14:paraId="44996042" w14:textId="77777777" w:rsidR="008757DA" w:rsidRPr="000441D9" w:rsidRDefault="008757DA" w:rsidP="00ED7A2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1.1.3</w:t>
            </w:r>
          </w:p>
        </w:tc>
        <w:tc>
          <w:tcPr>
            <w:tcW w:w="990" w:type="dxa"/>
            <w:tcBorders>
              <w:top w:val="single" w:sz="6" w:space="0" w:color="auto"/>
            </w:tcBorders>
          </w:tcPr>
          <w:p w14:paraId="4B0EAD2D"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0D16721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31238E8F"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2064" w:type="dxa"/>
            <w:tcBorders>
              <w:top w:val="single" w:sz="6" w:space="0" w:color="auto"/>
            </w:tcBorders>
          </w:tcPr>
          <w:p w14:paraId="3C20D240"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522EB3F8" w14:textId="77777777" w:rsidR="008757DA" w:rsidRPr="000441D9" w:rsidRDefault="008757DA" w:rsidP="00ED7A21">
            <w:pPr>
              <w:rPr>
                <w:rFonts w:asciiTheme="minorHAnsi" w:hAnsiTheme="minorHAnsi" w:cstheme="minorHAnsi"/>
                <w:sz w:val="16"/>
                <w:szCs w:val="16"/>
                <w:lang w:val="mk-MK"/>
              </w:rPr>
            </w:pPr>
          </w:p>
        </w:tc>
      </w:tr>
      <w:tr w:rsidR="009A3651" w:rsidRPr="000441D9" w14:paraId="2FC40EBA" w14:textId="77777777" w:rsidTr="00ED7A21">
        <w:tc>
          <w:tcPr>
            <w:tcW w:w="1080" w:type="dxa"/>
            <w:tcBorders>
              <w:top w:val="single" w:sz="6" w:space="0" w:color="auto"/>
            </w:tcBorders>
          </w:tcPr>
          <w:p w14:paraId="2A8FFED4" w14:textId="09EA2B59" w:rsidR="009A3651" w:rsidRPr="000441D9" w:rsidRDefault="009A3651" w:rsidP="009A365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1.1.3.1.</w:t>
            </w:r>
          </w:p>
        </w:tc>
        <w:tc>
          <w:tcPr>
            <w:tcW w:w="990" w:type="dxa"/>
            <w:tcBorders>
              <w:top w:val="single" w:sz="6" w:space="0" w:color="auto"/>
            </w:tcBorders>
          </w:tcPr>
          <w:p w14:paraId="712FCF93" w14:textId="6878E9B4"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523B1BF5" w14:textId="73D9770B"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05B8C991"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Електрични инсталации - предлог техничко решение на   замена на                            </w:t>
            </w:r>
          </w:p>
          <w:p w14:paraId="40AC7306" w14:textId="1D196F8F"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 постоечки  раводен ормар (со топливи осигурачи) со нов разводен ормар                                        (со автоматски осигурачи и опрема)</w:t>
            </w:r>
          </w:p>
        </w:tc>
        <w:tc>
          <w:tcPr>
            <w:tcW w:w="2064" w:type="dxa"/>
            <w:tcBorders>
              <w:top w:val="single" w:sz="6" w:space="0" w:color="auto"/>
            </w:tcBorders>
          </w:tcPr>
          <w:p w14:paraId="32C59209" w14:textId="77777777" w:rsidR="009A3651" w:rsidRPr="000441D9" w:rsidRDefault="009A3651" w:rsidP="009A3651">
            <w:pPr>
              <w:rPr>
                <w:rFonts w:asciiTheme="minorHAnsi" w:hAnsiTheme="minorHAnsi" w:cstheme="minorHAnsi"/>
                <w:sz w:val="16"/>
                <w:szCs w:val="16"/>
                <w:lang w:val="mk-MK"/>
              </w:rPr>
            </w:pPr>
          </w:p>
        </w:tc>
        <w:tc>
          <w:tcPr>
            <w:tcW w:w="2552" w:type="dxa"/>
            <w:tcBorders>
              <w:top w:val="single" w:sz="6" w:space="0" w:color="auto"/>
            </w:tcBorders>
          </w:tcPr>
          <w:p w14:paraId="6080297A" w14:textId="77777777" w:rsidR="009A3651" w:rsidRPr="000441D9" w:rsidRDefault="009A3651" w:rsidP="009A3651">
            <w:pPr>
              <w:rPr>
                <w:rFonts w:asciiTheme="minorHAnsi" w:hAnsiTheme="minorHAnsi" w:cstheme="minorHAnsi"/>
                <w:sz w:val="16"/>
                <w:szCs w:val="16"/>
                <w:lang w:val="mk-MK"/>
              </w:rPr>
            </w:pPr>
          </w:p>
        </w:tc>
      </w:tr>
      <w:tr w:rsidR="009A3651" w:rsidRPr="000441D9" w14:paraId="19E162FA" w14:textId="77777777" w:rsidTr="00ED7A21">
        <w:tc>
          <w:tcPr>
            <w:tcW w:w="1080" w:type="dxa"/>
            <w:tcBorders>
              <w:top w:val="single" w:sz="6" w:space="0" w:color="auto"/>
            </w:tcBorders>
          </w:tcPr>
          <w:p w14:paraId="79AD2151" w14:textId="77777777" w:rsidR="009A3651" w:rsidRPr="000441D9" w:rsidRDefault="009A3651" w:rsidP="009A365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1.1.4</w:t>
            </w:r>
          </w:p>
        </w:tc>
        <w:tc>
          <w:tcPr>
            <w:tcW w:w="990" w:type="dxa"/>
            <w:tcBorders>
              <w:top w:val="single" w:sz="6" w:space="0" w:color="auto"/>
            </w:tcBorders>
          </w:tcPr>
          <w:p w14:paraId="01E417CA"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2671617F"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6B6190F"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Елаборат за животна средина  вклучително План за управување и следење на влијанието врз животната средина</w:t>
            </w:r>
          </w:p>
        </w:tc>
        <w:tc>
          <w:tcPr>
            <w:tcW w:w="2064" w:type="dxa"/>
            <w:tcBorders>
              <w:top w:val="single" w:sz="6" w:space="0" w:color="auto"/>
            </w:tcBorders>
          </w:tcPr>
          <w:p w14:paraId="72EC2FB6" w14:textId="77777777" w:rsidR="009A3651" w:rsidRPr="000441D9" w:rsidRDefault="009A3651" w:rsidP="009A3651">
            <w:pPr>
              <w:rPr>
                <w:rFonts w:asciiTheme="minorHAnsi" w:hAnsiTheme="minorHAnsi" w:cstheme="minorHAnsi"/>
                <w:sz w:val="16"/>
                <w:szCs w:val="16"/>
                <w:lang w:val="mk-MK"/>
              </w:rPr>
            </w:pPr>
          </w:p>
        </w:tc>
        <w:tc>
          <w:tcPr>
            <w:tcW w:w="2552" w:type="dxa"/>
            <w:tcBorders>
              <w:top w:val="single" w:sz="6" w:space="0" w:color="auto"/>
            </w:tcBorders>
          </w:tcPr>
          <w:p w14:paraId="69EF3C18" w14:textId="77777777" w:rsidR="009A3651" w:rsidRPr="000441D9" w:rsidRDefault="009A3651" w:rsidP="009A3651">
            <w:pPr>
              <w:rPr>
                <w:rFonts w:asciiTheme="minorHAnsi" w:hAnsiTheme="minorHAnsi" w:cstheme="minorHAnsi"/>
                <w:sz w:val="16"/>
                <w:szCs w:val="16"/>
                <w:lang w:val="mk-MK"/>
              </w:rPr>
            </w:pPr>
          </w:p>
        </w:tc>
      </w:tr>
      <w:tr w:rsidR="009A3651" w:rsidRPr="000441D9" w14:paraId="309E7015" w14:textId="77777777" w:rsidTr="00ED7A21">
        <w:tc>
          <w:tcPr>
            <w:tcW w:w="1080" w:type="dxa"/>
            <w:tcBorders>
              <w:top w:val="single" w:sz="6" w:space="0" w:color="auto"/>
            </w:tcBorders>
          </w:tcPr>
          <w:p w14:paraId="769EC6C4" w14:textId="77777777" w:rsidR="009A3651" w:rsidRPr="000441D9" w:rsidRDefault="009A3651" w:rsidP="009A365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1.1.5.</w:t>
            </w:r>
          </w:p>
        </w:tc>
        <w:tc>
          <w:tcPr>
            <w:tcW w:w="990" w:type="dxa"/>
            <w:tcBorders>
              <w:top w:val="single" w:sz="6" w:space="0" w:color="auto"/>
            </w:tcBorders>
          </w:tcPr>
          <w:p w14:paraId="443C4503"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57306F03"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781FA7A5"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2064" w:type="dxa"/>
            <w:tcBorders>
              <w:top w:val="single" w:sz="6" w:space="0" w:color="auto"/>
            </w:tcBorders>
          </w:tcPr>
          <w:p w14:paraId="716F51CF" w14:textId="77777777" w:rsidR="009A3651" w:rsidRPr="000441D9" w:rsidRDefault="009A3651" w:rsidP="009A3651">
            <w:pPr>
              <w:rPr>
                <w:rFonts w:asciiTheme="minorHAnsi" w:hAnsiTheme="minorHAnsi" w:cstheme="minorHAnsi"/>
                <w:sz w:val="16"/>
                <w:szCs w:val="16"/>
                <w:lang w:val="mk-MK"/>
              </w:rPr>
            </w:pPr>
          </w:p>
        </w:tc>
        <w:tc>
          <w:tcPr>
            <w:tcW w:w="2552" w:type="dxa"/>
            <w:tcBorders>
              <w:top w:val="single" w:sz="6" w:space="0" w:color="auto"/>
            </w:tcBorders>
          </w:tcPr>
          <w:p w14:paraId="56A26F8E" w14:textId="77777777" w:rsidR="009A3651" w:rsidRPr="000441D9" w:rsidRDefault="009A3651" w:rsidP="009A3651">
            <w:pPr>
              <w:rPr>
                <w:rFonts w:asciiTheme="minorHAnsi" w:hAnsiTheme="minorHAnsi" w:cstheme="minorHAnsi"/>
                <w:sz w:val="16"/>
                <w:szCs w:val="16"/>
                <w:lang w:val="mk-MK"/>
              </w:rPr>
            </w:pPr>
          </w:p>
        </w:tc>
      </w:tr>
      <w:tr w:rsidR="009A3651" w:rsidRPr="000441D9" w14:paraId="4EE57914" w14:textId="77777777" w:rsidTr="00ED7A21">
        <w:tc>
          <w:tcPr>
            <w:tcW w:w="1080" w:type="dxa"/>
            <w:tcBorders>
              <w:top w:val="single" w:sz="6" w:space="0" w:color="auto"/>
            </w:tcBorders>
          </w:tcPr>
          <w:p w14:paraId="493E92C5" w14:textId="77777777" w:rsidR="009A3651" w:rsidRPr="000441D9" w:rsidRDefault="009A3651" w:rsidP="009A365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1.1.6.</w:t>
            </w:r>
          </w:p>
        </w:tc>
        <w:tc>
          <w:tcPr>
            <w:tcW w:w="990" w:type="dxa"/>
            <w:tcBorders>
              <w:top w:val="single" w:sz="6" w:space="0" w:color="auto"/>
            </w:tcBorders>
          </w:tcPr>
          <w:p w14:paraId="009171CD"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66C77DF7"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0E386B4A"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2064" w:type="dxa"/>
            <w:tcBorders>
              <w:top w:val="single" w:sz="6" w:space="0" w:color="auto"/>
            </w:tcBorders>
          </w:tcPr>
          <w:p w14:paraId="2578ACCF" w14:textId="77777777" w:rsidR="009A3651" w:rsidRPr="000441D9" w:rsidRDefault="009A3651" w:rsidP="009A3651">
            <w:pPr>
              <w:rPr>
                <w:rFonts w:asciiTheme="minorHAnsi" w:hAnsiTheme="minorHAnsi" w:cstheme="minorHAnsi"/>
                <w:sz w:val="16"/>
                <w:szCs w:val="16"/>
                <w:lang w:val="mk-MK"/>
              </w:rPr>
            </w:pPr>
          </w:p>
        </w:tc>
        <w:tc>
          <w:tcPr>
            <w:tcW w:w="2552" w:type="dxa"/>
            <w:tcBorders>
              <w:top w:val="single" w:sz="6" w:space="0" w:color="auto"/>
            </w:tcBorders>
          </w:tcPr>
          <w:p w14:paraId="218A3A26" w14:textId="77777777" w:rsidR="009A3651" w:rsidRPr="000441D9" w:rsidRDefault="009A3651" w:rsidP="009A3651">
            <w:pPr>
              <w:rPr>
                <w:rFonts w:asciiTheme="minorHAnsi" w:hAnsiTheme="minorHAnsi" w:cstheme="minorHAnsi"/>
                <w:sz w:val="16"/>
                <w:szCs w:val="16"/>
                <w:lang w:val="mk-MK"/>
              </w:rPr>
            </w:pPr>
          </w:p>
        </w:tc>
      </w:tr>
      <w:tr w:rsidR="009A3651" w:rsidRPr="000441D9" w14:paraId="580A6477" w14:textId="77777777" w:rsidTr="00ED7A21">
        <w:tc>
          <w:tcPr>
            <w:tcW w:w="1080" w:type="dxa"/>
            <w:tcBorders>
              <w:top w:val="single" w:sz="6" w:space="0" w:color="auto"/>
            </w:tcBorders>
          </w:tcPr>
          <w:p w14:paraId="5462D3B9" w14:textId="77777777" w:rsidR="009A3651" w:rsidRPr="000441D9" w:rsidRDefault="009A3651" w:rsidP="009A365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1.1.7.</w:t>
            </w:r>
          </w:p>
        </w:tc>
        <w:tc>
          <w:tcPr>
            <w:tcW w:w="990" w:type="dxa"/>
            <w:tcBorders>
              <w:top w:val="single" w:sz="6" w:space="0" w:color="auto"/>
            </w:tcBorders>
          </w:tcPr>
          <w:p w14:paraId="6E6149C7"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255854E0"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8BCD956"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 ите инженерски области (Архитектура, Конструкција и Електрика)</w:t>
            </w:r>
          </w:p>
        </w:tc>
        <w:tc>
          <w:tcPr>
            <w:tcW w:w="2064" w:type="dxa"/>
            <w:tcBorders>
              <w:top w:val="single" w:sz="6" w:space="0" w:color="auto"/>
            </w:tcBorders>
          </w:tcPr>
          <w:p w14:paraId="0FEA886B" w14:textId="77777777" w:rsidR="009A3651" w:rsidRPr="000441D9" w:rsidRDefault="009A3651" w:rsidP="009A3651">
            <w:pPr>
              <w:rPr>
                <w:rFonts w:asciiTheme="minorHAnsi" w:hAnsiTheme="minorHAnsi" w:cstheme="minorHAnsi"/>
                <w:sz w:val="16"/>
                <w:szCs w:val="16"/>
                <w:lang w:val="mk-MK"/>
              </w:rPr>
            </w:pPr>
          </w:p>
        </w:tc>
        <w:tc>
          <w:tcPr>
            <w:tcW w:w="2552" w:type="dxa"/>
            <w:tcBorders>
              <w:top w:val="single" w:sz="6" w:space="0" w:color="auto"/>
            </w:tcBorders>
          </w:tcPr>
          <w:p w14:paraId="338031FC" w14:textId="77777777" w:rsidR="009A3651" w:rsidRPr="000441D9" w:rsidRDefault="009A3651" w:rsidP="009A3651">
            <w:pPr>
              <w:rPr>
                <w:rFonts w:asciiTheme="minorHAnsi" w:hAnsiTheme="minorHAnsi" w:cstheme="minorHAnsi"/>
                <w:sz w:val="16"/>
                <w:szCs w:val="16"/>
                <w:lang w:val="mk-MK"/>
              </w:rPr>
            </w:pPr>
          </w:p>
        </w:tc>
      </w:tr>
      <w:tr w:rsidR="009A3651" w:rsidRPr="000441D9" w14:paraId="315013E4" w14:textId="77777777" w:rsidTr="00ED7A21">
        <w:tc>
          <w:tcPr>
            <w:tcW w:w="1080" w:type="dxa"/>
            <w:tcBorders>
              <w:top w:val="single" w:sz="6" w:space="0" w:color="auto"/>
            </w:tcBorders>
          </w:tcPr>
          <w:p w14:paraId="21BD13DB" w14:textId="77777777" w:rsidR="009A3651" w:rsidRPr="000441D9" w:rsidRDefault="009A3651" w:rsidP="009A365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1.1.8.</w:t>
            </w:r>
          </w:p>
        </w:tc>
        <w:tc>
          <w:tcPr>
            <w:tcW w:w="990" w:type="dxa"/>
            <w:tcBorders>
              <w:top w:val="single" w:sz="6" w:space="0" w:color="auto"/>
            </w:tcBorders>
          </w:tcPr>
          <w:p w14:paraId="6DAF7E3D"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008AE785"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BE08872" w14:textId="6E4C453A"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BE3635"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2064" w:type="dxa"/>
            <w:tcBorders>
              <w:top w:val="single" w:sz="6" w:space="0" w:color="auto"/>
            </w:tcBorders>
          </w:tcPr>
          <w:p w14:paraId="1FDF60EC" w14:textId="77777777" w:rsidR="009A3651" w:rsidRPr="000441D9" w:rsidRDefault="009A3651" w:rsidP="009A3651">
            <w:pPr>
              <w:rPr>
                <w:rFonts w:asciiTheme="minorHAnsi" w:hAnsiTheme="minorHAnsi" w:cstheme="minorHAnsi"/>
                <w:sz w:val="16"/>
                <w:szCs w:val="16"/>
                <w:lang w:val="mk-MK"/>
              </w:rPr>
            </w:pPr>
          </w:p>
        </w:tc>
        <w:tc>
          <w:tcPr>
            <w:tcW w:w="2552" w:type="dxa"/>
            <w:tcBorders>
              <w:top w:val="single" w:sz="6" w:space="0" w:color="auto"/>
            </w:tcBorders>
          </w:tcPr>
          <w:p w14:paraId="57960524" w14:textId="77777777" w:rsidR="009A3651" w:rsidRPr="000441D9" w:rsidRDefault="009A3651" w:rsidP="009A3651">
            <w:pPr>
              <w:rPr>
                <w:rFonts w:asciiTheme="minorHAnsi" w:hAnsiTheme="minorHAnsi" w:cstheme="minorHAnsi"/>
                <w:sz w:val="16"/>
                <w:szCs w:val="16"/>
                <w:lang w:val="mk-MK"/>
              </w:rPr>
            </w:pPr>
          </w:p>
        </w:tc>
      </w:tr>
      <w:tr w:rsidR="009A3651" w:rsidRPr="000441D9" w14:paraId="40761DD0" w14:textId="77777777" w:rsidTr="00ED7A21">
        <w:tc>
          <w:tcPr>
            <w:tcW w:w="1080" w:type="dxa"/>
            <w:tcBorders>
              <w:top w:val="single" w:sz="6" w:space="0" w:color="auto"/>
            </w:tcBorders>
          </w:tcPr>
          <w:p w14:paraId="6817D530" w14:textId="77777777" w:rsidR="009A3651" w:rsidRPr="000441D9" w:rsidRDefault="009A3651" w:rsidP="009A3651">
            <w:pP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1.1.9.</w:t>
            </w:r>
          </w:p>
        </w:tc>
        <w:tc>
          <w:tcPr>
            <w:tcW w:w="990" w:type="dxa"/>
            <w:tcBorders>
              <w:top w:val="single" w:sz="6" w:space="0" w:color="auto"/>
            </w:tcBorders>
          </w:tcPr>
          <w:p w14:paraId="755A7796"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2AAABDF0"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7345712F"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2064" w:type="dxa"/>
            <w:tcBorders>
              <w:top w:val="single" w:sz="6" w:space="0" w:color="auto"/>
            </w:tcBorders>
          </w:tcPr>
          <w:p w14:paraId="4A13FF7A" w14:textId="77777777" w:rsidR="009A3651" w:rsidRPr="000441D9" w:rsidRDefault="009A3651" w:rsidP="009A3651">
            <w:pPr>
              <w:rPr>
                <w:rFonts w:asciiTheme="minorHAnsi" w:hAnsiTheme="minorHAnsi" w:cstheme="minorHAnsi"/>
                <w:sz w:val="16"/>
                <w:szCs w:val="16"/>
                <w:lang w:val="mk-MK"/>
              </w:rPr>
            </w:pPr>
          </w:p>
        </w:tc>
        <w:tc>
          <w:tcPr>
            <w:tcW w:w="2552" w:type="dxa"/>
            <w:tcBorders>
              <w:top w:val="single" w:sz="6" w:space="0" w:color="auto"/>
            </w:tcBorders>
          </w:tcPr>
          <w:p w14:paraId="7C3CB845" w14:textId="77777777" w:rsidR="009A3651" w:rsidRPr="000441D9" w:rsidRDefault="009A3651" w:rsidP="009A3651">
            <w:pPr>
              <w:rPr>
                <w:rFonts w:asciiTheme="minorHAnsi" w:hAnsiTheme="minorHAnsi" w:cstheme="minorHAnsi"/>
                <w:sz w:val="16"/>
                <w:szCs w:val="16"/>
                <w:lang w:val="mk-MK"/>
              </w:rPr>
            </w:pPr>
          </w:p>
        </w:tc>
      </w:tr>
      <w:tr w:rsidR="009A3651" w:rsidRPr="000441D9" w14:paraId="6DBD1158" w14:textId="77777777" w:rsidTr="00ED7A21">
        <w:tc>
          <w:tcPr>
            <w:tcW w:w="1080" w:type="dxa"/>
            <w:tcBorders>
              <w:top w:val="single" w:sz="6" w:space="0" w:color="auto"/>
            </w:tcBorders>
          </w:tcPr>
          <w:p w14:paraId="0E627A06" w14:textId="77777777" w:rsidR="009A3651" w:rsidRPr="000441D9" w:rsidRDefault="009A3651" w:rsidP="009A3651">
            <w:pPr>
              <w:ind w:left="357"/>
              <w:rPr>
                <w:rFonts w:asciiTheme="minorHAnsi" w:hAnsiTheme="minorHAnsi" w:cstheme="minorHAnsi"/>
                <w:b/>
                <w:sz w:val="16"/>
                <w:szCs w:val="16"/>
                <w:lang w:val="mk-MK"/>
              </w:rPr>
            </w:pPr>
            <w:r w:rsidRPr="000441D9">
              <w:rPr>
                <w:rFonts w:asciiTheme="minorHAnsi" w:hAnsiTheme="minorHAnsi" w:cstheme="minorHAnsi"/>
                <w:b/>
                <w:sz w:val="16"/>
                <w:szCs w:val="16"/>
                <w:lang w:val="mk-MK"/>
              </w:rPr>
              <w:t>1.1.10</w:t>
            </w:r>
          </w:p>
        </w:tc>
        <w:tc>
          <w:tcPr>
            <w:tcW w:w="990" w:type="dxa"/>
            <w:tcBorders>
              <w:top w:val="single" w:sz="6" w:space="0" w:color="auto"/>
            </w:tcBorders>
          </w:tcPr>
          <w:p w14:paraId="72EFFA43"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Borders>
              <w:top w:val="single" w:sz="6" w:space="0" w:color="auto"/>
            </w:tcBorders>
          </w:tcPr>
          <w:p w14:paraId="7B60E47B"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F2A4489"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Мерење на големината на DC</w:t>
            </w:r>
            <w:r w:rsidRPr="000441D9">
              <w:rPr>
                <w:rFonts w:asciiTheme="minorHAnsi" w:hAnsiTheme="minorHAnsi" w:cstheme="minorHAnsi"/>
                <w:color w:val="000000"/>
                <w:sz w:val="16"/>
                <w:szCs w:val="16"/>
                <w:lang w:val="mk-MK"/>
              </w:rPr>
              <w:br/>
              <w:t>• Напон на отворено коло (Voc)</w:t>
            </w:r>
            <w:r w:rsidRPr="000441D9">
              <w:rPr>
                <w:rFonts w:asciiTheme="minorHAnsi" w:hAnsiTheme="minorHAnsi" w:cstheme="minorHAnsi"/>
                <w:color w:val="000000"/>
                <w:sz w:val="16"/>
                <w:szCs w:val="16"/>
                <w:lang w:val="mk-MK"/>
              </w:rPr>
              <w:br/>
              <w:t>• Струја на куса врска (Isc)</w:t>
            </w:r>
            <w:r w:rsidRPr="000441D9">
              <w:rPr>
                <w:rFonts w:asciiTheme="minorHAnsi" w:hAnsiTheme="minorHAnsi" w:cstheme="minorHAnsi"/>
                <w:color w:val="000000"/>
                <w:sz w:val="16"/>
                <w:szCs w:val="16"/>
                <w:lang w:val="mk-MK"/>
              </w:rPr>
              <w:br/>
              <w:t>• Поларитет</w:t>
            </w:r>
            <w:r w:rsidRPr="000441D9">
              <w:rPr>
                <w:rFonts w:asciiTheme="minorHAnsi" w:hAnsiTheme="minorHAnsi" w:cstheme="minorHAnsi"/>
                <w:sz w:val="16"/>
                <w:szCs w:val="16"/>
                <w:lang w:val="mk-MK"/>
              </w:rPr>
              <w:t xml:space="preserve"> </w:t>
            </w:r>
          </w:p>
          <w:p w14:paraId="23940D5E"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со издавање на атест за исправност на истите од овластена организација</w:t>
            </w:r>
          </w:p>
        </w:tc>
        <w:tc>
          <w:tcPr>
            <w:tcW w:w="2064" w:type="dxa"/>
            <w:tcBorders>
              <w:top w:val="single" w:sz="6" w:space="0" w:color="auto"/>
            </w:tcBorders>
          </w:tcPr>
          <w:p w14:paraId="01D1A193" w14:textId="77777777" w:rsidR="009A3651" w:rsidRPr="000441D9" w:rsidRDefault="009A3651" w:rsidP="009A3651">
            <w:pPr>
              <w:rPr>
                <w:rFonts w:asciiTheme="minorHAnsi" w:hAnsiTheme="minorHAnsi" w:cstheme="minorHAnsi"/>
                <w:sz w:val="16"/>
                <w:szCs w:val="16"/>
                <w:lang w:val="mk-MK"/>
              </w:rPr>
            </w:pPr>
          </w:p>
        </w:tc>
        <w:tc>
          <w:tcPr>
            <w:tcW w:w="2552" w:type="dxa"/>
            <w:tcBorders>
              <w:top w:val="single" w:sz="6" w:space="0" w:color="auto"/>
            </w:tcBorders>
          </w:tcPr>
          <w:p w14:paraId="62303062" w14:textId="77777777" w:rsidR="009A3651" w:rsidRPr="000441D9" w:rsidRDefault="009A3651" w:rsidP="009A3651">
            <w:pPr>
              <w:rPr>
                <w:rFonts w:asciiTheme="minorHAnsi" w:hAnsiTheme="minorHAnsi" w:cstheme="minorHAnsi"/>
                <w:sz w:val="16"/>
                <w:szCs w:val="16"/>
                <w:lang w:val="mk-MK"/>
              </w:rPr>
            </w:pPr>
          </w:p>
        </w:tc>
      </w:tr>
      <w:tr w:rsidR="009A3651" w:rsidRPr="000441D9" w14:paraId="1F556C91" w14:textId="77777777" w:rsidTr="00ED7A21">
        <w:tc>
          <w:tcPr>
            <w:tcW w:w="1080" w:type="dxa"/>
          </w:tcPr>
          <w:p w14:paraId="094F4379" w14:textId="77777777" w:rsidR="009A3651" w:rsidRPr="000441D9" w:rsidRDefault="009A3651" w:rsidP="009A3651">
            <w:pPr>
              <w:ind w:left="180"/>
              <w:rPr>
                <w:rFonts w:asciiTheme="minorHAnsi" w:hAnsiTheme="minorHAnsi" w:cstheme="minorHAnsi"/>
                <w:b/>
                <w:sz w:val="16"/>
                <w:szCs w:val="16"/>
                <w:lang w:val="mk-MK"/>
              </w:rPr>
            </w:pPr>
            <w:r w:rsidRPr="000441D9">
              <w:rPr>
                <w:rFonts w:asciiTheme="minorHAnsi" w:hAnsiTheme="minorHAnsi" w:cstheme="minorHAnsi"/>
                <w:b/>
                <w:sz w:val="16"/>
                <w:szCs w:val="16"/>
                <w:lang w:val="mk-MK"/>
              </w:rPr>
              <w:t>2.</w:t>
            </w:r>
          </w:p>
        </w:tc>
        <w:tc>
          <w:tcPr>
            <w:tcW w:w="990" w:type="dxa"/>
          </w:tcPr>
          <w:p w14:paraId="40DC3F04" w14:textId="77777777" w:rsidR="009A3651" w:rsidRPr="000441D9" w:rsidRDefault="009A3651" w:rsidP="009A3651">
            <w:pPr>
              <w:jc w:val="center"/>
              <w:rPr>
                <w:rFonts w:asciiTheme="minorHAnsi" w:hAnsiTheme="minorHAnsi" w:cstheme="minorHAnsi"/>
                <w:sz w:val="16"/>
                <w:szCs w:val="16"/>
                <w:lang w:val="mk-MK"/>
              </w:rPr>
            </w:pPr>
          </w:p>
        </w:tc>
        <w:tc>
          <w:tcPr>
            <w:tcW w:w="1260" w:type="dxa"/>
          </w:tcPr>
          <w:p w14:paraId="5C6A4FEC" w14:textId="77777777" w:rsidR="009A3651" w:rsidRPr="000441D9" w:rsidRDefault="009A3651" w:rsidP="009A3651">
            <w:pPr>
              <w:jc w:val="center"/>
              <w:rPr>
                <w:rFonts w:asciiTheme="minorHAnsi" w:hAnsiTheme="minorHAnsi" w:cstheme="minorHAnsi"/>
                <w:sz w:val="16"/>
                <w:szCs w:val="16"/>
                <w:lang w:val="mk-MK"/>
              </w:rPr>
            </w:pPr>
          </w:p>
        </w:tc>
        <w:tc>
          <w:tcPr>
            <w:tcW w:w="6390" w:type="dxa"/>
          </w:tcPr>
          <w:p w14:paraId="7588F7E8" w14:textId="0CB5F8E7" w:rsidR="009A3651" w:rsidRPr="000441D9" w:rsidRDefault="00BE3635" w:rsidP="009A365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9A3651"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2064" w:type="dxa"/>
          </w:tcPr>
          <w:p w14:paraId="229B840E" w14:textId="77777777" w:rsidR="009A3651" w:rsidRPr="000441D9" w:rsidRDefault="009A3651" w:rsidP="009A3651">
            <w:pPr>
              <w:rPr>
                <w:rFonts w:asciiTheme="minorHAnsi" w:hAnsiTheme="minorHAnsi" w:cstheme="minorHAnsi"/>
                <w:sz w:val="16"/>
                <w:szCs w:val="16"/>
                <w:lang w:val="mk-MK"/>
              </w:rPr>
            </w:pPr>
          </w:p>
        </w:tc>
        <w:tc>
          <w:tcPr>
            <w:tcW w:w="2552" w:type="dxa"/>
          </w:tcPr>
          <w:p w14:paraId="4325E1D4" w14:textId="77777777" w:rsidR="009A3651" w:rsidRPr="000441D9" w:rsidRDefault="009A3651" w:rsidP="009A3651">
            <w:pPr>
              <w:rPr>
                <w:rFonts w:asciiTheme="minorHAnsi" w:hAnsiTheme="minorHAnsi" w:cstheme="minorHAnsi"/>
                <w:sz w:val="16"/>
                <w:szCs w:val="16"/>
                <w:lang w:val="mk-MK"/>
              </w:rPr>
            </w:pPr>
          </w:p>
        </w:tc>
      </w:tr>
      <w:tr w:rsidR="009A3651" w:rsidRPr="000441D9" w14:paraId="02FDC102" w14:textId="77777777" w:rsidTr="00ED7A21">
        <w:tc>
          <w:tcPr>
            <w:tcW w:w="1080" w:type="dxa"/>
          </w:tcPr>
          <w:p w14:paraId="2B32B564"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2.1.</w:t>
            </w:r>
          </w:p>
        </w:tc>
        <w:tc>
          <w:tcPr>
            <w:tcW w:w="990" w:type="dxa"/>
            <w:vAlign w:val="bottom"/>
          </w:tcPr>
          <w:p w14:paraId="53659871"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7B95FC17" w14:textId="73CA3859"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56</w:t>
            </w:r>
          </w:p>
        </w:tc>
        <w:tc>
          <w:tcPr>
            <w:tcW w:w="6390" w:type="dxa"/>
          </w:tcPr>
          <w:p w14:paraId="43F504C7"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color w:val="0432FF"/>
                <w:sz w:val="16"/>
                <w:szCs w:val="16"/>
                <w:lang w:val="mk-MK"/>
              </w:rPr>
              <w:t xml:space="preserve">Набавка, транспорт и монокристални 550 Wp модули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29C51B0A" w14:textId="77777777" w:rsidR="009A3651" w:rsidRPr="000441D9" w:rsidRDefault="009A3651" w:rsidP="009A3651">
            <w:pPr>
              <w:rPr>
                <w:rFonts w:asciiTheme="minorHAnsi" w:hAnsiTheme="minorHAnsi" w:cstheme="minorHAnsi"/>
                <w:sz w:val="16"/>
                <w:szCs w:val="16"/>
                <w:lang w:val="mk-MK"/>
              </w:rPr>
            </w:pPr>
          </w:p>
        </w:tc>
        <w:tc>
          <w:tcPr>
            <w:tcW w:w="2552" w:type="dxa"/>
          </w:tcPr>
          <w:p w14:paraId="09AB12D2" w14:textId="77777777" w:rsidR="009A3651" w:rsidRPr="000441D9" w:rsidRDefault="009A3651" w:rsidP="009A3651">
            <w:pPr>
              <w:rPr>
                <w:rFonts w:asciiTheme="minorHAnsi" w:hAnsiTheme="minorHAnsi" w:cstheme="minorHAnsi"/>
                <w:sz w:val="16"/>
                <w:szCs w:val="16"/>
                <w:lang w:val="mk-MK"/>
              </w:rPr>
            </w:pPr>
          </w:p>
        </w:tc>
      </w:tr>
      <w:tr w:rsidR="009A3651" w:rsidRPr="000441D9" w14:paraId="17E92B62" w14:textId="77777777" w:rsidTr="00ED7A21">
        <w:tc>
          <w:tcPr>
            <w:tcW w:w="1080" w:type="dxa"/>
          </w:tcPr>
          <w:p w14:paraId="5BE21E7A" w14:textId="77777777" w:rsidR="009A3651" w:rsidRPr="000441D9" w:rsidRDefault="009A3651" w:rsidP="009A3651">
            <w:pP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3.</w:t>
            </w:r>
          </w:p>
        </w:tc>
        <w:tc>
          <w:tcPr>
            <w:tcW w:w="990" w:type="dxa"/>
          </w:tcPr>
          <w:p w14:paraId="0CB8035F" w14:textId="77777777" w:rsidR="009A3651" w:rsidRPr="000441D9" w:rsidRDefault="009A3651" w:rsidP="009A3651">
            <w:pPr>
              <w:jc w:val="center"/>
              <w:rPr>
                <w:rFonts w:asciiTheme="minorHAnsi" w:hAnsiTheme="minorHAnsi" w:cstheme="minorHAnsi"/>
                <w:sz w:val="16"/>
                <w:szCs w:val="16"/>
                <w:lang w:val="mk-MK"/>
              </w:rPr>
            </w:pPr>
          </w:p>
        </w:tc>
        <w:tc>
          <w:tcPr>
            <w:tcW w:w="1260" w:type="dxa"/>
          </w:tcPr>
          <w:p w14:paraId="0A65FDDA" w14:textId="77777777" w:rsidR="009A3651" w:rsidRPr="000441D9" w:rsidRDefault="009A3651" w:rsidP="009A3651">
            <w:pPr>
              <w:jc w:val="center"/>
              <w:rPr>
                <w:rFonts w:asciiTheme="minorHAnsi" w:hAnsiTheme="minorHAnsi" w:cstheme="minorHAnsi"/>
                <w:sz w:val="16"/>
                <w:szCs w:val="16"/>
                <w:lang w:val="mk-MK"/>
              </w:rPr>
            </w:pPr>
          </w:p>
        </w:tc>
        <w:tc>
          <w:tcPr>
            <w:tcW w:w="6390" w:type="dxa"/>
          </w:tcPr>
          <w:p w14:paraId="05C8395D"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2064" w:type="dxa"/>
          </w:tcPr>
          <w:p w14:paraId="6D4D5BDB" w14:textId="77777777" w:rsidR="009A3651" w:rsidRPr="000441D9" w:rsidRDefault="009A3651" w:rsidP="009A3651">
            <w:pPr>
              <w:rPr>
                <w:rFonts w:asciiTheme="minorHAnsi" w:hAnsiTheme="minorHAnsi" w:cstheme="minorHAnsi"/>
                <w:sz w:val="16"/>
                <w:szCs w:val="16"/>
                <w:lang w:val="mk-MK"/>
              </w:rPr>
            </w:pPr>
          </w:p>
        </w:tc>
        <w:tc>
          <w:tcPr>
            <w:tcW w:w="2552" w:type="dxa"/>
          </w:tcPr>
          <w:p w14:paraId="4BC9CDCE" w14:textId="77777777" w:rsidR="009A3651" w:rsidRPr="000441D9" w:rsidRDefault="009A3651" w:rsidP="009A3651">
            <w:pPr>
              <w:rPr>
                <w:rFonts w:asciiTheme="minorHAnsi" w:hAnsiTheme="minorHAnsi" w:cstheme="minorHAnsi"/>
                <w:sz w:val="16"/>
                <w:szCs w:val="16"/>
                <w:lang w:val="mk-MK"/>
              </w:rPr>
            </w:pPr>
          </w:p>
        </w:tc>
      </w:tr>
      <w:tr w:rsidR="009A3651" w:rsidRPr="000441D9" w14:paraId="2A71F9CE" w14:textId="77777777" w:rsidTr="00ED7A21">
        <w:tc>
          <w:tcPr>
            <w:tcW w:w="1080" w:type="dxa"/>
          </w:tcPr>
          <w:p w14:paraId="67321661"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3.1.</w:t>
            </w:r>
          </w:p>
        </w:tc>
        <w:tc>
          <w:tcPr>
            <w:tcW w:w="990" w:type="dxa"/>
            <w:vAlign w:val="bottom"/>
          </w:tcPr>
          <w:p w14:paraId="079187E5"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75170AF2"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00BCCF2" w14:textId="450EEF80"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Инвертор  за задоволување на потребите на вкупната инсталирана моќност 30.0</w:t>
            </w:r>
          </w:p>
          <w:p w14:paraId="2FC20A1A" w14:textId="77777777" w:rsidR="009A3651" w:rsidRPr="000441D9" w:rsidRDefault="009A3651" w:rsidP="009A3651">
            <w:pPr>
              <w:rPr>
                <w:rFonts w:asciiTheme="minorHAnsi" w:hAnsiTheme="minorHAnsi" w:cstheme="minorHAnsi"/>
                <w:sz w:val="16"/>
                <w:szCs w:val="16"/>
                <w:lang w:val="mk-MK"/>
              </w:rPr>
            </w:pPr>
          </w:p>
          <w:p w14:paraId="420A4509" w14:textId="77777777" w:rsidR="009A3651" w:rsidRPr="000441D9" w:rsidRDefault="009A3651" w:rsidP="009A3651">
            <w:pPr>
              <w:rPr>
                <w:rFonts w:asciiTheme="minorHAnsi" w:hAnsiTheme="minorHAnsi" w:cstheme="minorHAnsi"/>
                <w:sz w:val="16"/>
                <w:szCs w:val="16"/>
                <w:lang w:val="mk-MK"/>
              </w:rPr>
            </w:pPr>
          </w:p>
          <w:p w14:paraId="1F074FF3" w14:textId="77777777" w:rsidR="009A3651" w:rsidRPr="000441D9" w:rsidRDefault="009A3651" w:rsidP="009A3651">
            <w:pPr>
              <w:rPr>
                <w:rFonts w:asciiTheme="minorHAnsi" w:hAnsiTheme="minorHAnsi" w:cstheme="minorHAnsi"/>
                <w:sz w:val="16"/>
                <w:szCs w:val="16"/>
                <w:lang w:val="mk-MK"/>
              </w:rPr>
            </w:pPr>
          </w:p>
          <w:p w14:paraId="7692E368"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kw 3M wlan/lan/webserver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7C2B0D94" w14:textId="77777777" w:rsidR="009A3651" w:rsidRPr="000441D9" w:rsidRDefault="009A3651" w:rsidP="009A3651">
            <w:pPr>
              <w:rPr>
                <w:rFonts w:asciiTheme="minorHAnsi" w:hAnsiTheme="minorHAnsi" w:cstheme="minorHAnsi"/>
                <w:sz w:val="16"/>
                <w:szCs w:val="16"/>
                <w:lang w:val="mk-MK"/>
              </w:rPr>
            </w:pPr>
          </w:p>
        </w:tc>
        <w:tc>
          <w:tcPr>
            <w:tcW w:w="2552" w:type="dxa"/>
          </w:tcPr>
          <w:p w14:paraId="1AB4F043" w14:textId="77777777" w:rsidR="009A3651" w:rsidRPr="000441D9" w:rsidRDefault="009A3651" w:rsidP="009A3651">
            <w:pPr>
              <w:rPr>
                <w:rFonts w:asciiTheme="minorHAnsi" w:hAnsiTheme="minorHAnsi" w:cstheme="minorHAnsi"/>
                <w:sz w:val="16"/>
                <w:szCs w:val="16"/>
                <w:lang w:val="mk-MK"/>
              </w:rPr>
            </w:pPr>
          </w:p>
        </w:tc>
      </w:tr>
      <w:tr w:rsidR="009A3651" w:rsidRPr="000441D9" w14:paraId="4F9BF97C" w14:textId="77777777" w:rsidTr="00ED7A21">
        <w:tc>
          <w:tcPr>
            <w:tcW w:w="1080" w:type="dxa"/>
          </w:tcPr>
          <w:p w14:paraId="718927E7" w14:textId="77777777" w:rsidR="009A3651" w:rsidRPr="000441D9" w:rsidRDefault="009A3651" w:rsidP="009A365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4.</w:t>
            </w:r>
          </w:p>
        </w:tc>
        <w:tc>
          <w:tcPr>
            <w:tcW w:w="990" w:type="dxa"/>
          </w:tcPr>
          <w:p w14:paraId="35CCC17B" w14:textId="77777777" w:rsidR="009A3651" w:rsidRPr="000441D9" w:rsidRDefault="009A3651" w:rsidP="009A3651">
            <w:pPr>
              <w:jc w:val="center"/>
              <w:rPr>
                <w:rFonts w:asciiTheme="minorHAnsi" w:hAnsiTheme="minorHAnsi" w:cstheme="minorHAnsi"/>
                <w:sz w:val="16"/>
                <w:szCs w:val="16"/>
                <w:lang w:val="mk-MK"/>
              </w:rPr>
            </w:pPr>
          </w:p>
        </w:tc>
        <w:tc>
          <w:tcPr>
            <w:tcW w:w="1260" w:type="dxa"/>
          </w:tcPr>
          <w:p w14:paraId="0B274934" w14:textId="77777777" w:rsidR="009A3651" w:rsidRPr="000441D9" w:rsidRDefault="009A3651" w:rsidP="009A3651">
            <w:pPr>
              <w:jc w:val="center"/>
              <w:rPr>
                <w:rFonts w:asciiTheme="minorHAnsi" w:hAnsiTheme="minorHAnsi" w:cstheme="minorHAnsi"/>
                <w:sz w:val="16"/>
                <w:szCs w:val="16"/>
                <w:lang w:val="mk-MK"/>
              </w:rPr>
            </w:pPr>
          </w:p>
        </w:tc>
        <w:tc>
          <w:tcPr>
            <w:tcW w:w="6390" w:type="dxa"/>
          </w:tcPr>
          <w:p w14:paraId="7D30083C" w14:textId="77777777" w:rsidR="009A3651" w:rsidRPr="000441D9" w:rsidRDefault="009A3651" w:rsidP="009A365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BOS</w:t>
            </w:r>
          </w:p>
        </w:tc>
        <w:tc>
          <w:tcPr>
            <w:tcW w:w="2064" w:type="dxa"/>
          </w:tcPr>
          <w:p w14:paraId="36B8D66A" w14:textId="77777777" w:rsidR="009A3651" w:rsidRPr="000441D9" w:rsidRDefault="009A3651" w:rsidP="009A3651">
            <w:pPr>
              <w:rPr>
                <w:rFonts w:asciiTheme="minorHAnsi" w:hAnsiTheme="minorHAnsi" w:cstheme="minorHAnsi"/>
                <w:sz w:val="16"/>
                <w:szCs w:val="16"/>
                <w:lang w:val="mk-MK"/>
              </w:rPr>
            </w:pPr>
          </w:p>
        </w:tc>
        <w:tc>
          <w:tcPr>
            <w:tcW w:w="2552" w:type="dxa"/>
          </w:tcPr>
          <w:p w14:paraId="6C067AA5" w14:textId="77777777" w:rsidR="009A3651" w:rsidRPr="000441D9" w:rsidRDefault="009A3651" w:rsidP="009A3651">
            <w:pPr>
              <w:rPr>
                <w:rFonts w:asciiTheme="minorHAnsi" w:hAnsiTheme="minorHAnsi" w:cstheme="minorHAnsi"/>
                <w:sz w:val="16"/>
                <w:szCs w:val="16"/>
                <w:lang w:val="mk-MK"/>
              </w:rPr>
            </w:pPr>
          </w:p>
        </w:tc>
      </w:tr>
      <w:tr w:rsidR="009A3651" w:rsidRPr="000441D9" w14:paraId="7CE6E60B" w14:textId="77777777" w:rsidTr="00ED7A21">
        <w:tc>
          <w:tcPr>
            <w:tcW w:w="1080" w:type="dxa"/>
          </w:tcPr>
          <w:p w14:paraId="2DBEF977"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4.1.</w:t>
            </w:r>
          </w:p>
        </w:tc>
        <w:tc>
          <w:tcPr>
            <w:tcW w:w="990" w:type="dxa"/>
          </w:tcPr>
          <w:p w14:paraId="127527E5"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3388319E"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AE4416F" w14:textId="77777777" w:rsidR="009A3651" w:rsidRPr="000441D9" w:rsidRDefault="009A3651" w:rsidP="009A3651">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кабли/жици, прекинувачи, приклучници, детектори за заземјување, соларни кабли, двосмерно борила, итн</w:t>
            </w:r>
          </w:p>
        </w:tc>
        <w:tc>
          <w:tcPr>
            <w:tcW w:w="2064" w:type="dxa"/>
          </w:tcPr>
          <w:p w14:paraId="71AEFA4A" w14:textId="77777777" w:rsidR="009A3651" w:rsidRPr="000441D9" w:rsidRDefault="009A3651" w:rsidP="009A3651">
            <w:pPr>
              <w:rPr>
                <w:rFonts w:asciiTheme="minorHAnsi" w:hAnsiTheme="minorHAnsi" w:cstheme="minorHAnsi"/>
                <w:sz w:val="16"/>
                <w:szCs w:val="16"/>
                <w:lang w:val="mk-MK"/>
              </w:rPr>
            </w:pPr>
          </w:p>
        </w:tc>
        <w:tc>
          <w:tcPr>
            <w:tcW w:w="2552" w:type="dxa"/>
          </w:tcPr>
          <w:p w14:paraId="60C4E736" w14:textId="77777777" w:rsidR="009A3651" w:rsidRPr="000441D9" w:rsidRDefault="009A3651" w:rsidP="009A3651">
            <w:pPr>
              <w:rPr>
                <w:rFonts w:asciiTheme="minorHAnsi" w:hAnsiTheme="minorHAnsi" w:cstheme="minorHAnsi"/>
                <w:sz w:val="16"/>
                <w:szCs w:val="16"/>
                <w:lang w:val="mk-MK"/>
              </w:rPr>
            </w:pPr>
          </w:p>
        </w:tc>
      </w:tr>
      <w:tr w:rsidR="009A3651" w:rsidRPr="000441D9" w14:paraId="5551C3DD" w14:textId="77777777" w:rsidTr="00ED7A21">
        <w:tc>
          <w:tcPr>
            <w:tcW w:w="1080" w:type="dxa"/>
          </w:tcPr>
          <w:p w14:paraId="4114359F" w14:textId="77777777" w:rsidR="009A3651" w:rsidRPr="000441D9" w:rsidRDefault="009A3651" w:rsidP="009A365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5.</w:t>
            </w:r>
          </w:p>
        </w:tc>
        <w:tc>
          <w:tcPr>
            <w:tcW w:w="990" w:type="dxa"/>
          </w:tcPr>
          <w:p w14:paraId="3F59F7E4" w14:textId="77777777" w:rsidR="009A3651" w:rsidRPr="000441D9" w:rsidRDefault="009A3651" w:rsidP="009A3651">
            <w:pPr>
              <w:jc w:val="center"/>
              <w:rPr>
                <w:rFonts w:asciiTheme="minorHAnsi" w:hAnsiTheme="minorHAnsi" w:cstheme="minorHAnsi"/>
                <w:sz w:val="16"/>
                <w:szCs w:val="16"/>
                <w:lang w:val="mk-MK"/>
              </w:rPr>
            </w:pPr>
          </w:p>
        </w:tc>
        <w:tc>
          <w:tcPr>
            <w:tcW w:w="1260" w:type="dxa"/>
          </w:tcPr>
          <w:p w14:paraId="7987CB94" w14:textId="77777777" w:rsidR="009A3651" w:rsidRPr="000441D9" w:rsidRDefault="009A3651" w:rsidP="009A3651">
            <w:pPr>
              <w:jc w:val="center"/>
              <w:rPr>
                <w:rFonts w:asciiTheme="minorHAnsi" w:hAnsiTheme="minorHAnsi" w:cstheme="minorHAnsi"/>
                <w:sz w:val="16"/>
                <w:szCs w:val="16"/>
                <w:lang w:val="mk-MK"/>
              </w:rPr>
            </w:pPr>
          </w:p>
        </w:tc>
        <w:tc>
          <w:tcPr>
            <w:tcW w:w="6390" w:type="dxa"/>
          </w:tcPr>
          <w:p w14:paraId="6999E03A"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Потпорни конструкции </w:t>
            </w:r>
          </w:p>
        </w:tc>
        <w:tc>
          <w:tcPr>
            <w:tcW w:w="2064" w:type="dxa"/>
          </w:tcPr>
          <w:p w14:paraId="4F3C0DD3" w14:textId="77777777" w:rsidR="009A3651" w:rsidRPr="000441D9" w:rsidRDefault="009A3651" w:rsidP="009A3651">
            <w:pPr>
              <w:rPr>
                <w:rFonts w:asciiTheme="minorHAnsi" w:hAnsiTheme="minorHAnsi" w:cstheme="minorHAnsi"/>
                <w:sz w:val="16"/>
                <w:szCs w:val="16"/>
                <w:lang w:val="mk-MK"/>
              </w:rPr>
            </w:pPr>
          </w:p>
        </w:tc>
        <w:tc>
          <w:tcPr>
            <w:tcW w:w="2552" w:type="dxa"/>
          </w:tcPr>
          <w:p w14:paraId="4DEB420D" w14:textId="77777777" w:rsidR="009A3651" w:rsidRPr="000441D9" w:rsidRDefault="009A3651" w:rsidP="009A3651">
            <w:pPr>
              <w:rPr>
                <w:rFonts w:asciiTheme="minorHAnsi" w:hAnsiTheme="minorHAnsi" w:cstheme="minorHAnsi"/>
                <w:sz w:val="16"/>
                <w:szCs w:val="16"/>
                <w:lang w:val="mk-MK"/>
              </w:rPr>
            </w:pPr>
          </w:p>
        </w:tc>
      </w:tr>
      <w:tr w:rsidR="009A3651" w:rsidRPr="000441D9" w14:paraId="5E3907DF" w14:textId="77777777" w:rsidTr="00ED7A21">
        <w:tc>
          <w:tcPr>
            <w:tcW w:w="1080" w:type="dxa"/>
          </w:tcPr>
          <w:p w14:paraId="3CD3D8A4"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5.1.</w:t>
            </w:r>
          </w:p>
        </w:tc>
        <w:tc>
          <w:tcPr>
            <w:tcW w:w="990" w:type="dxa"/>
          </w:tcPr>
          <w:p w14:paraId="262ADFE0"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55DB551D"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p w14:paraId="5A5D10FA" w14:textId="77777777" w:rsidR="009A3651" w:rsidRPr="000441D9" w:rsidRDefault="009A3651" w:rsidP="009A3651">
            <w:pPr>
              <w:jc w:val="center"/>
              <w:rPr>
                <w:rFonts w:asciiTheme="minorHAnsi" w:hAnsiTheme="minorHAnsi" w:cstheme="minorHAnsi"/>
                <w:sz w:val="16"/>
                <w:szCs w:val="16"/>
                <w:lang w:val="mk-MK"/>
              </w:rPr>
            </w:pPr>
          </w:p>
        </w:tc>
        <w:tc>
          <w:tcPr>
            <w:tcW w:w="6390" w:type="dxa"/>
          </w:tcPr>
          <w:p w14:paraId="3F611FB0" w14:textId="77777777" w:rsidR="009A3651" w:rsidRPr="000441D9" w:rsidRDefault="009A3651" w:rsidP="009A365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Потпорни конструкции</w:t>
            </w:r>
          </w:p>
          <w:p w14:paraId="0C0966C0" w14:textId="77777777" w:rsidR="009A3651" w:rsidRPr="000441D9" w:rsidRDefault="009A3651" w:rsidP="009A365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исти секции кои ќе го носат секој модул на кос кров или рамен кров  </w:t>
            </w:r>
          </w:p>
        </w:tc>
        <w:tc>
          <w:tcPr>
            <w:tcW w:w="2064" w:type="dxa"/>
          </w:tcPr>
          <w:p w14:paraId="5FB795FC" w14:textId="77777777" w:rsidR="009A3651" w:rsidRPr="000441D9" w:rsidRDefault="009A3651" w:rsidP="009A3651">
            <w:pPr>
              <w:rPr>
                <w:rFonts w:asciiTheme="minorHAnsi" w:hAnsiTheme="minorHAnsi" w:cstheme="minorHAnsi"/>
                <w:sz w:val="16"/>
                <w:szCs w:val="16"/>
                <w:lang w:val="mk-MK"/>
              </w:rPr>
            </w:pPr>
          </w:p>
        </w:tc>
        <w:tc>
          <w:tcPr>
            <w:tcW w:w="2552" w:type="dxa"/>
          </w:tcPr>
          <w:p w14:paraId="2101D444" w14:textId="77777777" w:rsidR="009A3651" w:rsidRPr="000441D9" w:rsidRDefault="009A3651" w:rsidP="009A3651">
            <w:pPr>
              <w:rPr>
                <w:rFonts w:asciiTheme="minorHAnsi" w:hAnsiTheme="minorHAnsi" w:cstheme="minorHAnsi"/>
                <w:sz w:val="16"/>
                <w:szCs w:val="16"/>
                <w:lang w:val="mk-MK"/>
              </w:rPr>
            </w:pPr>
          </w:p>
        </w:tc>
      </w:tr>
      <w:tr w:rsidR="009A3651" w:rsidRPr="000441D9" w14:paraId="202825A8" w14:textId="77777777" w:rsidTr="00ED7A21">
        <w:tc>
          <w:tcPr>
            <w:tcW w:w="1080" w:type="dxa"/>
          </w:tcPr>
          <w:p w14:paraId="4CEFE7AD" w14:textId="77777777" w:rsidR="009A3651" w:rsidRPr="000441D9" w:rsidRDefault="009A3651" w:rsidP="009A365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6.1.</w:t>
            </w:r>
          </w:p>
        </w:tc>
        <w:tc>
          <w:tcPr>
            <w:tcW w:w="990" w:type="dxa"/>
          </w:tcPr>
          <w:p w14:paraId="2A97C6BE" w14:textId="77777777" w:rsidR="009A3651" w:rsidRPr="000441D9" w:rsidRDefault="009A3651" w:rsidP="009A3651">
            <w:pPr>
              <w:jc w:val="center"/>
              <w:rPr>
                <w:rFonts w:asciiTheme="minorHAnsi" w:hAnsiTheme="minorHAnsi" w:cstheme="minorHAnsi"/>
                <w:sz w:val="16"/>
                <w:szCs w:val="16"/>
                <w:lang w:val="mk-MK"/>
              </w:rPr>
            </w:pPr>
          </w:p>
        </w:tc>
        <w:tc>
          <w:tcPr>
            <w:tcW w:w="1260" w:type="dxa"/>
          </w:tcPr>
          <w:p w14:paraId="1BB03A45" w14:textId="77777777" w:rsidR="009A3651" w:rsidRPr="000441D9" w:rsidRDefault="009A3651" w:rsidP="009A3651">
            <w:pPr>
              <w:jc w:val="center"/>
              <w:rPr>
                <w:rFonts w:asciiTheme="minorHAnsi" w:hAnsiTheme="minorHAnsi" w:cstheme="minorHAnsi"/>
                <w:sz w:val="16"/>
                <w:szCs w:val="16"/>
                <w:lang w:val="mk-MK"/>
              </w:rPr>
            </w:pPr>
          </w:p>
        </w:tc>
        <w:tc>
          <w:tcPr>
            <w:tcW w:w="6390" w:type="dxa"/>
          </w:tcPr>
          <w:p w14:paraId="52B83B56"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2064" w:type="dxa"/>
          </w:tcPr>
          <w:p w14:paraId="00C93D05" w14:textId="77777777" w:rsidR="009A3651" w:rsidRPr="000441D9" w:rsidRDefault="009A3651" w:rsidP="009A3651">
            <w:pPr>
              <w:rPr>
                <w:rFonts w:asciiTheme="minorHAnsi" w:hAnsiTheme="minorHAnsi" w:cstheme="minorHAnsi"/>
                <w:sz w:val="16"/>
                <w:szCs w:val="16"/>
                <w:lang w:val="mk-MK"/>
              </w:rPr>
            </w:pPr>
          </w:p>
        </w:tc>
        <w:tc>
          <w:tcPr>
            <w:tcW w:w="2552" w:type="dxa"/>
          </w:tcPr>
          <w:p w14:paraId="43369613" w14:textId="77777777" w:rsidR="009A3651" w:rsidRPr="000441D9" w:rsidRDefault="009A3651" w:rsidP="009A3651">
            <w:pPr>
              <w:rPr>
                <w:rFonts w:asciiTheme="minorHAnsi" w:hAnsiTheme="minorHAnsi" w:cstheme="minorHAnsi"/>
                <w:sz w:val="16"/>
                <w:szCs w:val="16"/>
                <w:lang w:val="mk-MK"/>
              </w:rPr>
            </w:pPr>
          </w:p>
        </w:tc>
      </w:tr>
      <w:tr w:rsidR="009A3651" w:rsidRPr="000441D9" w14:paraId="5BA08DE0" w14:textId="77777777" w:rsidTr="00ED7A21">
        <w:tc>
          <w:tcPr>
            <w:tcW w:w="1080" w:type="dxa"/>
          </w:tcPr>
          <w:p w14:paraId="3F39594D" w14:textId="77777777" w:rsidR="009A3651" w:rsidRPr="000441D9" w:rsidRDefault="009A3651" w:rsidP="009A3651">
            <w:pPr>
              <w:ind w:left="252"/>
              <w:rPr>
                <w:rFonts w:asciiTheme="minorHAnsi" w:hAnsiTheme="minorHAnsi" w:cstheme="minorHAnsi"/>
                <w:b/>
                <w:color w:val="0070C0"/>
                <w:sz w:val="16"/>
                <w:szCs w:val="16"/>
                <w:lang w:val="mk-MK"/>
              </w:rPr>
            </w:pPr>
            <w:r w:rsidRPr="000441D9">
              <w:rPr>
                <w:rFonts w:asciiTheme="minorHAnsi" w:hAnsiTheme="minorHAnsi" w:cstheme="minorHAnsi"/>
                <w:b/>
                <w:color w:val="0070C0"/>
                <w:sz w:val="16"/>
                <w:szCs w:val="16"/>
                <w:lang w:val="mk-MK"/>
              </w:rPr>
              <w:t xml:space="preserve">   6.1.</w:t>
            </w:r>
          </w:p>
        </w:tc>
        <w:tc>
          <w:tcPr>
            <w:tcW w:w="990" w:type="dxa"/>
          </w:tcPr>
          <w:p w14:paraId="1623AC74" w14:textId="77777777" w:rsidR="009A3651" w:rsidRPr="000441D9" w:rsidRDefault="009A3651" w:rsidP="009A3651">
            <w:pPr>
              <w:jc w:val="center"/>
              <w:rPr>
                <w:rFonts w:asciiTheme="minorHAnsi" w:hAnsiTheme="minorHAnsi" w:cstheme="minorHAnsi"/>
                <w:color w:val="0070C0"/>
                <w:sz w:val="16"/>
                <w:szCs w:val="16"/>
                <w:lang w:val="mk-MK"/>
              </w:rPr>
            </w:pPr>
            <w:r w:rsidRPr="000441D9">
              <w:rPr>
                <w:rFonts w:asciiTheme="minorHAnsi" w:hAnsiTheme="minorHAnsi" w:cstheme="minorHAnsi"/>
                <w:color w:val="0070C0"/>
                <w:sz w:val="16"/>
                <w:szCs w:val="16"/>
                <w:lang w:val="mk-MK"/>
              </w:rPr>
              <w:t>сет.</w:t>
            </w:r>
          </w:p>
        </w:tc>
        <w:tc>
          <w:tcPr>
            <w:tcW w:w="1260" w:type="dxa"/>
          </w:tcPr>
          <w:p w14:paraId="719B8A92"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71FF839" w14:textId="77777777" w:rsidR="009A3651" w:rsidRPr="000441D9" w:rsidRDefault="009A3651" w:rsidP="009A3651">
            <w:pPr>
              <w:rPr>
                <w:rFonts w:asciiTheme="minorHAnsi" w:hAnsiTheme="minorHAnsi" w:cstheme="minorHAnsi"/>
                <w:b/>
                <w:bCs/>
                <w:sz w:val="16"/>
                <w:szCs w:val="16"/>
                <w:lang w:val="mk-MK"/>
              </w:rPr>
            </w:pPr>
            <w:r w:rsidRPr="000441D9">
              <w:rPr>
                <w:rFonts w:asciiTheme="minorHAnsi" w:hAnsiTheme="minorHAnsi" w:cstheme="minorHAnsi"/>
                <w:color w:val="0432FF"/>
                <w:sz w:val="16"/>
                <w:szCs w:val="16"/>
                <w:lang w:val="mk-MK"/>
              </w:rPr>
              <w:t xml:space="preserve">ОПЦИЈА: Катодни одводници на пренапон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2082A635" w14:textId="77777777" w:rsidR="009A3651" w:rsidRPr="000441D9" w:rsidRDefault="009A3651" w:rsidP="009A3651">
            <w:pPr>
              <w:rPr>
                <w:rFonts w:asciiTheme="minorHAnsi" w:hAnsiTheme="minorHAnsi" w:cstheme="minorHAnsi"/>
                <w:sz w:val="16"/>
                <w:szCs w:val="16"/>
                <w:lang w:val="mk-MK"/>
              </w:rPr>
            </w:pPr>
          </w:p>
        </w:tc>
        <w:tc>
          <w:tcPr>
            <w:tcW w:w="2552" w:type="dxa"/>
          </w:tcPr>
          <w:p w14:paraId="4F2F10B3" w14:textId="77777777" w:rsidR="009A3651" w:rsidRPr="000441D9" w:rsidRDefault="009A3651" w:rsidP="009A3651">
            <w:pPr>
              <w:rPr>
                <w:rFonts w:asciiTheme="minorHAnsi" w:hAnsiTheme="minorHAnsi" w:cstheme="minorHAnsi"/>
                <w:sz w:val="16"/>
                <w:szCs w:val="16"/>
                <w:lang w:val="mk-MK"/>
              </w:rPr>
            </w:pPr>
          </w:p>
        </w:tc>
      </w:tr>
      <w:tr w:rsidR="009A3651" w:rsidRPr="000441D9" w14:paraId="70894329" w14:textId="77777777" w:rsidTr="00ED7A21">
        <w:tc>
          <w:tcPr>
            <w:tcW w:w="1080" w:type="dxa"/>
          </w:tcPr>
          <w:p w14:paraId="396FA4F7" w14:textId="77777777" w:rsidR="009A3651" w:rsidRPr="000441D9" w:rsidRDefault="009A3651" w:rsidP="009A3651">
            <w:pPr>
              <w:ind w:left="252"/>
              <w:rPr>
                <w:rFonts w:asciiTheme="minorHAnsi" w:hAnsiTheme="minorHAnsi" w:cstheme="minorHAnsi"/>
                <w:b/>
                <w:sz w:val="16"/>
                <w:szCs w:val="16"/>
                <w:lang w:val="mk-MK"/>
              </w:rPr>
            </w:pPr>
            <w:r w:rsidRPr="000441D9">
              <w:rPr>
                <w:rFonts w:asciiTheme="minorHAnsi" w:hAnsiTheme="minorHAnsi" w:cstheme="minorHAnsi"/>
                <w:b/>
                <w:sz w:val="16"/>
                <w:szCs w:val="16"/>
                <w:lang w:val="mk-MK"/>
              </w:rPr>
              <w:t>7.-10.</w:t>
            </w:r>
          </w:p>
        </w:tc>
        <w:tc>
          <w:tcPr>
            <w:tcW w:w="990" w:type="dxa"/>
          </w:tcPr>
          <w:p w14:paraId="0B18625D" w14:textId="77777777" w:rsidR="009A3651" w:rsidRPr="000441D9" w:rsidRDefault="009A3651" w:rsidP="009A3651">
            <w:pPr>
              <w:jc w:val="center"/>
              <w:rPr>
                <w:rFonts w:asciiTheme="minorHAnsi" w:hAnsiTheme="minorHAnsi" w:cstheme="minorHAnsi"/>
                <w:sz w:val="16"/>
                <w:szCs w:val="16"/>
                <w:lang w:val="mk-MK"/>
              </w:rPr>
            </w:pPr>
          </w:p>
        </w:tc>
        <w:tc>
          <w:tcPr>
            <w:tcW w:w="1260" w:type="dxa"/>
          </w:tcPr>
          <w:p w14:paraId="418239F7" w14:textId="77777777" w:rsidR="009A3651" w:rsidRPr="000441D9" w:rsidRDefault="009A3651" w:rsidP="009A3651">
            <w:pPr>
              <w:jc w:val="center"/>
              <w:rPr>
                <w:rFonts w:asciiTheme="minorHAnsi" w:hAnsiTheme="minorHAnsi" w:cstheme="minorHAnsi"/>
                <w:sz w:val="16"/>
                <w:szCs w:val="16"/>
                <w:lang w:val="mk-MK"/>
              </w:rPr>
            </w:pPr>
          </w:p>
        </w:tc>
        <w:tc>
          <w:tcPr>
            <w:tcW w:w="6390" w:type="dxa"/>
          </w:tcPr>
          <w:p w14:paraId="3BF68AB4" w14:textId="77777777" w:rsidR="009A3651" w:rsidRPr="000441D9" w:rsidRDefault="009A3651" w:rsidP="009A3651">
            <w:pPr>
              <w:rPr>
                <w:rFonts w:asciiTheme="minorHAnsi" w:hAnsiTheme="minorHAnsi" w:cstheme="minorHAnsi"/>
                <w:b/>
                <w:bCs/>
                <w:sz w:val="16"/>
                <w:szCs w:val="16"/>
                <w:lang w:val="mk-MK"/>
              </w:rPr>
            </w:pPr>
          </w:p>
        </w:tc>
        <w:tc>
          <w:tcPr>
            <w:tcW w:w="2064" w:type="dxa"/>
          </w:tcPr>
          <w:p w14:paraId="7C33EA49" w14:textId="77777777" w:rsidR="009A3651" w:rsidRPr="000441D9" w:rsidRDefault="009A3651" w:rsidP="009A3651">
            <w:pPr>
              <w:rPr>
                <w:rFonts w:asciiTheme="minorHAnsi" w:hAnsiTheme="minorHAnsi" w:cstheme="minorHAnsi"/>
                <w:sz w:val="16"/>
                <w:szCs w:val="16"/>
                <w:lang w:val="mk-MK"/>
              </w:rPr>
            </w:pPr>
          </w:p>
        </w:tc>
        <w:tc>
          <w:tcPr>
            <w:tcW w:w="2552" w:type="dxa"/>
          </w:tcPr>
          <w:p w14:paraId="6EAFFCFC" w14:textId="77777777" w:rsidR="009A3651" w:rsidRPr="000441D9" w:rsidRDefault="009A3651" w:rsidP="009A3651">
            <w:pPr>
              <w:rPr>
                <w:rFonts w:asciiTheme="minorHAnsi" w:hAnsiTheme="minorHAnsi" w:cstheme="minorHAnsi"/>
                <w:sz w:val="16"/>
                <w:szCs w:val="16"/>
                <w:lang w:val="mk-MK"/>
              </w:rPr>
            </w:pPr>
          </w:p>
        </w:tc>
      </w:tr>
      <w:tr w:rsidR="009A3651" w:rsidRPr="000441D9" w14:paraId="1C9A208B" w14:textId="77777777" w:rsidTr="00ED7A21">
        <w:tc>
          <w:tcPr>
            <w:tcW w:w="1080" w:type="dxa"/>
          </w:tcPr>
          <w:p w14:paraId="5CE26039"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7.1.</w:t>
            </w:r>
          </w:p>
        </w:tc>
        <w:tc>
          <w:tcPr>
            <w:tcW w:w="990" w:type="dxa"/>
          </w:tcPr>
          <w:p w14:paraId="73924CEF"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4E9E720C"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2F8A0EB3"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Пластичен канал за монтажа на кабел 40х16мм</w:t>
            </w:r>
          </w:p>
        </w:tc>
        <w:tc>
          <w:tcPr>
            <w:tcW w:w="2064" w:type="dxa"/>
          </w:tcPr>
          <w:p w14:paraId="5E62C8C9"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0EBDA61B"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50C66960" w14:textId="77777777" w:rsidTr="00ED7A21">
        <w:tc>
          <w:tcPr>
            <w:tcW w:w="1080" w:type="dxa"/>
          </w:tcPr>
          <w:p w14:paraId="5FDF39F4"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7.2.</w:t>
            </w:r>
          </w:p>
        </w:tc>
        <w:tc>
          <w:tcPr>
            <w:tcW w:w="990" w:type="dxa"/>
          </w:tcPr>
          <w:p w14:paraId="11BF2E18"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м.</w:t>
            </w:r>
          </w:p>
        </w:tc>
        <w:tc>
          <w:tcPr>
            <w:tcW w:w="1260" w:type="dxa"/>
          </w:tcPr>
          <w:p w14:paraId="6E580A22"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4289BC21"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3903088B" w14:textId="77777777" w:rsidR="009A3651" w:rsidRPr="000441D9" w:rsidRDefault="009A3651" w:rsidP="009A3651">
            <w:pPr>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446B8C12"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6CE964A1"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237B5FB0" w14:textId="77777777" w:rsidTr="00ED7A21">
        <w:tc>
          <w:tcPr>
            <w:tcW w:w="1080" w:type="dxa"/>
          </w:tcPr>
          <w:p w14:paraId="66C56F80"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7.3.</w:t>
            </w:r>
          </w:p>
        </w:tc>
        <w:tc>
          <w:tcPr>
            <w:tcW w:w="990" w:type="dxa"/>
          </w:tcPr>
          <w:p w14:paraId="3F53635B"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7D177C70"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090DC17D"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 отворот со   глетување и боење</w:t>
            </w:r>
          </w:p>
        </w:tc>
        <w:tc>
          <w:tcPr>
            <w:tcW w:w="2064" w:type="dxa"/>
          </w:tcPr>
          <w:p w14:paraId="6FC481FE"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60BBE635"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04F6155A" w14:textId="77777777" w:rsidTr="00ED7A21">
        <w:tc>
          <w:tcPr>
            <w:tcW w:w="1080" w:type="dxa"/>
          </w:tcPr>
          <w:p w14:paraId="4F12B402"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7.4.</w:t>
            </w:r>
          </w:p>
        </w:tc>
        <w:tc>
          <w:tcPr>
            <w:tcW w:w="990" w:type="dxa"/>
          </w:tcPr>
          <w:p w14:paraId="1B909F19"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6344AEA"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6F2ABBC3"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2064" w:type="dxa"/>
          </w:tcPr>
          <w:p w14:paraId="55720FFD"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13DC4956"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1C79D10A" w14:textId="77777777" w:rsidTr="00ED7A21">
        <w:tc>
          <w:tcPr>
            <w:tcW w:w="1080" w:type="dxa"/>
          </w:tcPr>
          <w:p w14:paraId="6F9DDE81"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8.1.</w:t>
            </w:r>
          </w:p>
        </w:tc>
        <w:tc>
          <w:tcPr>
            <w:tcW w:w="990" w:type="dxa"/>
          </w:tcPr>
          <w:p w14:paraId="166DFFA4"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4F4E4F6"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200758E" w14:textId="2B3E527F"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Набвака, транспорт и </w:t>
            </w:r>
            <w:r w:rsidR="00BE3635"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xml:space="preserve"> на SMART METAR за инсталирана моќност над 40kW вклучително и струјни трансформатори  </w:t>
            </w:r>
          </w:p>
        </w:tc>
        <w:tc>
          <w:tcPr>
            <w:tcW w:w="2064" w:type="dxa"/>
          </w:tcPr>
          <w:p w14:paraId="36AA874D"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47157016"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7AC6A1B0" w14:textId="77777777" w:rsidTr="00ED7A21">
        <w:tc>
          <w:tcPr>
            <w:tcW w:w="1080" w:type="dxa"/>
          </w:tcPr>
          <w:p w14:paraId="08552655"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8.2.</w:t>
            </w:r>
          </w:p>
        </w:tc>
        <w:tc>
          <w:tcPr>
            <w:tcW w:w="990" w:type="dxa"/>
          </w:tcPr>
          <w:p w14:paraId="45AC391C"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7B17C3C8"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9BEBCFA" w14:textId="52836B93"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Безнапонска </w:t>
            </w:r>
            <w:r w:rsidR="00BE3635" w:rsidRPr="000441D9">
              <w:rPr>
                <w:rFonts w:asciiTheme="minorHAnsi" w:hAnsiTheme="minorHAnsi" w:cstheme="minorHAnsi"/>
                <w:sz w:val="16"/>
                <w:szCs w:val="16"/>
                <w:lang w:val="mk-MK"/>
              </w:rPr>
              <w:t>состојба</w:t>
            </w:r>
            <w:r w:rsidRPr="000441D9">
              <w:rPr>
                <w:rFonts w:asciiTheme="minorHAnsi" w:hAnsiTheme="minorHAnsi" w:cstheme="minorHAnsi"/>
                <w:sz w:val="16"/>
                <w:szCs w:val="16"/>
                <w:lang w:val="mk-MK"/>
              </w:rPr>
              <w:t xml:space="preserve"> а инсталирана моќност над 40kW</w:t>
            </w:r>
          </w:p>
        </w:tc>
        <w:tc>
          <w:tcPr>
            <w:tcW w:w="2064" w:type="dxa"/>
          </w:tcPr>
          <w:p w14:paraId="05649D43"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7FF1D007"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30132BE6" w14:textId="77777777" w:rsidTr="00ED7A21">
        <w:tc>
          <w:tcPr>
            <w:tcW w:w="1080" w:type="dxa"/>
          </w:tcPr>
          <w:p w14:paraId="3135D499"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9.1.</w:t>
            </w:r>
          </w:p>
        </w:tc>
        <w:tc>
          <w:tcPr>
            <w:tcW w:w="990" w:type="dxa"/>
          </w:tcPr>
          <w:p w14:paraId="7929CE91"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3E67A79"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BF56014"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na LED SMART  телевизор 43"(108 см) Со следните технички карактеристики</w:t>
            </w:r>
          </w:p>
          <w:p w14:paraId="1F73BD3A"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Резолуција:1.920 x 1.080</w:t>
            </w:r>
          </w:p>
          <w:p w14:paraId="362F2B5E"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 HLG</w:t>
            </w:r>
          </w:p>
          <w:p w14:paraId="4A9F920F"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66B32C47"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02B6900A"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w:t>
            </w:r>
          </w:p>
          <w:p w14:paraId="30C086DB"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HLG (Hybrid Log Gamma)</w:t>
            </w:r>
          </w:p>
          <w:p w14:paraId="65025461"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SimplyShare</w:t>
            </w:r>
          </w:p>
          <w:p w14:paraId="256BEF65"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Звучник:16W RMS</w:t>
            </w:r>
          </w:p>
          <w:p w14:paraId="38CBCD95"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Clear Sound</w:t>
            </w:r>
          </w:p>
          <w:p w14:paraId="7D9AA970"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Dolby Atmos</w:t>
            </w:r>
          </w:p>
          <w:p w14:paraId="31632580"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Alexa, Google Assistant</w:t>
            </w:r>
          </w:p>
          <w:p w14:paraId="43A2640F"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Конекција:</w:t>
            </w:r>
          </w:p>
          <w:p w14:paraId="47E57501"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48C6943C"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2 x USB</w:t>
            </w:r>
          </w:p>
          <w:p w14:paraId="053198B8"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Digital Audio излез (Optical)</w:t>
            </w:r>
          </w:p>
          <w:p w14:paraId="5ABC72EE"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RF In (Terrestrial / Cable/ Satellite влез)</w:t>
            </w:r>
          </w:p>
          <w:p w14:paraId="0A91F51F"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3.5mm Headphone jack</w:t>
            </w:r>
          </w:p>
          <w:p w14:paraId="1C7565E1"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CI+ Card Slot</w:t>
            </w:r>
          </w:p>
          <w:p w14:paraId="5ED22461"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lastRenderedPageBreak/>
              <w:t>DVB-T/T2/T2-HD/C/S/S2</w:t>
            </w:r>
          </w:p>
          <w:p w14:paraId="3ECA8D8E"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WiFi вградено</w:t>
            </w:r>
          </w:p>
        </w:tc>
        <w:tc>
          <w:tcPr>
            <w:tcW w:w="2064" w:type="dxa"/>
          </w:tcPr>
          <w:p w14:paraId="7BA56523"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1325E6C7"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0E6AB937" w14:textId="77777777" w:rsidTr="00ED7A21">
        <w:tc>
          <w:tcPr>
            <w:tcW w:w="1080" w:type="dxa"/>
          </w:tcPr>
          <w:p w14:paraId="6A87D498"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9.2.</w:t>
            </w:r>
          </w:p>
        </w:tc>
        <w:tc>
          <w:tcPr>
            <w:tcW w:w="990" w:type="dxa"/>
          </w:tcPr>
          <w:p w14:paraId="77F3B457"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B5A67BD"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64A9A7F"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држач за понудениот телевизор  (со дистанца од носечкиот ѕид)</w:t>
            </w:r>
          </w:p>
        </w:tc>
        <w:tc>
          <w:tcPr>
            <w:tcW w:w="2064" w:type="dxa"/>
          </w:tcPr>
          <w:p w14:paraId="6715D5FF"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4BBF8C00"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030FD6BC" w14:textId="77777777" w:rsidTr="00ED7A21">
        <w:tc>
          <w:tcPr>
            <w:tcW w:w="1080" w:type="dxa"/>
          </w:tcPr>
          <w:p w14:paraId="2F5024F6"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9.3.</w:t>
            </w:r>
          </w:p>
        </w:tc>
        <w:tc>
          <w:tcPr>
            <w:tcW w:w="990" w:type="dxa"/>
          </w:tcPr>
          <w:p w14:paraId="30A6AAC3"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04F1D9EE"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D421FD4"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HDMI кабел 5.0м</w:t>
            </w:r>
          </w:p>
        </w:tc>
        <w:tc>
          <w:tcPr>
            <w:tcW w:w="2064" w:type="dxa"/>
          </w:tcPr>
          <w:p w14:paraId="7CCBF3D6"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37564131"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2E7FF6D6" w14:textId="77777777" w:rsidTr="00ED7A21">
        <w:tc>
          <w:tcPr>
            <w:tcW w:w="1080" w:type="dxa"/>
          </w:tcPr>
          <w:p w14:paraId="11ADAD49"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9.4.</w:t>
            </w:r>
          </w:p>
        </w:tc>
        <w:tc>
          <w:tcPr>
            <w:tcW w:w="990" w:type="dxa"/>
          </w:tcPr>
          <w:p w14:paraId="4EDD8BD5"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244A51B5"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522D52BC"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NYM-J-3x2,5mm2</w:t>
            </w:r>
          </w:p>
        </w:tc>
        <w:tc>
          <w:tcPr>
            <w:tcW w:w="2064" w:type="dxa"/>
          </w:tcPr>
          <w:p w14:paraId="2FCBE92A"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3CBCB531"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74F94526" w14:textId="77777777" w:rsidTr="00ED7A21">
        <w:tc>
          <w:tcPr>
            <w:tcW w:w="1080" w:type="dxa"/>
          </w:tcPr>
          <w:p w14:paraId="7E2D4801"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9.5</w:t>
            </w:r>
          </w:p>
        </w:tc>
        <w:tc>
          <w:tcPr>
            <w:tcW w:w="990" w:type="dxa"/>
          </w:tcPr>
          <w:p w14:paraId="2A304D85"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1A1AA43C"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0B1B5F20"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Набавка, транспорт и монтажа на </w:t>
            </w:r>
          </w:p>
          <w:p w14:paraId="341D137C"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Пластичен канал 9.7.за монтажа на кабел 25х25мм</w:t>
            </w:r>
          </w:p>
        </w:tc>
        <w:tc>
          <w:tcPr>
            <w:tcW w:w="2064" w:type="dxa"/>
          </w:tcPr>
          <w:p w14:paraId="5A81531D"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2E5E5BEC"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69E6C1D4" w14:textId="77777777" w:rsidTr="00ED7A21">
        <w:tc>
          <w:tcPr>
            <w:tcW w:w="1080" w:type="dxa"/>
          </w:tcPr>
          <w:p w14:paraId="19DEA989"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9.6.</w:t>
            </w:r>
          </w:p>
        </w:tc>
        <w:tc>
          <w:tcPr>
            <w:tcW w:w="990" w:type="dxa"/>
          </w:tcPr>
          <w:p w14:paraId="0E1AA173"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EB0607E"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F727F97"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двојна  Шуко монофазна приклучница 230V,16A, 50Hz OG</w:t>
            </w:r>
          </w:p>
        </w:tc>
        <w:tc>
          <w:tcPr>
            <w:tcW w:w="2064" w:type="dxa"/>
          </w:tcPr>
          <w:p w14:paraId="26959814"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53F7F109"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1855DB63" w14:textId="77777777" w:rsidTr="00ED7A21">
        <w:tc>
          <w:tcPr>
            <w:tcW w:w="1080" w:type="dxa"/>
          </w:tcPr>
          <w:p w14:paraId="54A6E0DE"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9.7.</w:t>
            </w:r>
          </w:p>
        </w:tc>
        <w:tc>
          <w:tcPr>
            <w:tcW w:w="990" w:type="dxa"/>
          </w:tcPr>
          <w:p w14:paraId="210D9258"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0B410D0"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36F5C30C"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w:t>
            </w:r>
          </w:p>
          <w:p w14:paraId="0D4861C7"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отворот со глетување и боење</w:t>
            </w:r>
          </w:p>
        </w:tc>
        <w:tc>
          <w:tcPr>
            <w:tcW w:w="2064" w:type="dxa"/>
          </w:tcPr>
          <w:p w14:paraId="2CDBCE89"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078F1CF0"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65BD99F8" w14:textId="77777777" w:rsidTr="00ED7A21">
        <w:tc>
          <w:tcPr>
            <w:tcW w:w="1080" w:type="dxa"/>
          </w:tcPr>
          <w:p w14:paraId="30CE2149"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9.8.</w:t>
            </w:r>
          </w:p>
        </w:tc>
        <w:tc>
          <w:tcPr>
            <w:tcW w:w="990" w:type="dxa"/>
          </w:tcPr>
          <w:p w14:paraId="6EDFA976"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574F9B3"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39BF5CF"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w:t>
            </w:r>
          </w:p>
          <w:p w14:paraId="5131DF5D"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мм во отворот и корекција околу отворот со глетување и боење</w:t>
            </w:r>
          </w:p>
        </w:tc>
        <w:tc>
          <w:tcPr>
            <w:tcW w:w="2064" w:type="dxa"/>
          </w:tcPr>
          <w:p w14:paraId="0152D279"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61611DB5"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3379678C" w14:textId="77777777" w:rsidTr="00ED7A21">
        <w:tc>
          <w:tcPr>
            <w:tcW w:w="1080" w:type="dxa"/>
          </w:tcPr>
          <w:p w14:paraId="35C8B602"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9.9</w:t>
            </w:r>
          </w:p>
        </w:tc>
        <w:tc>
          <w:tcPr>
            <w:tcW w:w="990" w:type="dxa"/>
          </w:tcPr>
          <w:p w14:paraId="6FFB2851"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1146911B"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5B397F04"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47CA9DDC"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4316DFDB"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5F96B3B7"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6C2E3E4B" w14:textId="77777777" w:rsidTr="00ED7A21">
        <w:tc>
          <w:tcPr>
            <w:tcW w:w="1080" w:type="dxa"/>
          </w:tcPr>
          <w:p w14:paraId="53862732"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10.1</w:t>
            </w:r>
          </w:p>
        </w:tc>
        <w:tc>
          <w:tcPr>
            <w:tcW w:w="990" w:type="dxa"/>
          </w:tcPr>
          <w:p w14:paraId="5C9A91FD"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30DF752C"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79EDFCC" w14:textId="48197EE9"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Безнапонска </w:t>
            </w:r>
            <w:r w:rsidR="00BE3635" w:rsidRPr="000441D9">
              <w:rPr>
                <w:rFonts w:asciiTheme="minorHAnsi" w:hAnsiTheme="minorHAnsi" w:cstheme="minorHAnsi"/>
                <w:color w:val="000000"/>
                <w:sz w:val="16"/>
                <w:szCs w:val="16"/>
                <w:lang w:val="mk-MK"/>
              </w:rPr>
              <w:t>состојба</w:t>
            </w:r>
            <w:r w:rsidRPr="000441D9">
              <w:rPr>
                <w:rFonts w:asciiTheme="minorHAnsi" w:hAnsiTheme="minorHAnsi" w:cstheme="minorHAnsi"/>
                <w:color w:val="000000"/>
                <w:sz w:val="16"/>
                <w:szCs w:val="16"/>
                <w:lang w:val="mk-MK"/>
              </w:rPr>
              <w:t xml:space="preserve"> а инсталирана моќност над 40kW</w:t>
            </w:r>
          </w:p>
        </w:tc>
        <w:tc>
          <w:tcPr>
            <w:tcW w:w="2064" w:type="dxa"/>
          </w:tcPr>
          <w:p w14:paraId="74FC3B2C"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0B76EB51"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56850FA1" w14:textId="77777777" w:rsidTr="00ED7A21">
        <w:tc>
          <w:tcPr>
            <w:tcW w:w="1080" w:type="dxa"/>
          </w:tcPr>
          <w:p w14:paraId="4518A21B"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10.2</w:t>
            </w:r>
          </w:p>
        </w:tc>
        <w:tc>
          <w:tcPr>
            <w:tcW w:w="990" w:type="dxa"/>
          </w:tcPr>
          <w:p w14:paraId="5D0FBE26"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3FFE9790"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5094E66" w14:textId="0402D88F"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Деинсталација на вградена РО табла со Броило за регистрација на </w:t>
            </w:r>
            <w:r w:rsidR="00BE3635" w:rsidRPr="000441D9">
              <w:rPr>
                <w:rFonts w:asciiTheme="minorHAnsi" w:hAnsiTheme="minorHAnsi" w:cstheme="minorHAnsi"/>
                <w:color w:val="000000"/>
                <w:sz w:val="16"/>
                <w:szCs w:val="16"/>
                <w:lang w:val="mk-MK"/>
              </w:rPr>
              <w:t>потрошена</w:t>
            </w:r>
            <w:r w:rsidRPr="000441D9">
              <w:rPr>
                <w:rFonts w:asciiTheme="minorHAnsi" w:hAnsiTheme="minorHAnsi" w:cstheme="minorHAnsi"/>
                <w:color w:val="000000"/>
                <w:sz w:val="16"/>
                <w:szCs w:val="16"/>
                <w:lang w:val="mk-MK"/>
              </w:rPr>
              <w:t xml:space="preserve"> електрична енергија</w:t>
            </w:r>
          </w:p>
        </w:tc>
        <w:tc>
          <w:tcPr>
            <w:tcW w:w="2064" w:type="dxa"/>
          </w:tcPr>
          <w:p w14:paraId="711165C9"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437ABBD7"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31245430" w14:textId="77777777" w:rsidTr="00ED7A21">
        <w:tc>
          <w:tcPr>
            <w:tcW w:w="1080" w:type="dxa"/>
          </w:tcPr>
          <w:p w14:paraId="49B57C3D"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10.3</w:t>
            </w:r>
          </w:p>
        </w:tc>
        <w:tc>
          <w:tcPr>
            <w:tcW w:w="990" w:type="dxa"/>
          </w:tcPr>
          <w:p w14:paraId="526C0773"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566B812"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0B05698"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Изработка на техничко решение за новиот РО  вклучително - Еднополна шема</w:t>
            </w:r>
          </w:p>
        </w:tc>
        <w:tc>
          <w:tcPr>
            <w:tcW w:w="2064" w:type="dxa"/>
          </w:tcPr>
          <w:p w14:paraId="27F6C6B5"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4131DE27"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650767A8" w14:textId="77777777" w:rsidTr="00ED7A21">
        <w:tc>
          <w:tcPr>
            <w:tcW w:w="1080" w:type="dxa"/>
          </w:tcPr>
          <w:p w14:paraId="59BE7CFE"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10.4</w:t>
            </w:r>
          </w:p>
        </w:tc>
        <w:tc>
          <w:tcPr>
            <w:tcW w:w="990" w:type="dxa"/>
          </w:tcPr>
          <w:p w14:paraId="7BCE0804"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A16894D"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D9E0E96"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Набавка и, транспорт и поставување на  </w:t>
            </w:r>
          </w:p>
          <w:p w14:paraId="73A2727F"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Стански модуларен ормар 2х12 изработен од</w:t>
            </w:r>
          </w:p>
          <w:p w14:paraId="3A0F6274"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поликарбонат со следната вградена опрема:</w:t>
            </w:r>
          </w:p>
          <w:p w14:paraId="7B40E0C4"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фид склопка 40/0.3А, 3P+N (x1 парче)</w:t>
            </w:r>
          </w:p>
          <w:p w14:paraId="02FBBD3D"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автоматски осигурувач B10A, 1p (x16 парчиња)</w:t>
            </w:r>
          </w:p>
          <w:p w14:paraId="0E976E5B"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автоматски осигурувач B16A, 1p (x16 парчиња)</w:t>
            </w:r>
          </w:p>
          <w:p w14:paraId="62715E71"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автоматски осигурувач B20A, 1p (x4 парче)</w:t>
            </w:r>
          </w:p>
          <w:p w14:paraId="32410D89"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Диференцијална струјна заштитна склопка 25A/0,03A, 4p </w:t>
            </w:r>
          </w:p>
          <w:p w14:paraId="04B11D9C"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Гребенест прекинувач, 40А, 3p, 0-1</w:t>
            </w:r>
          </w:p>
          <w:p w14:paraId="19C99F2C"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 собирници за нултиот и заштитниот проводник</w:t>
            </w:r>
          </w:p>
          <w:p w14:paraId="66EC28FC" w14:textId="77777777" w:rsidR="009A3651" w:rsidRPr="000441D9" w:rsidRDefault="009A3651" w:rsidP="009A3651">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бакарна шина чешел 1П изолирана 63А</w:t>
            </w:r>
          </w:p>
          <w:p w14:paraId="0CED28C3"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ситен монтажен материјал</w:t>
            </w:r>
          </w:p>
        </w:tc>
        <w:tc>
          <w:tcPr>
            <w:tcW w:w="2064" w:type="dxa"/>
          </w:tcPr>
          <w:p w14:paraId="014172D2"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46DE9BAF"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0C26EA23" w14:textId="77777777" w:rsidTr="00ED7A21">
        <w:tc>
          <w:tcPr>
            <w:tcW w:w="1080" w:type="dxa"/>
          </w:tcPr>
          <w:p w14:paraId="68209097"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10.5</w:t>
            </w:r>
          </w:p>
        </w:tc>
        <w:tc>
          <w:tcPr>
            <w:tcW w:w="990" w:type="dxa"/>
          </w:tcPr>
          <w:p w14:paraId="4457D4A9"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78862F22"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ECB2017"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Поврзување на постоечката електрична инсталација со новиот РО со сиот потребен материјал</w:t>
            </w:r>
          </w:p>
        </w:tc>
        <w:tc>
          <w:tcPr>
            <w:tcW w:w="2064" w:type="dxa"/>
          </w:tcPr>
          <w:p w14:paraId="619AEC31"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0F640BD7"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473FF97F" w14:textId="77777777" w:rsidTr="00ED7A21">
        <w:tc>
          <w:tcPr>
            <w:tcW w:w="1080" w:type="dxa"/>
          </w:tcPr>
          <w:p w14:paraId="4BF0E894"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10.6.</w:t>
            </w:r>
          </w:p>
        </w:tc>
        <w:tc>
          <w:tcPr>
            <w:tcW w:w="990" w:type="dxa"/>
          </w:tcPr>
          <w:p w14:paraId="74174184"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3B39574B"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21D6B948"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Мерење на заземјувањето т.е отпорот на заземјување  и издавање на атест на овластена фирма</w:t>
            </w:r>
          </w:p>
        </w:tc>
        <w:tc>
          <w:tcPr>
            <w:tcW w:w="2064" w:type="dxa"/>
          </w:tcPr>
          <w:p w14:paraId="458EBB40"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0FB253A7"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40504730" w14:textId="77777777" w:rsidTr="00ED7A21">
        <w:tc>
          <w:tcPr>
            <w:tcW w:w="1080" w:type="dxa"/>
          </w:tcPr>
          <w:p w14:paraId="7C535014" w14:textId="77777777" w:rsidR="009A3651" w:rsidRPr="000441D9" w:rsidRDefault="009A3651" w:rsidP="009A365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10.7.</w:t>
            </w:r>
          </w:p>
        </w:tc>
        <w:tc>
          <w:tcPr>
            <w:tcW w:w="990" w:type="dxa"/>
          </w:tcPr>
          <w:p w14:paraId="23341264"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FB25B60" w14:textId="77777777" w:rsidR="009A3651" w:rsidRPr="000441D9" w:rsidRDefault="009A3651" w:rsidP="009A365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8682B93" w14:textId="77777777" w:rsidR="009A3651" w:rsidRPr="000441D9" w:rsidRDefault="009A3651" w:rsidP="009A365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Издавање на атест за исправност на инсталацијата</w:t>
            </w:r>
          </w:p>
        </w:tc>
        <w:tc>
          <w:tcPr>
            <w:tcW w:w="2064" w:type="dxa"/>
          </w:tcPr>
          <w:p w14:paraId="6F5C54A1" w14:textId="77777777" w:rsidR="009A3651" w:rsidRPr="000441D9" w:rsidRDefault="009A3651" w:rsidP="009A3651">
            <w:pPr>
              <w:rPr>
                <w:rFonts w:asciiTheme="minorHAnsi" w:hAnsiTheme="minorHAnsi" w:cstheme="minorHAnsi"/>
                <w:color w:val="0432FF"/>
                <w:sz w:val="16"/>
                <w:szCs w:val="16"/>
                <w:lang w:val="mk-MK"/>
              </w:rPr>
            </w:pPr>
          </w:p>
        </w:tc>
        <w:tc>
          <w:tcPr>
            <w:tcW w:w="2552" w:type="dxa"/>
          </w:tcPr>
          <w:p w14:paraId="4427A777" w14:textId="77777777" w:rsidR="009A3651" w:rsidRPr="000441D9" w:rsidRDefault="009A3651" w:rsidP="009A3651">
            <w:pPr>
              <w:rPr>
                <w:rFonts w:asciiTheme="minorHAnsi" w:hAnsiTheme="minorHAnsi" w:cstheme="minorHAnsi"/>
                <w:color w:val="0432FF"/>
                <w:sz w:val="16"/>
                <w:szCs w:val="16"/>
                <w:lang w:val="mk-MK"/>
              </w:rPr>
            </w:pPr>
          </w:p>
        </w:tc>
      </w:tr>
      <w:tr w:rsidR="009A3651" w:rsidRPr="000441D9" w14:paraId="73EAA613" w14:textId="77777777" w:rsidTr="00ED7A21">
        <w:trPr>
          <w:trHeight w:val="264"/>
        </w:trPr>
        <w:tc>
          <w:tcPr>
            <w:tcW w:w="1080" w:type="dxa"/>
          </w:tcPr>
          <w:p w14:paraId="62C7D6CD" w14:textId="77777777" w:rsidR="009A3651" w:rsidRPr="000441D9" w:rsidRDefault="009A3651" w:rsidP="009A3651">
            <w:pPr>
              <w:rPr>
                <w:rFonts w:asciiTheme="minorHAnsi" w:hAnsiTheme="minorHAnsi" w:cstheme="minorHAnsi"/>
                <w:b/>
                <w:sz w:val="16"/>
                <w:szCs w:val="16"/>
                <w:lang w:val="mk-MK"/>
              </w:rPr>
            </w:pPr>
          </w:p>
        </w:tc>
        <w:tc>
          <w:tcPr>
            <w:tcW w:w="990" w:type="dxa"/>
          </w:tcPr>
          <w:p w14:paraId="27885290" w14:textId="77777777" w:rsidR="009A3651" w:rsidRPr="000441D9" w:rsidRDefault="009A3651" w:rsidP="009A3651">
            <w:pPr>
              <w:jc w:val="center"/>
              <w:rPr>
                <w:rFonts w:asciiTheme="minorHAnsi" w:hAnsiTheme="minorHAnsi" w:cstheme="minorHAnsi"/>
                <w:sz w:val="16"/>
                <w:szCs w:val="16"/>
                <w:lang w:val="mk-MK"/>
              </w:rPr>
            </w:pPr>
          </w:p>
        </w:tc>
        <w:tc>
          <w:tcPr>
            <w:tcW w:w="1260" w:type="dxa"/>
          </w:tcPr>
          <w:p w14:paraId="33D41ADB" w14:textId="77777777" w:rsidR="009A3651" w:rsidRPr="000441D9" w:rsidRDefault="009A3651" w:rsidP="009A3651">
            <w:pPr>
              <w:jc w:val="center"/>
              <w:rPr>
                <w:rFonts w:asciiTheme="minorHAnsi" w:hAnsiTheme="minorHAnsi" w:cstheme="minorHAnsi"/>
                <w:sz w:val="16"/>
                <w:szCs w:val="16"/>
                <w:lang w:val="mk-MK"/>
              </w:rPr>
            </w:pPr>
          </w:p>
        </w:tc>
        <w:tc>
          <w:tcPr>
            <w:tcW w:w="8454" w:type="dxa"/>
            <w:gridSpan w:val="2"/>
          </w:tcPr>
          <w:p w14:paraId="6B171467" w14:textId="77777777" w:rsidR="009A3651" w:rsidRPr="000441D9" w:rsidRDefault="009A3651" w:rsidP="009A3651">
            <w:pPr>
              <w:jc w:val="right"/>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ВКУПНО ПРОЕКТИРАЊЕ И ИЗВЕДБА </w:t>
            </w:r>
            <w:r w:rsidRPr="000441D9">
              <w:rPr>
                <w:rFonts w:asciiTheme="minorHAnsi" w:hAnsiTheme="minorHAnsi" w:cstheme="minorHAnsi"/>
                <w:color w:val="0432FF"/>
                <w:sz w:val="16"/>
                <w:szCs w:val="16"/>
                <w:lang w:val="mk-MK"/>
              </w:rPr>
              <w:t>(без опциите обележени со сино)</w:t>
            </w:r>
            <w:r w:rsidRPr="000441D9">
              <w:rPr>
                <w:rFonts w:asciiTheme="minorHAnsi" w:hAnsiTheme="minorHAnsi" w:cstheme="minorHAnsi"/>
                <w:sz w:val="16"/>
                <w:szCs w:val="16"/>
                <w:lang w:val="mk-MK"/>
              </w:rPr>
              <w:t>:</w:t>
            </w:r>
          </w:p>
        </w:tc>
        <w:tc>
          <w:tcPr>
            <w:tcW w:w="2552" w:type="dxa"/>
          </w:tcPr>
          <w:p w14:paraId="6F76B33E" w14:textId="77777777" w:rsidR="009A3651" w:rsidRPr="000441D9" w:rsidRDefault="009A3651" w:rsidP="009A3651">
            <w:pPr>
              <w:rPr>
                <w:rFonts w:asciiTheme="minorHAnsi" w:hAnsiTheme="minorHAnsi" w:cstheme="minorHAnsi"/>
                <w:sz w:val="16"/>
                <w:szCs w:val="16"/>
                <w:lang w:val="mk-MK"/>
              </w:rPr>
            </w:pPr>
          </w:p>
          <w:p w14:paraId="37C74D3B" w14:textId="77777777" w:rsidR="009A3651" w:rsidRPr="000441D9" w:rsidRDefault="009A3651" w:rsidP="009A3651">
            <w:pPr>
              <w:rPr>
                <w:rFonts w:asciiTheme="minorHAnsi" w:hAnsiTheme="minorHAnsi" w:cstheme="minorHAnsi"/>
                <w:sz w:val="16"/>
                <w:szCs w:val="16"/>
                <w:lang w:val="mk-MK"/>
              </w:rPr>
            </w:pPr>
          </w:p>
        </w:tc>
      </w:tr>
    </w:tbl>
    <w:p w14:paraId="0BF21859" w14:textId="77777777" w:rsidR="008757DA" w:rsidRPr="000441D9" w:rsidRDefault="008757DA" w:rsidP="008757DA">
      <w:pPr>
        <w:rPr>
          <w:rFonts w:asciiTheme="minorHAnsi" w:hAnsiTheme="minorHAnsi" w:cstheme="minorHAnsi"/>
          <w:sz w:val="16"/>
          <w:szCs w:val="16"/>
          <w:lang w:val="mk-MK"/>
        </w:rPr>
      </w:pPr>
    </w:p>
    <w:p w14:paraId="44CAE9C2" w14:textId="77777777" w:rsidR="004A2778" w:rsidRPr="000441D9" w:rsidRDefault="004A2778" w:rsidP="00311C5D">
      <w:pPr>
        <w:rPr>
          <w:rFonts w:asciiTheme="minorHAnsi" w:hAnsiTheme="minorHAnsi" w:cstheme="minorHAnsi"/>
          <w:lang w:val="mk-MK"/>
        </w:rPr>
      </w:pPr>
    </w:p>
    <w:p w14:paraId="271AE15B" w14:textId="7ACFC28C" w:rsidR="00D42DF5" w:rsidRPr="00D42DF5" w:rsidRDefault="00D42DF5" w:rsidP="00D42DF5">
      <w:pPr>
        <w:jc w:val="right"/>
        <w:rPr>
          <w:rFonts w:asciiTheme="minorHAnsi" w:hAnsiTheme="minorHAnsi" w:cstheme="minorHAnsi"/>
        </w:rPr>
      </w:pPr>
      <w:r w:rsidRPr="000441D9">
        <w:rPr>
          <w:rFonts w:asciiTheme="minorHAnsi" w:hAnsiTheme="minorHAnsi" w:cstheme="minorHAnsi"/>
          <w:lang w:val="mk-MK"/>
        </w:rPr>
        <w:lastRenderedPageBreak/>
        <w:t xml:space="preserve">Страница  </w:t>
      </w:r>
      <w:r>
        <w:rPr>
          <w:rFonts w:asciiTheme="minorHAnsi" w:hAnsiTheme="minorHAnsi" w:cstheme="minorHAnsi"/>
        </w:rPr>
        <w:t>4</w:t>
      </w:r>
      <w:r>
        <w:rPr>
          <w:rFonts w:asciiTheme="minorHAnsi" w:hAnsiTheme="minorHAnsi" w:cstheme="minorHAnsi"/>
          <w:b/>
        </w:rPr>
        <w:t xml:space="preserve"> </w:t>
      </w:r>
      <w:r w:rsidRPr="000441D9">
        <w:rPr>
          <w:rFonts w:asciiTheme="minorHAnsi" w:hAnsiTheme="minorHAnsi" w:cstheme="minorHAnsi"/>
          <w:lang w:val="mk-MK"/>
        </w:rPr>
        <w:t xml:space="preserve">од </w:t>
      </w:r>
      <w:r>
        <w:rPr>
          <w:rFonts w:asciiTheme="minorHAnsi" w:hAnsiTheme="minorHAnsi" w:cstheme="minorHAnsi"/>
        </w:rPr>
        <w:t>4</w:t>
      </w:r>
    </w:p>
    <w:p w14:paraId="7F7FE666" w14:textId="77777777" w:rsidR="008757DA" w:rsidRPr="000441D9" w:rsidRDefault="008757DA" w:rsidP="00311C5D">
      <w:pPr>
        <w:rPr>
          <w:rFonts w:asciiTheme="minorHAnsi" w:hAnsiTheme="minorHAnsi" w:cstheme="minorHAnsi"/>
          <w:lang w:val="mk-MK"/>
        </w:rPr>
      </w:pPr>
    </w:p>
    <w:p w14:paraId="0DCEF871" w14:textId="77777777" w:rsidR="00311C5D" w:rsidRPr="000441D9" w:rsidRDefault="00311C5D" w:rsidP="00311C5D">
      <w:pPr>
        <w:jc w:val="right"/>
        <w:rPr>
          <w:rFonts w:asciiTheme="minorHAnsi" w:hAnsiTheme="minorHAnsi" w:cstheme="minorHAnsi"/>
          <w:lang w:val="mk-MK"/>
        </w:rPr>
      </w:pPr>
    </w:p>
    <w:p w14:paraId="23182185" w14:textId="4968327C" w:rsidR="007E7E25" w:rsidRPr="000441D9" w:rsidRDefault="007E7E25" w:rsidP="007E7E25">
      <w:pPr>
        <w:rPr>
          <w:rFonts w:asciiTheme="minorHAnsi" w:hAnsiTheme="minorHAnsi" w:cstheme="minorHAnsi"/>
          <w:lang w:val="mk-MK"/>
        </w:rPr>
      </w:pPr>
      <w:r w:rsidRPr="000441D9">
        <w:rPr>
          <w:rFonts w:asciiTheme="minorHAnsi" w:hAnsiTheme="minorHAnsi" w:cstheme="minorHAnsi"/>
          <w:b/>
          <w:lang w:val="mk-MK"/>
        </w:rPr>
        <w:t>Објава број:</w:t>
      </w:r>
      <w:r w:rsidRPr="000441D9">
        <w:rPr>
          <w:rFonts w:asciiTheme="minorHAnsi" w:hAnsiTheme="minorHAnsi" w:cstheme="minorHAnsi"/>
          <w:lang w:val="mk-MK"/>
        </w:rPr>
        <w:t xml:space="preserve"> </w:t>
      </w:r>
      <w:r w:rsidR="004A712B" w:rsidRPr="000441D9">
        <w:rPr>
          <w:rFonts w:asciiTheme="minorHAnsi" w:hAnsiTheme="minorHAnsi" w:cstheme="minorHAnsi"/>
          <w:lang w:val="mk-MK"/>
        </w:rPr>
        <w:t>RP/FOSM/FT/2254</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xml:space="preserve">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6FCAC24E" w14:textId="77777777" w:rsidR="007E7E25" w:rsidRPr="000441D9" w:rsidRDefault="007E7E25" w:rsidP="007E7E25">
      <w:pPr>
        <w:rPr>
          <w:rFonts w:asciiTheme="minorHAnsi" w:hAnsiTheme="minorHAnsi" w:cstheme="minorHAnsi"/>
          <w:lang w:val="mk-MK"/>
        </w:rPr>
      </w:pPr>
    </w:p>
    <w:p w14:paraId="508D261E" w14:textId="77777777" w:rsidR="007E7E25" w:rsidRPr="000441D9" w:rsidRDefault="007E7E25" w:rsidP="007E7E25">
      <w:pPr>
        <w:rPr>
          <w:rFonts w:asciiTheme="minorHAnsi" w:hAnsiTheme="minorHAnsi" w:cstheme="minorHAnsi"/>
          <w:lang w:val="mk-MK"/>
        </w:rPr>
      </w:pPr>
      <w:r w:rsidRPr="000441D9">
        <w:rPr>
          <w:rFonts w:asciiTheme="minorHAnsi" w:hAnsiTheme="minorHAnsi" w:cstheme="minorHAnsi"/>
          <w:lang w:val="mk-MK"/>
        </w:rPr>
        <w:t>Место и дата:[</w:t>
      </w:r>
      <w:r w:rsidRPr="000441D9">
        <w:rPr>
          <w:rFonts w:asciiTheme="minorHAnsi" w:hAnsiTheme="minorHAnsi" w:cstheme="minorHAnsi"/>
          <w:highlight w:val="lightGray"/>
          <w:lang w:val="mk-MK"/>
        </w:rPr>
        <w:t>………………………</w:t>
      </w:r>
      <w:r w:rsidRPr="000441D9">
        <w:rPr>
          <w:rFonts w:asciiTheme="minorHAnsi" w:hAnsiTheme="minorHAnsi" w:cstheme="minorHAnsi"/>
          <w:lang w:val="mk-MK"/>
        </w:rPr>
        <w:t>], [… /...../…..]</w:t>
      </w:r>
      <w:r w:rsidRPr="000441D9">
        <w:rPr>
          <w:rFonts w:asciiTheme="minorHAnsi" w:hAnsiTheme="minorHAnsi" w:cstheme="minorHAnsi"/>
          <w:lang w:val="mk-MK"/>
        </w:rPr>
        <w:tab/>
      </w:r>
      <w:r w:rsidRPr="000441D9">
        <w:rPr>
          <w:rFonts w:asciiTheme="minorHAnsi" w:hAnsiTheme="minorHAnsi" w:cstheme="minorHAnsi"/>
          <w:lang w:val="mk-MK"/>
        </w:rPr>
        <w:tab/>
        <w:t>од страна на [</w:t>
      </w:r>
      <w:r w:rsidRPr="000441D9">
        <w:rPr>
          <w:rFonts w:asciiTheme="minorHAnsi" w:hAnsiTheme="minorHAnsi" w:cstheme="minorHAnsi"/>
          <w:highlight w:val="lightGray"/>
          <w:lang w:val="mk-MK"/>
        </w:rPr>
        <w:t>име и презиме</w:t>
      </w:r>
      <w:r w:rsidRPr="000441D9">
        <w:rPr>
          <w:rFonts w:asciiTheme="minorHAnsi" w:hAnsiTheme="minorHAnsi" w:cstheme="minorHAnsi"/>
          <w:lang w:val="mk-MK"/>
        </w:rPr>
        <w:t>]       потпис  [……………………………………]</w:t>
      </w:r>
    </w:p>
    <w:p w14:paraId="51FC296F" w14:textId="77777777" w:rsidR="007E7E25" w:rsidRPr="000441D9" w:rsidRDefault="007E7E25" w:rsidP="007E7E25">
      <w:pPr>
        <w:rPr>
          <w:rFonts w:asciiTheme="minorHAnsi" w:hAnsiTheme="minorHAnsi" w:cstheme="minorHAnsi"/>
          <w:lang w:val="mk-MK"/>
        </w:rPr>
      </w:pPr>
    </w:p>
    <w:p w14:paraId="51CE6DAD" w14:textId="77777777" w:rsidR="007E7E25" w:rsidRPr="000441D9" w:rsidRDefault="007E7E25" w:rsidP="007E7E25">
      <w:pPr>
        <w:rPr>
          <w:rFonts w:asciiTheme="minorHAnsi" w:hAnsiTheme="minorHAnsi" w:cstheme="minorHAnsi"/>
          <w:lang w:val="mk-MK"/>
        </w:rPr>
      </w:pPr>
      <w:r w:rsidRPr="000441D9">
        <w:rPr>
          <w:rFonts w:asciiTheme="minorHAnsi" w:hAnsiTheme="minorHAnsi" w:cstheme="minorHAnsi"/>
          <w:lang w:val="mk-MK"/>
        </w:rPr>
        <w:t>Во име на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t xml:space="preserve"> [МП]</w:t>
      </w:r>
    </w:p>
    <w:p w14:paraId="77526454" w14:textId="77777777" w:rsidR="007E7E25" w:rsidRPr="000441D9" w:rsidRDefault="007E7E25" w:rsidP="007E7E25">
      <w:pPr>
        <w:rPr>
          <w:rFonts w:asciiTheme="minorHAnsi" w:hAnsiTheme="minorHAnsi" w:cstheme="minorHAnsi"/>
          <w:lang w:val="mk-MK"/>
        </w:rPr>
      </w:pPr>
    </w:p>
    <w:p w14:paraId="7016069B" w14:textId="52B5E65D" w:rsidR="007E7E25" w:rsidRPr="000441D9" w:rsidRDefault="007E7E25" w:rsidP="007E7E25">
      <w:pPr>
        <w:pStyle w:val="Heading3"/>
        <w:rPr>
          <w:rFonts w:asciiTheme="minorHAnsi" w:hAnsiTheme="minorHAnsi" w:cstheme="minorHAnsi"/>
          <w:i/>
          <w:iCs/>
          <w:strike/>
          <w:color w:val="0432FF"/>
          <w:sz w:val="32"/>
          <w:szCs w:val="32"/>
          <w:lang w:val="mk-MK"/>
        </w:rPr>
      </w:pPr>
    </w:p>
    <w:p w14:paraId="0616C9E2" w14:textId="755CC064" w:rsidR="007E7E25" w:rsidRPr="000441D9" w:rsidRDefault="007E7E25" w:rsidP="007E7E25">
      <w:pPr>
        <w:rPr>
          <w:rFonts w:asciiTheme="minorHAnsi" w:hAnsiTheme="minorHAnsi" w:cstheme="minorHAnsi"/>
          <w:b/>
          <w:i/>
          <w:iCs/>
          <w:lang w:val="mk-MK"/>
        </w:rPr>
        <w:sectPr w:rsidR="007E7E25" w:rsidRPr="000441D9" w:rsidSect="005B5C04">
          <w:pgSz w:w="16840" w:h="11907" w:orient="landscape" w:code="9"/>
          <w:pgMar w:top="1298" w:right="1298" w:bottom="1298" w:left="1077" w:header="431" w:footer="142" w:gutter="0"/>
          <w:cols w:space="720"/>
          <w:noEndnote/>
          <w:docGrid w:linePitch="326"/>
        </w:sectPr>
      </w:pPr>
    </w:p>
    <w:p w14:paraId="34812FB1" w14:textId="3D6594C4" w:rsidR="007E7E25" w:rsidRPr="000441D9" w:rsidRDefault="007E7E25" w:rsidP="008A4500">
      <w:pPr>
        <w:pStyle w:val="Heading2"/>
        <w:rPr>
          <w:rFonts w:asciiTheme="minorHAnsi" w:hAnsiTheme="minorHAnsi" w:cstheme="minorHAnsi"/>
          <w:lang w:val="mk-MK"/>
        </w:rPr>
      </w:pPr>
      <w:bookmarkStart w:id="75" w:name="_Toc104380824"/>
      <w:bookmarkStart w:id="76" w:name="_Toc172037583"/>
      <w:r w:rsidRPr="000441D9">
        <w:rPr>
          <w:rFonts w:asciiTheme="minorHAnsi" w:hAnsiTheme="minorHAnsi" w:cstheme="minorHAnsi"/>
          <w:lang w:val="mk-MK"/>
        </w:rPr>
        <w:lastRenderedPageBreak/>
        <w:t>ТЕХНИЧКА СПЕЦИФИКАЦИЈА</w:t>
      </w:r>
      <w:bookmarkEnd w:id="75"/>
      <w:r w:rsidR="00474857" w:rsidRPr="000441D9">
        <w:rPr>
          <w:rFonts w:asciiTheme="minorHAnsi" w:hAnsiTheme="minorHAnsi" w:cstheme="minorHAnsi"/>
          <w:lang w:val="mk-MK"/>
        </w:rPr>
        <w:t xml:space="preserve">: </w:t>
      </w:r>
      <w:r w:rsidR="00960F85" w:rsidRPr="000441D9">
        <w:rPr>
          <w:rFonts w:asciiTheme="minorHAnsi" w:hAnsiTheme="minorHAnsi" w:cstheme="minorHAnsi"/>
          <w:sz w:val="32"/>
          <w:szCs w:val="32"/>
          <w:lang w:val="mk-MK"/>
        </w:rPr>
        <w:t>О</w:t>
      </w:r>
      <w:r w:rsidR="002B1997" w:rsidRPr="000441D9">
        <w:rPr>
          <w:rFonts w:asciiTheme="minorHAnsi" w:hAnsiTheme="minorHAnsi" w:cstheme="minorHAnsi"/>
          <w:sz w:val="32"/>
          <w:szCs w:val="32"/>
          <w:lang w:val="mk-MK"/>
        </w:rPr>
        <w:t xml:space="preserve">ОУ </w:t>
      </w:r>
      <w:r w:rsidR="009A4259" w:rsidRPr="000441D9">
        <w:rPr>
          <w:rFonts w:asciiTheme="minorHAnsi" w:hAnsiTheme="minorHAnsi" w:cstheme="minorHAnsi"/>
          <w:sz w:val="32"/>
          <w:szCs w:val="32"/>
          <w:lang w:val="mk-MK"/>
        </w:rPr>
        <w:t>„</w:t>
      </w:r>
      <w:r w:rsidR="00960F85" w:rsidRPr="000441D9">
        <w:rPr>
          <w:rFonts w:asciiTheme="minorHAnsi" w:hAnsiTheme="minorHAnsi" w:cstheme="minorHAnsi"/>
          <w:sz w:val="32"/>
          <w:szCs w:val="32"/>
          <w:lang w:val="mk-MK"/>
        </w:rPr>
        <w:t xml:space="preserve">Крсте </w:t>
      </w:r>
      <w:r w:rsidR="004A2778" w:rsidRPr="000441D9">
        <w:rPr>
          <w:rFonts w:asciiTheme="minorHAnsi" w:hAnsiTheme="minorHAnsi" w:cstheme="minorHAnsi"/>
          <w:sz w:val="32"/>
          <w:szCs w:val="32"/>
          <w:lang w:val="mk-MK"/>
        </w:rPr>
        <w:t>П</w:t>
      </w:r>
      <w:r w:rsidR="00960F85" w:rsidRPr="000441D9">
        <w:rPr>
          <w:rFonts w:asciiTheme="minorHAnsi" w:hAnsiTheme="minorHAnsi" w:cstheme="minorHAnsi"/>
          <w:sz w:val="32"/>
          <w:szCs w:val="32"/>
          <w:lang w:val="mk-MK"/>
        </w:rPr>
        <w:t xml:space="preserve">етков </w:t>
      </w:r>
      <w:r w:rsidR="004A2778" w:rsidRPr="000441D9">
        <w:rPr>
          <w:rFonts w:asciiTheme="minorHAnsi" w:hAnsiTheme="minorHAnsi" w:cstheme="minorHAnsi"/>
          <w:sz w:val="32"/>
          <w:szCs w:val="32"/>
          <w:lang w:val="mk-MK"/>
        </w:rPr>
        <w:t>М</w:t>
      </w:r>
      <w:r w:rsidR="00960F85" w:rsidRPr="000441D9">
        <w:rPr>
          <w:rFonts w:asciiTheme="minorHAnsi" w:hAnsiTheme="minorHAnsi" w:cstheme="minorHAnsi"/>
          <w:sz w:val="32"/>
          <w:szCs w:val="32"/>
          <w:lang w:val="mk-MK"/>
        </w:rPr>
        <w:t xml:space="preserve">исирков </w:t>
      </w:r>
      <w:r w:rsidR="009A4259" w:rsidRPr="000441D9">
        <w:rPr>
          <w:rFonts w:asciiTheme="minorHAnsi" w:hAnsiTheme="minorHAnsi" w:cstheme="minorHAnsi"/>
          <w:sz w:val="32"/>
          <w:szCs w:val="32"/>
          <w:lang w:val="mk-MK"/>
        </w:rPr>
        <w:t>“</w:t>
      </w:r>
      <w:r w:rsidR="00960F85" w:rsidRPr="000441D9">
        <w:rPr>
          <w:rFonts w:asciiTheme="minorHAnsi" w:hAnsiTheme="minorHAnsi" w:cstheme="minorHAnsi"/>
          <w:sz w:val="32"/>
          <w:szCs w:val="32"/>
          <w:lang w:val="mk-MK"/>
        </w:rPr>
        <w:t>с. Бистрица , Битола</w:t>
      </w:r>
      <w:bookmarkEnd w:id="76"/>
      <w:r w:rsidR="00960F85" w:rsidRPr="000441D9">
        <w:rPr>
          <w:rFonts w:asciiTheme="minorHAnsi" w:hAnsiTheme="minorHAnsi" w:cstheme="minorHAnsi"/>
          <w:sz w:val="32"/>
          <w:szCs w:val="32"/>
          <w:lang w:val="mk-MK"/>
        </w:rPr>
        <w:t xml:space="preserve"> </w:t>
      </w:r>
      <w:r w:rsidR="002B1997" w:rsidRPr="000441D9">
        <w:rPr>
          <w:rFonts w:asciiTheme="minorHAnsi" w:hAnsiTheme="minorHAnsi" w:cstheme="minorHAnsi"/>
          <w:sz w:val="32"/>
          <w:szCs w:val="32"/>
          <w:lang w:val="mk-MK"/>
        </w:rPr>
        <w:t xml:space="preserve"> </w:t>
      </w:r>
    </w:p>
    <w:p w14:paraId="26FEB2DD" w14:textId="77777777" w:rsidR="00474857" w:rsidRPr="000441D9" w:rsidRDefault="00474857" w:rsidP="00474857">
      <w:pPr>
        <w:rPr>
          <w:rFonts w:asciiTheme="minorHAnsi" w:hAnsiTheme="minorHAnsi" w:cstheme="minorHAnsi"/>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0"/>
      </w:tblGrid>
      <w:tr w:rsidR="007E7E25" w:rsidRPr="000441D9" w14:paraId="7CA40BAD" w14:textId="77777777" w:rsidTr="00867514">
        <w:tc>
          <w:tcPr>
            <w:tcW w:w="9000" w:type="dxa"/>
          </w:tcPr>
          <w:p w14:paraId="5B0F6461" w14:textId="77777777" w:rsidR="007E7E25" w:rsidRPr="000441D9" w:rsidRDefault="007E7E25" w:rsidP="00867514">
            <w:pPr>
              <w:numPr>
                <w:ilvl w:val="12"/>
                <w:numId w:val="0"/>
              </w:numPr>
              <w:jc w:val="center"/>
              <w:rPr>
                <w:rFonts w:asciiTheme="minorHAnsi" w:hAnsiTheme="minorHAnsi" w:cstheme="minorHAnsi"/>
                <w:b/>
                <w:sz w:val="22"/>
                <w:szCs w:val="22"/>
                <w:lang w:val="mk-MK"/>
              </w:rPr>
            </w:pPr>
            <w:r w:rsidRPr="000441D9">
              <w:rPr>
                <w:rFonts w:asciiTheme="minorHAnsi" w:hAnsiTheme="minorHAnsi" w:cstheme="minorHAnsi"/>
                <w:b/>
                <w:sz w:val="22"/>
                <w:szCs w:val="22"/>
                <w:lang w:val="mk-MK"/>
              </w:rPr>
              <w:t xml:space="preserve">СИТЕ материјали и работи мораат да ги исполнуваат или надминуваат барањата во следнава спецификација. </w:t>
            </w:r>
          </w:p>
          <w:p w14:paraId="788AB739" w14:textId="77777777" w:rsidR="007E7E25" w:rsidRPr="000441D9" w:rsidRDefault="007E7E25" w:rsidP="00867514">
            <w:pPr>
              <w:numPr>
                <w:ilvl w:val="12"/>
                <w:numId w:val="0"/>
              </w:numPr>
              <w:jc w:val="center"/>
              <w:rPr>
                <w:rFonts w:asciiTheme="minorHAnsi" w:hAnsiTheme="minorHAnsi" w:cstheme="minorHAnsi"/>
                <w:b/>
                <w:lang w:val="mk-MK"/>
              </w:rPr>
            </w:pPr>
            <w:r w:rsidRPr="000441D9">
              <w:rPr>
                <w:rFonts w:asciiTheme="minorHAnsi" w:hAnsiTheme="minorHAnsi" w:cstheme="minorHAnsi"/>
                <w:b/>
                <w:sz w:val="22"/>
                <w:szCs w:val="22"/>
                <w:lang w:val="mk-MK"/>
              </w:rPr>
              <w:t>Означете со √ на за тоа предвидените места (Потв. □)  за секоја позиција дека она што го нудите го исполнува ова барање.</w:t>
            </w:r>
            <w:r w:rsidRPr="000441D9">
              <w:rPr>
                <w:rFonts w:asciiTheme="minorHAnsi" w:hAnsiTheme="minorHAnsi" w:cstheme="minorHAnsi"/>
                <w:b/>
                <w:lang w:val="mk-MK"/>
              </w:rPr>
              <w:t xml:space="preserve"> </w:t>
            </w:r>
          </w:p>
        </w:tc>
      </w:tr>
    </w:tbl>
    <w:p w14:paraId="42DEA5CB" w14:textId="77777777" w:rsidR="00F039B1" w:rsidRPr="000441D9" w:rsidRDefault="00F039B1" w:rsidP="007E7E25">
      <w:pPr>
        <w:rPr>
          <w:rFonts w:asciiTheme="minorHAnsi" w:hAnsiTheme="minorHAnsi" w:cstheme="minorHAnsi"/>
          <w:b/>
          <w:bCs/>
          <w:lang w:val="mk-MK"/>
        </w:rPr>
      </w:pPr>
    </w:p>
    <w:p w14:paraId="0BC9E1AA" w14:textId="77777777" w:rsidR="00715C3E" w:rsidRPr="000441D9" w:rsidRDefault="00715C3E" w:rsidP="00715C3E">
      <w:pPr>
        <w:rPr>
          <w:rFonts w:asciiTheme="minorHAnsi" w:hAnsiTheme="minorHAnsi" w:cstheme="minorHAnsi"/>
          <w:b/>
          <w:bCs/>
          <w:sz w:val="20"/>
          <w:szCs w:val="20"/>
          <w:lang w:val="mk-MK"/>
        </w:rPr>
      </w:pPr>
      <w:r w:rsidRPr="000441D9">
        <w:rPr>
          <w:rFonts w:asciiTheme="minorHAnsi" w:hAnsiTheme="minorHAnsi" w:cstheme="minorHAnsi"/>
          <w:b/>
          <w:bCs/>
          <w:sz w:val="20"/>
          <w:szCs w:val="20"/>
          <w:lang w:val="mk-MK"/>
        </w:rPr>
        <w:t>Проектирање и изведба</w:t>
      </w:r>
    </w:p>
    <w:p w14:paraId="5AE2F6D2" w14:textId="77777777" w:rsidR="00715C3E" w:rsidRPr="000441D9" w:rsidRDefault="00715C3E" w:rsidP="00715C3E">
      <w:pPr>
        <w:rPr>
          <w:rFonts w:asciiTheme="minorHAnsi" w:hAnsiTheme="minorHAnsi" w:cstheme="minorHAnsi"/>
          <w:b/>
          <w:sz w:val="20"/>
          <w:szCs w:val="20"/>
          <w:lang w:val="mk-MK"/>
        </w:rPr>
      </w:pPr>
      <w:r w:rsidRPr="000441D9">
        <w:rPr>
          <w:rFonts w:asciiTheme="minorHAnsi" w:hAnsiTheme="minorHAnsi" w:cstheme="minorHAnsi"/>
          <w:b/>
          <w:bCs/>
          <w:sz w:val="20"/>
          <w:szCs w:val="20"/>
          <w:lang w:val="mk-MK"/>
        </w:rPr>
        <w:t>I.Проектирање</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715C3E" w:rsidRPr="000441D9" w14:paraId="3F68AD2C"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5023BBBE"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05E63F9E" w14:textId="77777777" w:rsidR="00715C3E" w:rsidRPr="000441D9" w:rsidRDefault="00715C3E"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6D2350D6" w14:textId="77777777" w:rsidR="00715C3E" w:rsidRPr="000441D9" w:rsidRDefault="00715C3E"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7EE103AC"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1956C6E9"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3119A200"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715C3E" w:rsidRPr="000441D9" w14:paraId="55EDE462" w14:textId="77777777" w:rsidTr="00867514">
        <w:trPr>
          <w:cantSplit/>
          <w:trHeight w:val="285"/>
        </w:trPr>
        <w:tc>
          <w:tcPr>
            <w:tcW w:w="709" w:type="dxa"/>
            <w:vMerge w:val="restart"/>
            <w:tcBorders>
              <w:top w:val="single" w:sz="4" w:space="0" w:color="auto"/>
              <w:left w:val="single" w:sz="4" w:space="0" w:color="auto"/>
              <w:bottom w:val="single" w:sz="4" w:space="0" w:color="auto"/>
              <w:right w:val="single" w:sz="4" w:space="0" w:color="auto"/>
            </w:tcBorders>
          </w:tcPr>
          <w:p w14:paraId="2DC83C4A" w14:textId="0C6F9C34" w:rsidR="00715C3E"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5591" w:type="dxa"/>
            <w:tcBorders>
              <w:top w:val="single" w:sz="4" w:space="0" w:color="auto"/>
              <w:left w:val="single" w:sz="4" w:space="0" w:color="auto"/>
              <w:bottom w:val="single" w:sz="4" w:space="0" w:color="auto"/>
              <w:right w:val="single" w:sz="4" w:space="0" w:color="auto"/>
            </w:tcBorders>
            <w:vAlign w:val="center"/>
          </w:tcPr>
          <w:p w14:paraId="75BDAB69" w14:textId="77777777"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1260" w:type="dxa"/>
            <w:tcBorders>
              <w:top w:val="single" w:sz="4" w:space="0" w:color="auto"/>
              <w:left w:val="single" w:sz="4" w:space="0" w:color="auto"/>
              <w:bottom w:val="single" w:sz="4" w:space="0" w:color="auto"/>
              <w:right w:val="single" w:sz="4" w:space="0" w:color="auto"/>
            </w:tcBorders>
            <w:vAlign w:val="center"/>
          </w:tcPr>
          <w:p w14:paraId="0865D4C2"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459FC276"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1CF3F43F"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4778E318"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25F7917" w14:textId="77777777" w:rsidR="00715C3E" w:rsidRPr="000441D9" w:rsidRDefault="00715C3E"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43B53A00" w14:textId="77777777" w:rsidR="00715C3E" w:rsidRPr="000441D9" w:rsidRDefault="00715C3E"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1260" w:type="dxa"/>
            <w:tcBorders>
              <w:top w:val="single" w:sz="4" w:space="0" w:color="auto"/>
              <w:left w:val="single" w:sz="4" w:space="0" w:color="auto"/>
              <w:bottom w:val="single" w:sz="4" w:space="0" w:color="auto"/>
              <w:right w:val="single" w:sz="4" w:space="0" w:color="auto"/>
            </w:tcBorders>
            <w:vAlign w:val="center"/>
          </w:tcPr>
          <w:p w14:paraId="1A7EF941"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142CF1A2"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1B3E7E1D"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3E8E2C73"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03ACF148"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1CB0F74E" w14:textId="5885D8B5"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1.1.Да се изработи проектно техничка документација- Основен проект за  Фотоволтаична </w:t>
            </w:r>
            <w:r w:rsidR="00BE3635" w:rsidRPr="000441D9">
              <w:rPr>
                <w:rFonts w:asciiTheme="minorHAnsi" w:hAnsiTheme="minorHAnsi" w:cstheme="minorHAnsi"/>
                <w:sz w:val="16"/>
                <w:szCs w:val="16"/>
                <w:lang w:val="mk-MK"/>
              </w:rPr>
              <w:t>електроцентрала</w:t>
            </w:r>
            <w:r w:rsidRPr="000441D9">
              <w:rPr>
                <w:rFonts w:asciiTheme="minorHAnsi" w:hAnsiTheme="minorHAnsi" w:cstheme="minorHAnsi"/>
                <w:sz w:val="16"/>
                <w:szCs w:val="16"/>
                <w:lang w:val="mk-MK"/>
              </w:rPr>
              <w:t xml:space="preserve"> ФВ (со </w:t>
            </w:r>
            <w:r w:rsidR="00BE3635" w:rsidRPr="000441D9">
              <w:rPr>
                <w:rFonts w:asciiTheme="minorHAnsi" w:hAnsiTheme="minorHAnsi" w:cstheme="minorHAnsi"/>
                <w:sz w:val="16"/>
                <w:szCs w:val="16"/>
                <w:lang w:val="mk-MK"/>
              </w:rPr>
              <w:t>поставување</w:t>
            </w:r>
            <w:r w:rsidRPr="000441D9">
              <w:rPr>
                <w:rFonts w:asciiTheme="minorHAnsi" w:hAnsiTheme="minorHAnsi" w:cstheme="minorHAnsi"/>
                <w:sz w:val="16"/>
                <w:szCs w:val="16"/>
                <w:lang w:val="mk-MK"/>
              </w:rPr>
              <w:t xml:space="preserve"> на соларните панели на кровната површина   со следните инженерски области/фази и сите потребни документи (технички опис, графички прилози , предмер и пресметка итн) вклучително и посета на </w:t>
            </w:r>
            <w:r w:rsidR="00BE3635" w:rsidRPr="000441D9">
              <w:rPr>
                <w:rFonts w:asciiTheme="minorHAnsi" w:hAnsiTheme="minorHAnsi" w:cstheme="minorHAnsi"/>
                <w:sz w:val="16"/>
                <w:szCs w:val="16"/>
                <w:lang w:val="mk-MK"/>
              </w:rPr>
              <w:t>локацијата</w:t>
            </w:r>
          </w:p>
        </w:tc>
        <w:tc>
          <w:tcPr>
            <w:tcW w:w="720" w:type="dxa"/>
            <w:tcBorders>
              <w:top w:val="single" w:sz="4" w:space="0" w:color="auto"/>
              <w:left w:val="single" w:sz="4" w:space="0" w:color="auto"/>
              <w:bottom w:val="single" w:sz="4" w:space="0" w:color="auto"/>
              <w:right w:val="single" w:sz="4" w:space="0" w:color="auto"/>
            </w:tcBorders>
            <w:vAlign w:val="bottom"/>
          </w:tcPr>
          <w:p w14:paraId="4C0C1BE4" w14:textId="77777777" w:rsidR="00715C3E" w:rsidRPr="000441D9" w:rsidRDefault="00715C3E"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0796C848" w14:textId="77777777" w:rsidR="00715C3E" w:rsidRPr="000441D9" w:rsidRDefault="00715C3E" w:rsidP="00867514">
            <w:pPr>
              <w:jc w:val="center"/>
              <w:rPr>
                <w:rFonts w:asciiTheme="minorHAnsi" w:hAnsiTheme="minorHAnsi" w:cstheme="minorHAnsi"/>
                <w:sz w:val="16"/>
                <w:szCs w:val="16"/>
                <w:lang w:val="mk-MK"/>
              </w:rPr>
            </w:pPr>
          </w:p>
        </w:tc>
      </w:tr>
      <w:tr w:rsidR="00715C3E" w:rsidRPr="000441D9" w14:paraId="1D0D8C78"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F4C1DC1"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561E571E" w14:textId="77777777" w:rsidR="00715C3E" w:rsidRPr="000441D9" w:rsidRDefault="00715C3E"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65010A37" w14:textId="77777777" w:rsidR="00715C3E" w:rsidRPr="000441D9" w:rsidRDefault="00715C3E"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bottom"/>
          </w:tcPr>
          <w:p w14:paraId="73F1C488" w14:textId="77777777" w:rsidR="00715C3E" w:rsidRPr="000441D9" w:rsidRDefault="00715C3E" w:rsidP="00867514">
            <w:pPr>
              <w:jc w:val="center"/>
              <w:rPr>
                <w:rFonts w:asciiTheme="minorHAnsi" w:hAnsiTheme="minorHAnsi" w:cstheme="minorHAnsi"/>
                <w:sz w:val="16"/>
                <w:szCs w:val="16"/>
                <w:lang w:val="mk-MK"/>
              </w:rPr>
            </w:pPr>
          </w:p>
        </w:tc>
      </w:tr>
      <w:tr w:rsidR="00715C3E" w:rsidRPr="000441D9" w14:paraId="0EBAFB5D"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BD2A333"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ACB9991" w14:textId="77777777" w:rsidR="00715C3E" w:rsidRPr="000441D9" w:rsidRDefault="00715C3E"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7FCF38CC"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BC2E43E"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0B08A35D"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3649D449"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4961C285" w14:textId="77777777" w:rsidR="00715C3E" w:rsidRPr="000441D9" w:rsidRDefault="00715C3E"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720" w:type="dxa"/>
            <w:tcBorders>
              <w:top w:val="single" w:sz="4" w:space="0" w:color="auto"/>
              <w:left w:val="single" w:sz="4" w:space="0" w:color="auto"/>
              <w:bottom w:val="single" w:sz="4" w:space="0" w:color="auto"/>
              <w:right w:val="single" w:sz="4" w:space="0" w:color="auto"/>
            </w:tcBorders>
            <w:vAlign w:val="bottom"/>
          </w:tcPr>
          <w:p w14:paraId="46704587"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5C282462"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73515839"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656FDF81"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0FDE44F6" w14:textId="77777777" w:rsidR="00715C3E" w:rsidRPr="000441D9" w:rsidRDefault="00715C3E"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Елаборат за животна средина  вклучително План за управување и следење на влијанието врз животната средина (опционално) </w:t>
            </w:r>
          </w:p>
        </w:tc>
        <w:tc>
          <w:tcPr>
            <w:tcW w:w="720" w:type="dxa"/>
            <w:tcBorders>
              <w:top w:val="single" w:sz="4" w:space="0" w:color="auto"/>
              <w:left w:val="single" w:sz="4" w:space="0" w:color="auto"/>
              <w:bottom w:val="single" w:sz="4" w:space="0" w:color="auto"/>
              <w:right w:val="single" w:sz="4" w:space="0" w:color="auto"/>
            </w:tcBorders>
            <w:vAlign w:val="bottom"/>
          </w:tcPr>
          <w:p w14:paraId="5D0856D3"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23F7C51B"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6B8E98AB"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2B2847C"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65915399" w14:textId="77777777" w:rsidR="00715C3E" w:rsidRPr="000441D9" w:rsidRDefault="00715C3E"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720" w:type="dxa"/>
            <w:tcBorders>
              <w:top w:val="single" w:sz="4" w:space="0" w:color="auto"/>
              <w:left w:val="single" w:sz="4" w:space="0" w:color="auto"/>
              <w:bottom w:val="single" w:sz="4" w:space="0" w:color="auto"/>
              <w:right w:val="single" w:sz="4" w:space="0" w:color="auto"/>
            </w:tcBorders>
            <w:vAlign w:val="bottom"/>
          </w:tcPr>
          <w:p w14:paraId="13410A86"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13D6669"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7119AEA1"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883BFBF"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515FE451" w14:textId="77777777" w:rsidR="00715C3E" w:rsidRPr="000441D9" w:rsidRDefault="00715C3E"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720" w:type="dxa"/>
            <w:tcBorders>
              <w:top w:val="single" w:sz="4" w:space="0" w:color="auto"/>
              <w:left w:val="single" w:sz="4" w:space="0" w:color="auto"/>
              <w:bottom w:val="single" w:sz="4" w:space="0" w:color="auto"/>
              <w:right w:val="single" w:sz="4" w:space="0" w:color="auto"/>
            </w:tcBorders>
            <w:vAlign w:val="bottom"/>
          </w:tcPr>
          <w:p w14:paraId="66C6E0C6"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76A9F49A"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5F85B36A"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014D4BE8"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0D65A8AD" w14:textId="77777777" w:rsidR="00715C3E" w:rsidRPr="000441D9" w:rsidRDefault="00715C3E"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-сите инженерски области (Архитектура, Конструкција и Електрика)</w:t>
            </w:r>
          </w:p>
        </w:tc>
        <w:tc>
          <w:tcPr>
            <w:tcW w:w="720" w:type="dxa"/>
            <w:tcBorders>
              <w:top w:val="single" w:sz="4" w:space="0" w:color="auto"/>
              <w:left w:val="single" w:sz="4" w:space="0" w:color="auto"/>
              <w:bottom w:val="single" w:sz="4" w:space="0" w:color="auto"/>
              <w:right w:val="single" w:sz="4" w:space="0" w:color="auto"/>
            </w:tcBorders>
            <w:vAlign w:val="bottom"/>
          </w:tcPr>
          <w:p w14:paraId="10049A77"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1BA68D41"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5F09E21F"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740E5EE"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7FC1935B" w14:textId="5238AD02" w:rsidR="00715C3E" w:rsidRPr="000441D9" w:rsidRDefault="00715C3E"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BE3635"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bottom"/>
          </w:tcPr>
          <w:p w14:paraId="403EF73B"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4A9F5EEF"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714DDF96"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19349D4D"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vAlign w:val="bottom"/>
          </w:tcPr>
          <w:p w14:paraId="128344E1" w14:textId="77777777" w:rsidR="00715C3E" w:rsidRPr="000441D9" w:rsidRDefault="00715C3E" w:rsidP="009A3651">
            <w:pPr>
              <w:numPr>
                <w:ilvl w:val="0"/>
                <w:numId w:val="111"/>
              </w:numPr>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720" w:type="dxa"/>
            <w:tcBorders>
              <w:top w:val="single" w:sz="4" w:space="0" w:color="auto"/>
              <w:left w:val="single" w:sz="4" w:space="0" w:color="auto"/>
              <w:bottom w:val="single" w:sz="4" w:space="0" w:color="auto"/>
              <w:right w:val="single" w:sz="4" w:space="0" w:color="auto"/>
            </w:tcBorders>
            <w:vAlign w:val="bottom"/>
          </w:tcPr>
          <w:p w14:paraId="50F61E2A"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0CF01477"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2D435DE9" w14:textId="77777777" w:rsidTr="00867514">
        <w:trPr>
          <w:cantSplit/>
          <w:trHeight w:val="1808"/>
        </w:trPr>
        <w:tc>
          <w:tcPr>
            <w:tcW w:w="709" w:type="dxa"/>
            <w:vMerge/>
            <w:tcBorders>
              <w:top w:val="single" w:sz="4" w:space="0" w:color="auto"/>
              <w:left w:val="single" w:sz="4" w:space="0" w:color="auto"/>
              <w:bottom w:val="single" w:sz="4" w:space="0" w:color="auto"/>
              <w:right w:val="single" w:sz="4" w:space="0" w:color="auto"/>
            </w:tcBorders>
          </w:tcPr>
          <w:p w14:paraId="53876CD6"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D672496"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Почитување на Стандардите за локалните производи</w:t>
            </w:r>
          </w:p>
          <w:p w14:paraId="48F355F9"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МКС EN 61215:2010  за кристални силициумски фотоволтаични модули</w:t>
            </w:r>
          </w:p>
          <w:p w14:paraId="3A36163C"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Квалификација на одобрението за проект и тип (идентично со  </w:t>
            </w:r>
          </w:p>
          <w:p w14:paraId="47FFE166"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EN 61215:2005 (IEC 61215:2005, IDT,EN61215:2005,IDT)</w:t>
            </w:r>
          </w:p>
          <w:p w14:paraId="3E76EB95"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MKSENIEC 61730-1:2018 заквалификација за безбедност на фотоволтаични модули</w:t>
            </w:r>
          </w:p>
          <w:p w14:paraId="733891B0"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Барање за градба (IEC 61730-2:2016,IDT;EN IEC 61730-1:2018,IDT)</w:t>
            </w:r>
          </w:p>
          <w:p w14:paraId="5C39EF9E"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Македонски стандарди  MKSEN  61730-1:2018 заквалификација за безбедност на фотоволтаични модули</w:t>
            </w:r>
          </w:p>
          <w:p w14:paraId="35AA62C8" w14:textId="77777777" w:rsidR="00715C3E" w:rsidRPr="000441D9" w:rsidRDefault="00715C3E"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649C5916" w14:textId="77777777" w:rsidR="00715C3E" w:rsidRPr="000441D9" w:rsidRDefault="00715C3E"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5D12974D" w14:textId="77777777" w:rsidR="00715C3E" w:rsidRPr="000441D9" w:rsidRDefault="00715C3E" w:rsidP="00867514">
            <w:pPr>
              <w:jc w:val="center"/>
              <w:rPr>
                <w:rFonts w:asciiTheme="minorHAnsi" w:hAnsiTheme="minorHAnsi" w:cstheme="minorHAnsi"/>
                <w:sz w:val="16"/>
                <w:szCs w:val="16"/>
                <w:lang w:val="mk-MK"/>
              </w:rPr>
            </w:pPr>
          </w:p>
        </w:tc>
      </w:tr>
    </w:tbl>
    <w:p w14:paraId="0C766D91" w14:textId="77777777" w:rsidR="00715C3E" w:rsidRPr="000441D9" w:rsidRDefault="00715C3E" w:rsidP="00715C3E">
      <w:pPr>
        <w:rPr>
          <w:rFonts w:asciiTheme="minorHAnsi" w:hAnsiTheme="minorHAnsi" w:cstheme="minorHAnsi"/>
          <w:b/>
          <w:sz w:val="16"/>
          <w:szCs w:val="16"/>
          <w:lang w:val="mk-MK"/>
        </w:rPr>
      </w:pPr>
    </w:p>
    <w:p w14:paraId="365616D0" w14:textId="77777777" w:rsidR="00715C3E" w:rsidRPr="000441D9" w:rsidRDefault="00715C3E" w:rsidP="00715C3E">
      <w:pPr>
        <w:jc w:val="center"/>
        <w:rPr>
          <w:rFonts w:asciiTheme="minorHAnsi" w:hAnsiTheme="minorHAnsi" w:cstheme="minorHAnsi"/>
          <w:b/>
          <w:sz w:val="16"/>
          <w:szCs w:val="16"/>
          <w:lang w:val="mk-MK"/>
        </w:rPr>
      </w:pPr>
    </w:p>
    <w:p w14:paraId="1FB5F9D0" w14:textId="77777777" w:rsidR="00715C3E" w:rsidRPr="000441D9" w:rsidRDefault="00715C3E" w:rsidP="00715C3E">
      <w:pPr>
        <w:rPr>
          <w:rFonts w:asciiTheme="minorHAnsi" w:hAnsiTheme="minorHAnsi" w:cstheme="minorHAnsi"/>
          <w:b/>
          <w:sz w:val="20"/>
          <w:szCs w:val="20"/>
          <w:lang w:val="mk-MK"/>
        </w:rPr>
      </w:pPr>
      <w:r w:rsidRPr="000441D9">
        <w:rPr>
          <w:rFonts w:asciiTheme="minorHAnsi" w:hAnsiTheme="minorHAnsi" w:cstheme="minorHAnsi"/>
          <w:b/>
          <w:sz w:val="20"/>
          <w:szCs w:val="20"/>
          <w:lang w:val="mk-MK"/>
        </w:rPr>
        <w:t xml:space="preserve">II.Изведба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715C3E" w:rsidRPr="000441D9" w14:paraId="4994C7B3" w14:textId="77777777" w:rsidTr="00867514">
        <w:trPr>
          <w:cantSplit/>
        </w:trPr>
        <w:tc>
          <w:tcPr>
            <w:tcW w:w="709" w:type="dxa"/>
            <w:shd w:val="clear" w:color="auto" w:fill="E6E6E6"/>
            <w:vAlign w:val="center"/>
          </w:tcPr>
          <w:p w14:paraId="233D68A5"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05E451BE" w14:textId="77777777" w:rsidR="00715C3E" w:rsidRPr="000441D9" w:rsidRDefault="00715C3E"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2320AAA9" w14:textId="77777777" w:rsidR="00715C3E" w:rsidRPr="000441D9" w:rsidRDefault="00715C3E"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373FD78F"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273D4B56"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757FF988"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715C3E" w:rsidRPr="000441D9" w14:paraId="6084690A" w14:textId="77777777" w:rsidTr="00867514">
        <w:trPr>
          <w:cantSplit/>
        </w:trPr>
        <w:tc>
          <w:tcPr>
            <w:tcW w:w="709" w:type="dxa"/>
            <w:vMerge w:val="restart"/>
          </w:tcPr>
          <w:p w14:paraId="6BBDEA14" w14:textId="30C82738" w:rsidR="00715C3E"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5591" w:type="dxa"/>
            <w:vAlign w:val="center"/>
          </w:tcPr>
          <w:p w14:paraId="6FC9E91D" w14:textId="5D0540FE" w:rsidR="00715C3E" w:rsidRPr="000441D9" w:rsidRDefault="00BE3635"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715C3E"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1260" w:type="dxa"/>
            <w:vAlign w:val="center"/>
          </w:tcPr>
          <w:p w14:paraId="3000F473"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2FAE9D72"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vAlign w:val="center"/>
          </w:tcPr>
          <w:p w14:paraId="58DAE4B2"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15942098" w14:textId="77777777" w:rsidTr="00867514">
        <w:trPr>
          <w:cantSplit/>
        </w:trPr>
        <w:tc>
          <w:tcPr>
            <w:tcW w:w="709" w:type="dxa"/>
            <w:vMerge/>
          </w:tcPr>
          <w:p w14:paraId="52BE7F72" w14:textId="77777777" w:rsidR="00715C3E" w:rsidRPr="000441D9" w:rsidRDefault="00715C3E" w:rsidP="00867514">
            <w:pPr>
              <w:numPr>
                <w:ilvl w:val="0"/>
                <w:numId w:val="24"/>
              </w:numPr>
              <w:rPr>
                <w:rFonts w:asciiTheme="minorHAnsi" w:hAnsiTheme="minorHAnsi" w:cstheme="minorHAnsi"/>
                <w:sz w:val="16"/>
                <w:szCs w:val="16"/>
                <w:lang w:val="mk-MK"/>
              </w:rPr>
            </w:pPr>
          </w:p>
        </w:tc>
        <w:tc>
          <w:tcPr>
            <w:tcW w:w="5591" w:type="dxa"/>
            <w:vAlign w:val="center"/>
          </w:tcPr>
          <w:p w14:paraId="712C17F2" w14:textId="350A47F1"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За секој од </w:t>
            </w:r>
            <w:r w:rsidR="00BE3635" w:rsidRPr="000441D9">
              <w:rPr>
                <w:rFonts w:asciiTheme="minorHAnsi" w:hAnsiTheme="minorHAnsi" w:cstheme="minorHAnsi"/>
                <w:sz w:val="16"/>
                <w:szCs w:val="16"/>
                <w:lang w:val="mk-MK"/>
              </w:rPr>
              <w:t>објектите</w:t>
            </w:r>
            <w:r w:rsidRPr="000441D9">
              <w:rPr>
                <w:rFonts w:asciiTheme="minorHAnsi" w:hAnsiTheme="minorHAnsi" w:cstheme="minorHAnsi"/>
                <w:sz w:val="16"/>
                <w:szCs w:val="16"/>
                <w:lang w:val="mk-MK"/>
              </w:rPr>
              <w:t xml:space="preserve"> за предвидените  соларните ФВ централи се применува следниот тип и број на компоненти (ова не е задолжително туку е само како водилка во процесот на реализација на проектот).</w:t>
            </w:r>
          </w:p>
        </w:tc>
        <w:tc>
          <w:tcPr>
            <w:tcW w:w="1260" w:type="dxa"/>
            <w:vAlign w:val="center"/>
          </w:tcPr>
          <w:p w14:paraId="439F8F75"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5B4F4EBF"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vAlign w:val="center"/>
          </w:tcPr>
          <w:p w14:paraId="0C8CEE06"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37AB4E48" w14:textId="77777777" w:rsidTr="00867514">
        <w:trPr>
          <w:cantSplit/>
        </w:trPr>
        <w:tc>
          <w:tcPr>
            <w:tcW w:w="709" w:type="dxa"/>
            <w:vMerge/>
          </w:tcPr>
          <w:p w14:paraId="6EB31479"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Pr>
          <w:p w14:paraId="67255B11"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2.1.Набавка, транспорт и монтажа на 550 Wp - монокристални</w:t>
            </w:r>
            <w:r w:rsidRPr="000441D9">
              <w:rPr>
                <w:rFonts w:asciiTheme="minorHAnsi" w:hAnsiTheme="minorHAnsi" w:cstheme="minorHAnsi"/>
                <w:sz w:val="16"/>
                <w:szCs w:val="16"/>
                <w:lang w:val="mk-MK"/>
              </w:rPr>
              <w:t xml:space="preserve"> </w:t>
            </w:r>
          </w:p>
        </w:tc>
        <w:tc>
          <w:tcPr>
            <w:tcW w:w="720" w:type="dxa"/>
            <w:vAlign w:val="bottom"/>
          </w:tcPr>
          <w:p w14:paraId="1F2397C9"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vAlign w:val="bottom"/>
          </w:tcPr>
          <w:p w14:paraId="3382B01E" w14:textId="154D2681" w:rsidR="00715C3E" w:rsidRPr="000441D9" w:rsidRDefault="004A2778"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24</w:t>
            </w:r>
          </w:p>
        </w:tc>
      </w:tr>
      <w:tr w:rsidR="00715C3E" w:rsidRPr="000441D9" w14:paraId="615F174F" w14:textId="77777777" w:rsidTr="00867514">
        <w:trPr>
          <w:cantSplit/>
          <w:trHeight w:val="980"/>
        </w:trPr>
        <w:tc>
          <w:tcPr>
            <w:tcW w:w="709" w:type="dxa"/>
            <w:vMerge/>
          </w:tcPr>
          <w:p w14:paraId="41E702C3"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Pr>
          <w:p w14:paraId="5661CE2D"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2..2.Производителот на ФВ модули треба да исполнува:</w:t>
            </w:r>
            <w:r w:rsidRPr="000441D9">
              <w:rPr>
                <w:rFonts w:asciiTheme="minorHAnsi" w:hAnsiTheme="minorHAnsi" w:cstheme="minorHAnsi"/>
                <w:b/>
                <w:bCs/>
                <w:color w:val="000000"/>
                <w:sz w:val="16"/>
                <w:szCs w:val="16"/>
                <w:lang w:val="mk-MK"/>
              </w:rPr>
              <w:br/>
              <w:t>• Сертификација според ISO 9001/14001/18001 и/или OHSAS 18001</w:t>
            </w:r>
            <w:r w:rsidRPr="000441D9">
              <w:rPr>
                <w:rFonts w:asciiTheme="minorHAnsi" w:hAnsiTheme="minorHAnsi" w:cstheme="minorHAnsi"/>
                <w:sz w:val="16"/>
                <w:szCs w:val="16"/>
                <w:lang w:val="mk-MK"/>
              </w:rPr>
              <w:t xml:space="preserve"> </w:t>
            </w:r>
          </w:p>
          <w:p w14:paraId="012F7E4D"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2.3. минимални технички карактеристики</w:t>
            </w:r>
          </w:p>
          <w:p w14:paraId="160CFD4F"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технологија моно-кристален, поли-кристален силициум (с-Si)</w:t>
            </w:r>
            <w:r w:rsidRPr="000441D9">
              <w:rPr>
                <w:rFonts w:asciiTheme="minorHAnsi" w:hAnsiTheme="minorHAnsi" w:cstheme="minorHAnsi"/>
                <w:sz w:val="16"/>
                <w:szCs w:val="16"/>
                <w:lang w:val="mk-MK"/>
              </w:rPr>
              <w:t xml:space="preserve"> </w:t>
            </w:r>
          </w:p>
          <w:p w14:paraId="0B5E6F0F" w14:textId="77777777" w:rsidR="00715C3E" w:rsidRPr="000441D9" w:rsidRDefault="00715C3E"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Работна температура во опсег: – 40 ˚C до 85 ˚C</w:t>
            </w:r>
            <w:r w:rsidRPr="000441D9">
              <w:rPr>
                <w:rFonts w:asciiTheme="minorHAnsi" w:hAnsiTheme="minorHAnsi" w:cstheme="minorHAnsi"/>
                <w:color w:val="000000"/>
                <w:sz w:val="16"/>
                <w:szCs w:val="16"/>
                <w:lang w:val="mk-MK"/>
              </w:rPr>
              <w:br/>
              <w:t>• Максимален работен напон &lt;= 1000 V DC</w:t>
            </w:r>
            <w:r w:rsidRPr="000441D9">
              <w:rPr>
                <w:rFonts w:asciiTheme="minorHAnsi" w:hAnsiTheme="minorHAnsi" w:cstheme="minorHAnsi"/>
                <w:color w:val="000000"/>
                <w:sz w:val="16"/>
                <w:szCs w:val="16"/>
                <w:lang w:val="mk-MK"/>
              </w:rPr>
              <w:br/>
              <w:t>• Број на by-pass диоди ≥ 3.к</w:t>
            </w:r>
            <w:r w:rsidRPr="000441D9">
              <w:rPr>
                <w:rFonts w:asciiTheme="minorHAnsi" w:hAnsiTheme="minorHAnsi" w:cstheme="minorHAnsi"/>
                <w:color w:val="000000"/>
                <w:sz w:val="16"/>
                <w:szCs w:val="16"/>
                <w:lang w:val="mk-MK"/>
              </w:rPr>
              <w:br/>
              <w:t>• Позитивна толеранција (positive tolerance): 0 до + 4.99W или 0 до + 3%.</w:t>
            </w:r>
            <w:r w:rsidRPr="000441D9">
              <w:rPr>
                <w:rFonts w:asciiTheme="minorHAnsi" w:hAnsiTheme="minorHAnsi" w:cstheme="minorHAnsi"/>
                <w:color w:val="000000"/>
                <w:sz w:val="16"/>
                <w:szCs w:val="16"/>
                <w:lang w:val="mk-MK"/>
              </w:rPr>
              <w:br/>
              <w:t>• Температурен коефициент при максимална моќност (Peak Power Temperature Coefficient ≤ -0.43% / K)</w:t>
            </w:r>
            <w:r w:rsidRPr="000441D9">
              <w:rPr>
                <w:rFonts w:asciiTheme="minorHAnsi" w:hAnsiTheme="minorHAnsi" w:cstheme="minorHAnsi"/>
                <w:color w:val="000000"/>
                <w:sz w:val="16"/>
                <w:szCs w:val="16"/>
                <w:lang w:val="mk-MK"/>
              </w:rPr>
              <w:br/>
              <w:t>• Механички стрес (IEC / EN 61215)/2016</w:t>
            </w:r>
            <w:r w:rsidRPr="000441D9">
              <w:rPr>
                <w:rFonts w:asciiTheme="minorHAnsi" w:hAnsiTheme="minorHAnsi" w:cstheme="minorHAnsi"/>
                <w:color w:val="000000"/>
                <w:sz w:val="16"/>
                <w:szCs w:val="16"/>
                <w:lang w:val="mk-MK"/>
              </w:rPr>
              <w:br/>
              <w:t>o Макс. притисок оптоварување на модулите – Max. module pressure load:</w:t>
            </w:r>
            <w:r w:rsidRPr="000441D9">
              <w:rPr>
                <w:rFonts w:asciiTheme="minorHAnsi" w:hAnsiTheme="minorHAnsi" w:cstheme="minorHAnsi"/>
                <w:color w:val="000000"/>
                <w:sz w:val="16"/>
                <w:szCs w:val="16"/>
                <w:lang w:val="mk-MK"/>
              </w:rPr>
              <w:br/>
              <w:t>5400 Pa</w:t>
            </w:r>
            <w:r w:rsidRPr="000441D9">
              <w:rPr>
                <w:rFonts w:asciiTheme="minorHAnsi" w:hAnsiTheme="minorHAnsi" w:cstheme="minorHAnsi"/>
                <w:color w:val="000000"/>
                <w:sz w:val="16"/>
                <w:szCs w:val="16"/>
                <w:lang w:val="mk-MK"/>
              </w:rPr>
              <w:br/>
              <w:t>o Макс. оптоварување на модулите при ветер – Max. module wind load: најмалку 2.400Pa</w:t>
            </w:r>
            <w:r w:rsidRPr="000441D9">
              <w:rPr>
                <w:rFonts w:asciiTheme="minorHAnsi" w:hAnsiTheme="minorHAnsi" w:cstheme="minorHAnsi"/>
                <w:color w:val="000000"/>
                <w:sz w:val="16"/>
                <w:szCs w:val="16"/>
                <w:lang w:val="mk-MK"/>
              </w:rPr>
              <w:br/>
              <w:t>• Должина на кабел ≥ 1000mm.</w:t>
            </w:r>
            <w:r w:rsidRPr="000441D9">
              <w:rPr>
                <w:rFonts w:asciiTheme="minorHAnsi" w:hAnsiTheme="minorHAnsi" w:cstheme="minorHAnsi"/>
                <w:color w:val="000000"/>
                <w:sz w:val="16"/>
                <w:szCs w:val="16"/>
                <w:lang w:val="mk-MK"/>
              </w:rPr>
              <w:br/>
              <w:t>• Водонепропустлива разводна кутија (waterproof junction box) со степен на</w:t>
            </w:r>
            <w:r w:rsidRPr="000441D9">
              <w:rPr>
                <w:rFonts w:asciiTheme="minorHAnsi" w:hAnsiTheme="minorHAnsi" w:cstheme="minorHAnsi"/>
                <w:color w:val="000000"/>
                <w:sz w:val="16"/>
                <w:szCs w:val="16"/>
                <w:lang w:val="mk-MK"/>
              </w:rPr>
              <w:br/>
              <w:t>заштита најмалку IP67, која е цврсто прикачена на задната страна на модулите и приклучоци (connectors) MC4 / IP 67 кои ќе бидат во согласност со националните прописи. Овие кутии треба да ги содржат позитивни и негативни</w:t>
            </w:r>
            <w:r w:rsidRPr="000441D9">
              <w:rPr>
                <w:rFonts w:asciiTheme="minorHAnsi" w:hAnsiTheme="minorHAnsi" w:cstheme="minorHAnsi"/>
                <w:color w:val="000000"/>
                <w:sz w:val="16"/>
                <w:szCs w:val="16"/>
                <w:lang w:val="mk-MK"/>
              </w:rPr>
              <w:br/>
              <w:t>полови на излез, во кои завршуваат каблите од тип Multi Contact (MC) или</w:t>
            </w:r>
            <w:r w:rsidRPr="000441D9">
              <w:rPr>
                <w:rFonts w:asciiTheme="minorHAnsi" w:hAnsiTheme="minorHAnsi" w:cstheme="minorHAnsi"/>
                <w:color w:val="000000"/>
                <w:sz w:val="16"/>
                <w:szCs w:val="16"/>
                <w:lang w:val="mk-MK"/>
              </w:rPr>
              <w:br/>
              <w:t>еквиваленти, и “by pass” диоди за заштита од прегревање или наизменични</w:t>
            </w:r>
            <w:r w:rsidRPr="000441D9">
              <w:rPr>
                <w:rFonts w:asciiTheme="minorHAnsi" w:hAnsiTheme="minorHAnsi" w:cstheme="minorHAnsi"/>
                <w:color w:val="000000"/>
                <w:sz w:val="16"/>
                <w:szCs w:val="16"/>
                <w:lang w:val="mk-MK"/>
              </w:rPr>
              <w:br/>
              <w:t>струи.</w:t>
            </w:r>
            <w:r w:rsidRPr="000441D9">
              <w:rPr>
                <w:rFonts w:asciiTheme="minorHAnsi" w:hAnsiTheme="minorHAnsi" w:cstheme="minorHAnsi"/>
                <w:color w:val="000000"/>
                <w:sz w:val="16"/>
                <w:szCs w:val="16"/>
                <w:lang w:val="mk-MK"/>
              </w:rPr>
              <w:br/>
              <w:t>• ФВ ќелиите треба да се поставени во материјал од пластика со висока проѕирност кој е доволно еластичен за да се овозможи експанзија и контракција.</w:t>
            </w:r>
            <w:r w:rsidRPr="000441D9">
              <w:rPr>
                <w:rFonts w:asciiTheme="minorHAnsi" w:hAnsiTheme="minorHAnsi" w:cstheme="minorHAnsi"/>
                <w:color w:val="000000"/>
                <w:sz w:val="16"/>
                <w:szCs w:val="16"/>
                <w:lang w:val="mk-MK"/>
              </w:rPr>
              <w:br/>
              <w:t>Овој материјал не треба да биде изгребан и треба да нема меури и пукнатини.</w:t>
            </w:r>
            <w:r w:rsidRPr="000441D9">
              <w:rPr>
                <w:rFonts w:asciiTheme="minorHAnsi" w:hAnsiTheme="minorHAnsi" w:cstheme="minorHAnsi"/>
                <w:color w:val="000000"/>
                <w:sz w:val="16"/>
                <w:szCs w:val="16"/>
                <w:lang w:val="mk-MK"/>
              </w:rPr>
              <w:br/>
              <w:t>• Предната површина на фотоволтаични ќелии ќе биде заштитена со калено</w:t>
            </w:r>
            <w:r w:rsidRPr="000441D9">
              <w:rPr>
                <w:rFonts w:asciiTheme="minorHAnsi" w:hAnsiTheme="minorHAnsi" w:cstheme="minorHAnsi"/>
                <w:color w:val="000000"/>
                <w:sz w:val="16"/>
                <w:szCs w:val="16"/>
                <w:lang w:val="mk-MK"/>
              </w:rPr>
              <w:br/>
              <w:t>стакло со ниска содржина на железо од дебелина ≥ 3,2 мм. Стаклената обвивка ќе издржи големо влијание, топлински стрес и високи ветрови (ветер</w:t>
            </w:r>
            <w:r w:rsidRPr="000441D9">
              <w:rPr>
                <w:rFonts w:asciiTheme="minorHAnsi" w:hAnsiTheme="minorHAnsi" w:cstheme="minorHAnsi"/>
                <w:color w:val="000000"/>
                <w:sz w:val="16"/>
                <w:szCs w:val="16"/>
                <w:lang w:val="mk-MK"/>
              </w:rPr>
              <w:br/>
              <w:t>со висока содржина на песок).</w:t>
            </w:r>
          </w:p>
          <w:p w14:paraId="40D749A2"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Задниот дел на модулот треба да биде направен од непроѕирен флексибилен материјал. Модулот треба да биде опкружен со метална рамка изработена од анодизирана алуминиумска легура. Целата структура треба да биде</w:t>
            </w:r>
            <w:r w:rsidRPr="000441D9">
              <w:rPr>
                <w:rFonts w:asciiTheme="minorHAnsi" w:hAnsiTheme="minorHAnsi" w:cstheme="minorHAnsi"/>
                <w:color w:val="000000"/>
                <w:sz w:val="16"/>
                <w:szCs w:val="16"/>
                <w:lang w:val="mk-MK"/>
              </w:rPr>
              <w:br/>
              <w:t>погодна за да овозможи термички контракции на стаклениот капак и испарување на кондензатите на вода. Исто така, треба да биде погодно за да може</w:t>
            </w:r>
            <w:r w:rsidRPr="000441D9">
              <w:rPr>
                <w:rFonts w:asciiTheme="minorHAnsi" w:hAnsiTheme="minorHAnsi" w:cstheme="minorHAnsi"/>
                <w:color w:val="000000"/>
                <w:sz w:val="16"/>
                <w:szCs w:val="16"/>
                <w:lang w:val="mk-MK"/>
              </w:rPr>
              <w:br/>
              <w:t>да се изведе правилно заземјување.</w:t>
            </w:r>
            <w:r w:rsidRPr="000441D9">
              <w:rPr>
                <w:rFonts w:asciiTheme="minorHAnsi" w:hAnsiTheme="minorHAnsi" w:cstheme="minorHAnsi"/>
                <w:color w:val="000000"/>
                <w:sz w:val="16"/>
                <w:szCs w:val="16"/>
                <w:lang w:val="mk-MK"/>
              </w:rPr>
              <w:br/>
              <w:t>• Натписната плоча со технички карактеристики ги содржи најмалку следните</w:t>
            </w:r>
            <w:r w:rsidRPr="000441D9">
              <w:rPr>
                <w:rFonts w:asciiTheme="minorHAnsi" w:hAnsiTheme="minorHAnsi" w:cstheme="minorHAnsi"/>
                <w:color w:val="000000"/>
                <w:sz w:val="16"/>
                <w:szCs w:val="16"/>
                <w:lang w:val="mk-MK"/>
              </w:rPr>
              <w:br/>
              <w:t>информации:</w:t>
            </w:r>
            <w:r w:rsidRPr="000441D9">
              <w:rPr>
                <w:rFonts w:asciiTheme="minorHAnsi" w:hAnsiTheme="minorHAnsi" w:cstheme="minorHAnsi"/>
                <w:color w:val="000000"/>
                <w:sz w:val="16"/>
                <w:szCs w:val="16"/>
                <w:lang w:val="mk-MK"/>
              </w:rPr>
              <w:br/>
              <w:t>o Име на производителот (Name of manufacturer)</w:t>
            </w:r>
            <w:r w:rsidRPr="000441D9">
              <w:rPr>
                <w:rFonts w:asciiTheme="minorHAnsi" w:hAnsiTheme="minorHAnsi" w:cstheme="minorHAnsi"/>
                <w:color w:val="000000"/>
                <w:sz w:val="16"/>
                <w:szCs w:val="16"/>
                <w:lang w:val="mk-MK"/>
              </w:rPr>
              <w:br/>
              <w:t>o Тип на модул (Module type)</w:t>
            </w:r>
            <w:r w:rsidRPr="000441D9">
              <w:rPr>
                <w:rFonts w:asciiTheme="minorHAnsi" w:hAnsiTheme="minorHAnsi" w:cstheme="minorHAnsi"/>
                <w:color w:val="000000"/>
                <w:sz w:val="16"/>
                <w:szCs w:val="16"/>
                <w:lang w:val="mk-MK"/>
              </w:rPr>
              <w:br/>
              <w:t>o Сериски број (Serial number)</w:t>
            </w:r>
            <w:r w:rsidRPr="000441D9">
              <w:rPr>
                <w:rFonts w:asciiTheme="minorHAnsi" w:hAnsiTheme="minorHAnsi" w:cstheme="minorHAnsi"/>
                <w:color w:val="000000"/>
                <w:sz w:val="16"/>
                <w:szCs w:val="16"/>
                <w:lang w:val="mk-MK"/>
              </w:rPr>
              <w:br/>
              <w:t>o Класа на безбедност / заштита од пожар (Safety Class/Fire safety)</w:t>
            </w:r>
            <w:r w:rsidRPr="000441D9">
              <w:rPr>
                <w:rFonts w:asciiTheme="minorHAnsi" w:hAnsiTheme="minorHAnsi" w:cstheme="minorHAnsi"/>
                <w:color w:val="000000"/>
                <w:sz w:val="16"/>
                <w:szCs w:val="16"/>
                <w:lang w:val="mk-MK"/>
              </w:rPr>
              <w:br/>
              <w:t>o Номинална моќност (Nominal power)(Pmpp), Voc, Isc вредности</w:t>
            </w:r>
            <w:r w:rsidRPr="000441D9">
              <w:rPr>
                <w:rFonts w:asciiTheme="minorHAnsi" w:hAnsiTheme="minorHAnsi" w:cstheme="minorHAnsi"/>
                <w:color w:val="000000"/>
                <w:sz w:val="16"/>
                <w:szCs w:val="16"/>
                <w:lang w:val="mk-MK"/>
              </w:rPr>
              <w:br/>
              <w:t>o Максимален системски напон (Max system voltage)</w:t>
            </w:r>
            <w:r w:rsidRPr="000441D9">
              <w:rPr>
                <w:rFonts w:asciiTheme="minorHAnsi" w:hAnsiTheme="minorHAnsi" w:cstheme="minorHAnsi"/>
                <w:color w:val="000000"/>
                <w:sz w:val="16"/>
                <w:szCs w:val="16"/>
                <w:lang w:val="mk-MK"/>
              </w:rPr>
              <w:br/>
              <w:t>o Датум на производство (Date of production)</w:t>
            </w:r>
          </w:p>
          <w:p w14:paraId="1E30B05F" w14:textId="77777777" w:rsidR="00715C3E" w:rsidRPr="000441D9" w:rsidRDefault="00715C3E"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2.4. Година на производство</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модулите треба да се произведени треба да се произведат максимум 12 месеци пред испораката на предвиденото место, што ќе биде потврдено со придружните документи или запишано на техничката плочка.:</w:t>
            </w:r>
            <w:r w:rsidRPr="000441D9">
              <w:rPr>
                <w:rFonts w:asciiTheme="minorHAnsi" w:hAnsiTheme="minorHAnsi" w:cstheme="minorHAnsi"/>
                <w:color w:val="000000"/>
                <w:sz w:val="16"/>
                <w:szCs w:val="16"/>
                <w:lang w:val="mk-MK"/>
              </w:rPr>
              <w:br/>
              <w:t>o Придружните документи за датумот на производство</w:t>
            </w:r>
            <w:r w:rsidRPr="000441D9">
              <w:rPr>
                <w:rFonts w:asciiTheme="minorHAnsi" w:hAnsiTheme="minorHAnsi" w:cstheme="minorHAnsi"/>
                <w:color w:val="000000"/>
                <w:sz w:val="16"/>
                <w:szCs w:val="16"/>
                <w:lang w:val="mk-MK"/>
              </w:rPr>
              <w:br/>
              <w:t>o Други извештаи (протокол со мерења).</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2.5. Сертификати</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ФВ панелите треба да ги имаат следните сертификати кои се во сила од</w:t>
            </w:r>
            <w:r w:rsidRPr="000441D9">
              <w:rPr>
                <w:rFonts w:asciiTheme="minorHAnsi" w:hAnsiTheme="minorHAnsi" w:cstheme="minorHAnsi"/>
                <w:color w:val="000000"/>
                <w:sz w:val="16"/>
                <w:szCs w:val="16"/>
                <w:lang w:val="mk-MK"/>
              </w:rPr>
              <w:br/>
              <w:t>меѓународните институции што се релевантни за производителот на панелите:</w:t>
            </w:r>
            <w:r w:rsidRPr="000441D9">
              <w:rPr>
                <w:rFonts w:asciiTheme="minorHAnsi" w:hAnsiTheme="minorHAnsi" w:cstheme="minorHAnsi"/>
                <w:color w:val="000000"/>
                <w:sz w:val="16"/>
                <w:szCs w:val="16"/>
                <w:lang w:val="mk-MK"/>
              </w:rPr>
              <w:br/>
              <w:t>• CE наведени</w:t>
            </w:r>
            <w:r w:rsidRPr="000441D9">
              <w:rPr>
                <w:rFonts w:asciiTheme="minorHAnsi" w:hAnsiTheme="minorHAnsi" w:cstheme="minorHAnsi"/>
                <w:color w:val="000000"/>
                <w:sz w:val="16"/>
                <w:szCs w:val="16"/>
                <w:lang w:val="mk-MK"/>
              </w:rPr>
              <w:br/>
              <w:t>• IEC 61215 2 второ издание: Дизајн квалификација и одобрение на тип –</w:t>
            </w:r>
            <w:r w:rsidRPr="000441D9">
              <w:rPr>
                <w:rFonts w:asciiTheme="minorHAnsi" w:hAnsiTheme="minorHAnsi" w:cstheme="minorHAnsi"/>
                <w:color w:val="000000"/>
                <w:sz w:val="16"/>
                <w:szCs w:val="16"/>
                <w:lang w:val="mk-MK"/>
              </w:rPr>
              <w:br/>
              <w:t>Design qualification and type approval</w:t>
            </w:r>
            <w:r w:rsidRPr="000441D9">
              <w:rPr>
                <w:rFonts w:asciiTheme="minorHAnsi" w:hAnsiTheme="minorHAnsi" w:cstheme="minorHAnsi"/>
                <w:color w:val="000000"/>
                <w:sz w:val="16"/>
                <w:szCs w:val="16"/>
                <w:lang w:val="mk-MK"/>
              </w:rPr>
              <w:br/>
              <w:t>• IEC 61730 1/2: Безбедносни квалификации на фотоволтаичен модул- Photovoltaic module safety qualification</w:t>
            </w:r>
            <w:r w:rsidRPr="000441D9">
              <w:rPr>
                <w:rFonts w:asciiTheme="minorHAnsi" w:hAnsiTheme="minorHAnsi" w:cstheme="minorHAnsi"/>
                <w:color w:val="000000"/>
                <w:sz w:val="16"/>
                <w:szCs w:val="16"/>
                <w:lang w:val="mk-MK"/>
              </w:rPr>
              <w:br/>
              <w:t>• IEC 61701: Отпорност на корозија во солена вода- Salt corrosion resistance</w:t>
            </w:r>
            <w:r w:rsidRPr="000441D9">
              <w:rPr>
                <w:rFonts w:asciiTheme="minorHAnsi" w:hAnsiTheme="minorHAnsi" w:cstheme="minorHAnsi"/>
                <w:color w:val="000000"/>
                <w:sz w:val="16"/>
                <w:szCs w:val="16"/>
                <w:lang w:val="mk-MK"/>
              </w:rPr>
              <w:br/>
              <w:t>• IEC 62716: Отпорност на корозија на амониј</w:t>
            </w:r>
          </w:p>
          <w:p w14:paraId="4CEAE681"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IEC 62804: отпорност на PID- PID resistance</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2.6. Гаранции за опремата и изведбата (Product and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ФВ модули треба да бидат придружени со гаранција на производителот за:</w:t>
            </w:r>
            <w:r w:rsidRPr="000441D9">
              <w:rPr>
                <w:rFonts w:asciiTheme="minorHAnsi" w:hAnsiTheme="minorHAnsi" w:cstheme="minorHAnsi"/>
                <w:color w:val="000000"/>
                <w:sz w:val="16"/>
                <w:szCs w:val="16"/>
                <w:lang w:val="mk-MK"/>
              </w:rPr>
              <w:br/>
              <w:t>• Гаранција за производот (product warranty) ≥ 10 години</w:t>
            </w:r>
            <w:r w:rsidRPr="000441D9">
              <w:rPr>
                <w:rFonts w:asciiTheme="minorHAnsi" w:hAnsiTheme="minorHAnsi" w:cstheme="minorHAnsi"/>
                <w:color w:val="000000"/>
                <w:sz w:val="16"/>
                <w:szCs w:val="16"/>
                <w:lang w:val="mk-MK"/>
              </w:rPr>
              <w:br/>
              <w:t>• Гаранција за изведбата (performance warranty):</w:t>
            </w:r>
            <w:r w:rsidRPr="000441D9">
              <w:rPr>
                <w:rFonts w:asciiTheme="minorHAnsi" w:hAnsiTheme="minorHAnsi" w:cstheme="minorHAnsi"/>
                <w:color w:val="000000"/>
                <w:sz w:val="16"/>
                <w:szCs w:val="16"/>
                <w:lang w:val="mk-MK"/>
              </w:rPr>
              <w:br/>
              <w:t>o ≥ 97% во 1 та година</w:t>
            </w:r>
            <w:r w:rsidRPr="000441D9">
              <w:rPr>
                <w:rFonts w:asciiTheme="minorHAnsi" w:hAnsiTheme="minorHAnsi" w:cstheme="minorHAnsi"/>
                <w:color w:val="000000"/>
                <w:sz w:val="16"/>
                <w:szCs w:val="16"/>
                <w:lang w:val="mk-MK"/>
              </w:rPr>
              <w:br/>
              <w:t>o ≥ 90% во десеттата година</w:t>
            </w:r>
            <w:r w:rsidRPr="000441D9">
              <w:rPr>
                <w:rFonts w:asciiTheme="minorHAnsi" w:hAnsiTheme="minorHAnsi" w:cstheme="minorHAnsi"/>
                <w:color w:val="000000"/>
                <w:sz w:val="16"/>
                <w:szCs w:val="16"/>
                <w:lang w:val="mk-MK"/>
              </w:rPr>
              <w:br/>
              <w:t>o ≥ 80% на 25-тата година</w:t>
            </w:r>
            <w:r w:rsidRPr="000441D9">
              <w:rPr>
                <w:rFonts w:asciiTheme="minorHAnsi" w:hAnsiTheme="minorHAnsi" w:cstheme="minorHAnsi"/>
                <w:color w:val="000000"/>
                <w:sz w:val="16"/>
                <w:szCs w:val="16"/>
                <w:lang w:val="mk-MK"/>
              </w:rPr>
              <w:br/>
              <w:t>• Линеарна гаранција за моќност (linear power guarantee), која укажува на</w:t>
            </w:r>
            <w:r w:rsidRPr="000441D9">
              <w:rPr>
                <w:rFonts w:asciiTheme="minorHAnsi" w:hAnsiTheme="minorHAnsi" w:cstheme="minorHAnsi"/>
                <w:color w:val="000000"/>
                <w:sz w:val="16"/>
                <w:szCs w:val="16"/>
                <w:lang w:val="mk-MK"/>
              </w:rPr>
              <w:br/>
              <w:t>процентуална деградација годишно (% degradation per year).</w:t>
            </w:r>
            <w:r w:rsidRPr="000441D9">
              <w:rPr>
                <w:rFonts w:asciiTheme="minorHAnsi" w:hAnsiTheme="minorHAnsi" w:cstheme="minorHAnsi"/>
                <w:color w:val="000000"/>
                <w:sz w:val="16"/>
                <w:szCs w:val="16"/>
                <w:lang w:val="mk-MK"/>
              </w:rPr>
              <w:br/>
            </w:r>
            <w:r w:rsidRPr="000441D9">
              <w:rPr>
                <w:rFonts w:asciiTheme="minorHAnsi" w:hAnsiTheme="minorHAnsi" w:cstheme="minorHAnsi"/>
                <w:b/>
                <w:bCs/>
                <w:color w:val="000000"/>
                <w:sz w:val="16"/>
                <w:szCs w:val="16"/>
                <w:lang w:val="mk-MK"/>
              </w:rPr>
              <w:t>2.7. Управување со животната средина</w:t>
            </w:r>
          </w:p>
          <w:p w14:paraId="6A99D354"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Производителот или официјалниот увозник – препродавач треба да е целосно усогласен со националната легислатива.</w:t>
            </w:r>
          </w:p>
          <w:p w14:paraId="2A4D3002" w14:textId="77777777" w:rsidR="00715C3E" w:rsidRPr="000441D9" w:rsidRDefault="00715C3E" w:rsidP="00867514">
            <w:pPr>
              <w:autoSpaceDE w:val="0"/>
              <w:autoSpaceDN w:val="0"/>
              <w:adjustRightInd w:val="0"/>
              <w:rPr>
                <w:rFonts w:asciiTheme="minorHAnsi" w:hAnsiTheme="minorHAnsi" w:cstheme="minorHAnsi"/>
                <w:sz w:val="16"/>
                <w:szCs w:val="16"/>
                <w:lang w:val="mk-MK"/>
              </w:rPr>
            </w:pPr>
          </w:p>
          <w:p w14:paraId="6E37852E" w14:textId="1AA6BD19"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Гаранција за изработка на инсталацијата (целосна гаранција на проектот) со цел да има целосно функционална инсталација мин</w:t>
            </w:r>
            <w:r w:rsidR="00B427AB" w:rsidRPr="000441D9">
              <w:rPr>
                <w:rFonts w:asciiTheme="minorHAnsi" w:hAnsiTheme="minorHAnsi" w:cstheme="minorHAnsi"/>
                <w:sz w:val="16"/>
                <w:szCs w:val="16"/>
                <w:lang w:val="mk-MK"/>
              </w:rPr>
              <w:t>имум</w:t>
            </w:r>
            <w:r w:rsidRPr="000441D9">
              <w:rPr>
                <w:rFonts w:asciiTheme="minorHAnsi" w:hAnsiTheme="minorHAnsi" w:cstheme="minorHAnsi"/>
                <w:sz w:val="16"/>
                <w:szCs w:val="16"/>
                <w:lang w:val="mk-MK"/>
              </w:rPr>
              <w:t xml:space="preserve"> 5 години</w:t>
            </w:r>
          </w:p>
          <w:p w14:paraId="62FD2859" w14:textId="77777777" w:rsidR="00715C3E" w:rsidRPr="000441D9" w:rsidRDefault="00715C3E" w:rsidP="00867514">
            <w:pPr>
              <w:autoSpaceDE w:val="0"/>
              <w:autoSpaceDN w:val="0"/>
              <w:adjustRightInd w:val="0"/>
              <w:rPr>
                <w:rFonts w:asciiTheme="minorHAnsi" w:hAnsiTheme="minorHAnsi" w:cstheme="minorHAnsi"/>
                <w:sz w:val="16"/>
                <w:szCs w:val="16"/>
                <w:lang w:val="mk-MK"/>
              </w:rPr>
            </w:pPr>
          </w:p>
          <w:p w14:paraId="2501DB3D"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 (ќе се бара да се достават пред потпишување на договорот)</w:t>
            </w:r>
          </w:p>
          <w:p w14:paraId="53448521" w14:textId="77777777" w:rsidR="00715C3E" w:rsidRPr="000441D9" w:rsidRDefault="00715C3E" w:rsidP="00867514">
            <w:pPr>
              <w:autoSpaceDE w:val="0"/>
              <w:autoSpaceDN w:val="0"/>
              <w:adjustRightInd w:val="0"/>
              <w:rPr>
                <w:rFonts w:asciiTheme="minorHAnsi" w:hAnsiTheme="minorHAnsi" w:cstheme="minorHAnsi"/>
                <w:sz w:val="16"/>
                <w:szCs w:val="16"/>
                <w:lang w:val="mk-MK"/>
              </w:rPr>
            </w:pPr>
          </w:p>
        </w:tc>
        <w:tc>
          <w:tcPr>
            <w:tcW w:w="720" w:type="dxa"/>
          </w:tcPr>
          <w:p w14:paraId="06B43841" w14:textId="77777777" w:rsidR="00715C3E" w:rsidRPr="000441D9" w:rsidRDefault="00715C3E" w:rsidP="00867514">
            <w:pPr>
              <w:jc w:val="center"/>
              <w:rPr>
                <w:rFonts w:asciiTheme="minorHAnsi" w:hAnsiTheme="minorHAnsi" w:cstheme="minorHAnsi"/>
                <w:sz w:val="16"/>
                <w:szCs w:val="16"/>
                <w:lang w:val="mk-MK"/>
              </w:rPr>
            </w:pPr>
          </w:p>
        </w:tc>
        <w:tc>
          <w:tcPr>
            <w:tcW w:w="720" w:type="dxa"/>
          </w:tcPr>
          <w:p w14:paraId="4ADED35B" w14:textId="77777777" w:rsidR="00715C3E" w:rsidRPr="000441D9" w:rsidRDefault="00715C3E" w:rsidP="00867514">
            <w:pPr>
              <w:jc w:val="center"/>
              <w:rPr>
                <w:rFonts w:asciiTheme="minorHAnsi" w:hAnsiTheme="minorHAnsi" w:cstheme="minorHAnsi"/>
                <w:sz w:val="16"/>
                <w:szCs w:val="16"/>
                <w:lang w:val="mk-MK"/>
              </w:rPr>
            </w:pPr>
          </w:p>
        </w:tc>
      </w:tr>
    </w:tbl>
    <w:p w14:paraId="180E15F5" w14:textId="77777777" w:rsidR="00715C3E" w:rsidRPr="000441D9" w:rsidRDefault="00715C3E" w:rsidP="00715C3E">
      <w:pPr>
        <w:jc w:val="center"/>
        <w:rPr>
          <w:rFonts w:asciiTheme="minorHAnsi" w:hAnsiTheme="minorHAnsi" w:cstheme="minorHAnsi"/>
          <w:b/>
          <w:sz w:val="16"/>
          <w:szCs w:val="16"/>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715C3E" w:rsidRPr="000441D9" w14:paraId="49299A0A" w14:textId="77777777" w:rsidTr="00867514">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6F6D0CD3"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4591FD07" w14:textId="77777777" w:rsidR="00715C3E" w:rsidRPr="000441D9" w:rsidRDefault="00715C3E" w:rsidP="00867514">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0CA4D17C" w14:textId="77777777" w:rsidR="00715C3E" w:rsidRPr="000441D9" w:rsidRDefault="00715C3E"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2A0530A7"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24284FC2"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39889E31"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715C3E" w:rsidRPr="000441D9" w14:paraId="76E41C33" w14:textId="77777777" w:rsidTr="0086751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5C073C1C" w14:textId="09956F41" w:rsidR="00715C3E"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3</w:t>
            </w:r>
          </w:p>
        </w:tc>
        <w:tc>
          <w:tcPr>
            <w:tcW w:w="5591" w:type="dxa"/>
            <w:tcBorders>
              <w:top w:val="single" w:sz="4" w:space="0" w:color="auto"/>
              <w:left w:val="single" w:sz="4" w:space="0" w:color="auto"/>
              <w:bottom w:val="single" w:sz="4" w:space="0" w:color="auto"/>
              <w:right w:val="single" w:sz="4" w:space="0" w:color="auto"/>
            </w:tcBorders>
            <w:vAlign w:val="center"/>
          </w:tcPr>
          <w:p w14:paraId="1C99ED25" w14:textId="77777777"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1260" w:type="dxa"/>
            <w:tcBorders>
              <w:top w:val="single" w:sz="4" w:space="0" w:color="auto"/>
              <w:left w:val="single" w:sz="4" w:space="0" w:color="auto"/>
              <w:bottom w:val="single" w:sz="4" w:space="0" w:color="auto"/>
              <w:right w:val="single" w:sz="4" w:space="0" w:color="auto"/>
            </w:tcBorders>
            <w:vAlign w:val="center"/>
          </w:tcPr>
          <w:p w14:paraId="582B584A"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11E70366"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667A24D6"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1F672855"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281AD766" w14:textId="77777777" w:rsidR="00715C3E" w:rsidRPr="000441D9" w:rsidRDefault="00715C3E" w:rsidP="00867514">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vAlign w:val="center"/>
          </w:tcPr>
          <w:p w14:paraId="28C63C19" w14:textId="77777777"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инвертор</w:t>
            </w:r>
          </w:p>
          <w:p w14:paraId="57FC4EF7" w14:textId="77777777" w:rsidR="00715C3E" w:rsidRPr="000441D9" w:rsidRDefault="00715C3E" w:rsidP="00867514">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(капацитетот/моќноста не е задолжително туку е само како водилка во процесот на реализација на проектот).</w:t>
            </w:r>
          </w:p>
        </w:tc>
        <w:tc>
          <w:tcPr>
            <w:tcW w:w="1260" w:type="dxa"/>
            <w:tcBorders>
              <w:top w:val="single" w:sz="4" w:space="0" w:color="auto"/>
              <w:left w:val="single" w:sz="4" w:space="0" w:color="auto"/>
              <w:bottom w:val="single" w:sz="4" w:space="0" w:color="auto"/>
              <w:right w:val="single" w:sz="4" w:space="0" w:color="auto"/>
            </w:tcBorders>
            <w:vAlign w:val="center"/>
          </w:tcPr>
          <w:p w14:paraId="056E494D"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72FED434"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351FC8CD"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5140F785" w14:textId="77777777" w:rsidTr="00867514">
        <w:trPr>
          <w:cantSplit/>
        </w:trPr>
        <w:tc>
          <w:tcPr>
            <w:tcW w:w="709" w:type="dxa"/>
            <w:vMerge/>
            <w:tcBorders>
              <w:top w:val="single" w:sz="4" w:space="0" w:color="auto"/>
              <w:left w:val="single" w:sz="4" w:space="0" w:color="auto"/>
              <w:bottom w:val="single" w:sz="4" w:space="0" w:color="auto"/>
              <w:right w:val="single" w:sz="4" w:space="0" w:color="auto"/>
            </w:tcBorders>
          </w:tcPr>
          <w:p w14:paraId="5382FFC6"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39B1FED" w14:textId="02B597CC"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3.1.набавка, транспорт и монтажа на Инвертор  за задоволување на потребите на вкупната инсталирана моќност </w:t>
            </w:r>
            <w:r w:rsidR="004A2778" w:rsidRPr="000441D9">
              <w:rPr>
                <w:rFonts w:asciiTheme="minorHAnsi" w:hAnsiTheme="minorHAnsi" w:cstheme="minorHAnsi"/>
                <w:b/>
                <w:bCs/>
                <w:sz w:val="16"/>
                <w:szCs w:val="16"/>
                <w:lang w:val="mk-MK"/>
              </w:rPr>
              <w:t>12</w:t>
            </w:r>
            <w:r w:rsidRPr="000441D9">
              <w:rPr>
                <w:rFonts w:asciiTheme="minorHAnsi" w:hAnsiTheme="minorHAnsi" w:cstheme="minorHAnsi"/>
                <w:b/>
                <w:bCs/>
                <w:sz w:val="16"/>
                <w:szCs w:val="16"/>
                <w:lang w:val="mk-MK"/>
              </w:rPr>
              <w:t>.</w:t>
            </w:r>
            <w:r w:rsidR="004A2778" w:rsidRPr="000441D9">
              <w:rPr>
                <w:rFonts w:asciiTheme="minorHAnsi" w:hAnsiTheme="minorHAnsi" w:cstheme="minorHAnsi"/>
                <w:b/>
                <w:bCs/>
                <w:sz w:val="16"/>
                <w:szCs w:val="16"/>
                <w:lang w:val="mk-MK"/>
              </w:rPr>
              <w:t>5</w:t>
            </w:r>
            <w:r w:rsidRPr="000441D9">
              <w:rPr>
                <w:rFonts w:asciiTheme="minorHAnsi" w:hAnsiTheme="minorHAnsi" w:cstheme="minorHAnsi"/>
                <w:b/>
                <w:bCs/>
                <w:sz w:val="16"/>
                <w:szCs w:val="16"/>
                <w:lang w:val="mk-MK"/>
              </w:rPr>
              <w:t xml:space="preserve"> kW 3M wlan/lan/webserver</w:t>
            </w:r>
          </w:p>
        </w:tc>
        <w:tc>
          <w:tcPr>
            <w:tcW w:w="720" w:type="dxa"/>
            <w:tcBorders>
              <w:top w:val="single" w:sz="4" w:space="0" w:color="auto"/>
              <w:left w:val="single" w:sz="4" w:space="0" w:color="auto"/>
              <w:bottom w:val="single" w:sz="4" w:space="0" w:color="auto"/>
              <w:right w:val="single" w:sz="4" w:space="0" w:color="auto"/>
            </w:tcBorders>
            <w:vAlign w:val="bottom"/>
          </w:tcPr>
          <w:p w14:paraId="5124AE7F"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720" w:type="dxa"/>
            <w:tcBorders>
              <w:top w:val="single" w:sz="4" w:space="0" w:color="auto"/>
              <w:left w:val="single" w:sz="4" w:space="0" w:color="auto"/>
              <w:bottom w:val="single" w:sz="4" w:space="0" w:color="auto"/>
              <w:right w:val="single" w:sz="4" w:space="0" w:color="auto"/>
            </w:tcBorders>
            <w:vAlign w:val="bottom"/>
          </w:tcPr>
          <w:p w14:paraId="07473175"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63F603AF" w14:textId="77777777" w:rsidTr="00867514">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446494FD"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1B4886C"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b/>
                <w:bCs/>
                <w:sz w:val="16"/>
                <w:szCs w:val="16"/>
                <w:lang w:val="mk-MK"/>
              </w:rPr>
              <w:t>Напомена Инверторот да биде избран од листата на  инвертори кои се одобрени  од ЕВН</w:t>
            </w:r>
            <w:r w:rsidRPr="000441D9">
              <w:rPr>
                <w:rFonts w:asciiTheme="minorHAnsi" w:hAnsiTheme="minorHAnsi" w:cstheme="minorHAnsi"/>
                <w:sz w:val="16"/>
                <w:szCs w:val="16"/>
                <w:lang w:val="mk-MK"/>
              </w:rPr>
              <w:t xml:space="preserve"> </w:t>
            </w:r>
          </w:p>
          <w:p w14:paraId="65E28142"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3.2. минимални технички карактеристики</w:t>
            </w:r>
          </w:p>
          <w:p w14:paraId="3D859BA4"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Да се без трансформатор (Transformerless)</w:t>
            </w:r>
            <w:r w:rsidRPr="000441D9">
              <w:rPr>
                <w:rFonts w:asciiTheme="minorHAnsi" w:hAnsiTheme="minorHAnsi" w:cstheme="minorHAnsi"/>
                <w:color w:val="000000"/>
                <w:sz w:val="16"/>
                <w:szCs w:val="16"/>
                <w:lang w:val="mk-MK"/>
              </w:rPr>
              <w:br/>
              <w:t>• Најниска максимална ефикасност: ≥ 98,0%</w:t>
            </w:r>
            <w:r w:rsidRPr="000441D9">
              <w:rPr>
                <w:rFonts w:asciiTheme="minorHAnsi" w:hAnsiTheme="minorHAnsi" w:cstheme="minorHAnsi"/>
                <w:color w:val="000000"/>
                <w:sz w:val="16"/>
                <w:szCs w:val="16"/>
                <w:lang w:val="mk-MK"/>
              </w:rPr>
              <w:br/>
              <w:t>• Ефикасност по ЕУ стандарди: ≥ 97,0%</w:t>
            </w:r>
            <w:r w:rsidRPr="000441D9">
              <w:rPr>
                <w:rFonts w:asciiTheme="minorHAnsi" w:hAnsiTheme="minorHAnsi" w:cstheme="minorHAnsi"/>
                <w:color w:val="000000"/>
                <w:sz w:val="16"/>
                <w:szCs w:val="16"/>
                <w:lang w:val="mk-MK"/>
              </w:rPr>
              <w:br/>
              <w:t>• Максимален влезен напон DC (напон на отворено коло): 900-1000 V</w:t>
            </w:r>
            <w:r w:rsidRPr="000441D9">
              <w:rPr>
                <w:rFonts w:asciiTheme="minorHAnsi" w:hAnsiTheme="minorHAnsi" w:cstheme="minorHAnsi"/>
                <w:color w:val="000000"/>
                <w:sz w:val="16"/>
                <w:szCs w:val="16"/>
                <w:lang w:val="mk-MK"/>
              </w:rPr>
              <w:br/>
              <w:t>• Број на MPPT: ≥ 2 (за подгенератори со различна големина и наклон)</w:t>
            </w:r>
            <w:r w:rsidRPr="000441D9">
              <w:rPr>
                <w:rFonts w:asciiTheme="minorHAnsi" w:hAnsiTheme="minorHAnsi" w:cstheme="minorHAnsi"/>
                <w:color w:val="000000"/>
                <w:sz w:val="16"/>
                <w:szCs w:val="16"/>
                <w:lang w:val="mk-MK"/>
              </w:rPr>
              <w:br/>
              <w:t>• Напонски опсег на работа на MPPT: ≥ 400-800 V</w:t>
            </w:r>
            <w:r w:rsidRPr="000441D9">
              <w:rPr>
                <w:rFonts w:asciiTheme="minorHAnsi" w:hAnsiTheme="minorHAnsi" w:cstheme="minorHAnsi"/>
                <w:color w:val="000000"/>
                <w:sz w:val="16"/>
                <w:szCs w:val="16"/>
                <w:lang w:val="mk-MK"/>
              </w:rPr>
              <w:br/>
              <w:t>• Прекинувач: Механички прекинувач за DC влез или Електронски DC инверторски прекинувач</w:t>
            </w:r>
            <w:r w:rsidRPr="000441D9">
              <w:rPr>
                <w:rFonts w:asciiTheme="minorHAnsi" w:hAnsiTheme="minorHAnsi" w:cstheme="minorHAnsi"/>
                <w:color w:val="000000"/>
                <w:sz w:val="16"/>
                <w:szCs w:val="16"/>
                <w:lang w:val="mk-MK"/>
              </w:rPr>
              <w:br/>
              <w:t>• Софтверски надградби (пожелно на далечински начин)</w:t>
            </w:r>
            <w:r w:rsidRPr="000441D9">
              <w:rPr>
                <w:rFonts w:asciiTheme="minorHAnsi" w:hAnsiTheme="minorHAnsi" w:cstheme="minorHAnsi"/>
                <w:color w:val="000000"/>
                <w:sz w:val="16"/>
                <w:szCs w:val="16"/>
                <w:lang w:val="mk-MK"/>
              </w:rPr>
              <w:br/>
              <w:t>• Целосна усогласеност со локалните мрежни и административни барања.</w:t>
            </w:r>
            <w:r w:rsidRPr="000441D9">
              <w:rPr>
                <w:rFonts w:asciiTheme="minorHAnsi" w:hAnsiTheme="minorHAnsi" w:cstheme="minorHAnsi"/>
                <w:color w:val="000000"/>
                <w:sz w:val="16"/>
                <w:szCs w:val="16"/>
                <w:lang w:val="mk-MK"/>
              </w:rPr>
              <w:br/>
              <w:t>• Работен температурен опсег (˚C): -20 до +45</w:t>
            </w:r>
            <w:r w:rsidRPr="000441D9">
              <w:rPr>
                <w:rFonts w:asciiTheme="minorHAnsi" w:hAnsiTheme="minorHAnsi" w:cstheme="minorHAnsi"/>
                <w:color w:val="000000"/>
                <w:sz w:val="16"/>
                <w:szCs w:val="16"/>
                <w:lang w:val="mk-MK"/>
              </w:rPr>
              <w:br/>
              <w:t>Заштита:</w:t>
            </w:r>
            <w:r w:rsidRPr="000441D9">
              <w:rPr>
                <w:rFonts w:asciiTheme="minorHAnsi" w:hAnsiTheme="minorHAnsi" w:cstheme="minorHAnsi"/>
                <w:color w:val="000000"/>
                <w:sz w:val="16"/>
                <w:szCs w:val="16"/>
                <w:lang w:val="mk-MK"/>
              </w:rPr>
              <w:br/>
              <w:t>• Категорија на заштита (IEC 60529): ≥ IP 65</w:t>
            </w:r>
            <w:r w:rsidRPr="000441D9">
              <w:rPr>
                <w:rFonts w:asciiTheme="minorHAnsi" w:hAnsiTheme="minorHAnsi" w:cstheme="minorHAnsi"/>
                <w:color w:val="000000"/>
                <w:sz w:val="16"/>
                <w:szCs w:val="16"/>
                <w:lang w:val="mk-MK"/>
              </w:rPr>
              <w:br/>
              <w:t>• Интегрирана заштита од прекумерна струја за секој MPPT</w:t>
            </w:r>
            <w:r w:rsidRPr="000441D9">
              <w:rPr>
                <w:rFonts w:asciiTheme="minorHAnsi" w:hAnsiTheme="minorHAnsi" w:cstheme="minorHAnsi"/>
                <w:color w:val="000000"/>
                <w:sz w:val="16"/>
                <w:szCs w:val="16"/>
                <w:lang w:val="mk-MK"/>
              </w:rPr>
              <w:br/>
              <w:t>• Вградени осигурувачи за DC стриговите (ако има повеќе од д ве низи за</w:t>
            </w:r>
            <w:r w:rsidRPr="000441D9">
              <w:rPr>
                <w:rFonts w:asciiTheme="minorHAnsi" w:hAnsiTheme="minorHAnsi" w:cstheme="minorHAnsi"/>
                <w:color w:val="000000"/>
                <w:sz w:val="16"/>
                <w:szCs w:val="16"/>
                <w:lang w:val="mk-MK"/>
              </w:rPr>
              <w:br/>
              <w:t>MPPT)</w:t>
            </w:r>
            <w:r w:rsidRPr="000441D9">
              <w:rPr>
                <w:rFonts w:asciiTheme="minorHAnsi" w:hAnsiTheme="minorHAnsi" w:cstheme="minorHAnsi"/>
                <w:color w:val="000000"/>
                <w:sz w:val="16"/>
                <w:szCs w:val="16"/>
                <w:lang w:val="mk-MK"/>
              </w:rPr>
              <w:br/>
              <w:t>• Способност да работи со несиметрични DC стрингови</w:t>
            </w:r>
            <w:r w:rsidRPr="000441D9">
              <w:rPr>
                <w:rFonts w:asciiTheme="minorHAnsi" w:hAnsiTheme="minorHAnsi" w:cstheme="minorHAnsi"/>
                <w:color w:val="000000"/>
                <w:sz w:val="16"/>
                <w:szCs w:val="16"/>
                <w:lang w:val="mk-MK"/>
              </w:rPr>
              <w:br/>
              <w:t>• Начин на поставување: Монтажа на ѕид</w:t>
            </w:r>
            <w:r w:rsidRPr="000441D9">
              <w:rPr>
                <w:rFonts w:asciiTheme="minorHAnsi" w:hAnsiTheme="minorHAnsi" w:cstheme="minorHAnsi"/>
                <w:color w:val="000000"/>
                <w:sz w:val="16"/>
                <w:szCs w:val="16"/>
                <w:lang w:val="mk-MK"/>
              </w:rPr>
              <w:br/>
              <w:t>• Да има вграден монитор за основните функции и информации за грешка. Алтернативно со безжично поврзување со контрола од страна на инсталатерот.</w:t>
            </w:r>
            <w:r w:rsidRPr="000441D9">
              <w:rPr>
                <w:rFonts w:asciiTheme="minorHAnsi" w:hAnsiTheme="minorHAnsi" w:cstheme="minorHAnsi"/>
                <w:color w:val="000000"/>
                <w:sz w:val="16"/>
                <w:szCs w:val="16"/>
                <w:lang w:val="mk-MK"/>
              </w:rPr>
              <w:br/>
              <w:t>• Заштита од куса врска на AC страната</w:t>
            </w:r>
            <w:r w:rsidRPr="000441D9">
              <w:rPr>
                <w:rFonts w:asciiTheme="minorHAnsi" w:hAnsiTheme="minorHAnsi" w:cstheme="minorHAnsi"/>
                <w:color w:val="000000"/>
                <w:sz w:val="16"/>
                <w:szCs w:val="16"/>
                <w:lang w:val="mk-MK"/>
              </w:rPr>
              <w:br/>
              <w:t>• Заштита од поврзување со спротивен DC поларитет</w:t>
            </w:r>
            <w:r w:rsidRPr="000441D9">
              <w:rPr>
                <w:rFonts w:asciiTheme="minorHAnsi" w:hAnsiTheme="minorHAnsi" w:cstheme="minorHAnsi"/>
                <w:color w:val="000000"/>
                <w:sz w:val="16"/>
                <w:szCs w:val="16"/>
                <w:lang w:val="mk-MK"/>
              </w:rPr>
              <w:br/>
              <w:t>• Следење и реагирање при на дефект или грешка во заземјувањето</w:t>
            </w:r>
            <w:r w:rsidRPr="000441D9">
              <w:rPr>
                <w:rFonts w:asciiTheme="minorHAnsi" w:hAnsiTheme="minorHAnsi" w:cstheme="minorHAnsi"/>
                <w:color w:val="000000"/>
                <w:sz w:val="16"/>
                <w:szCs w:val="16"/>
                <w:lang w:val="mk-MK"/>
              </w:rPr>
              <w:br/>
              <w:t>• Можност за вклучување на Type II громобранска заштита на DC и AC влез</w:t>
            </w:r>
            <w:r w:rsidRPr="000441D9">
              <w:rPr>
                <w:rFonts w:asciiTheme="minorHAnsi" w:hAnsiTheme="minorHAnsi" w:cstheme="minorHAnsi"/>
                <w:color w:val="000000"/>
                <w:sz w:val="16"/>
                <w:szCs w:val="16"/>
                <w:lang w:val="mk-MK"/>
              </w:rPr>
              <w:br/>
              <w:t>(пожелно)</w:t>
            </w:r>
            <w:r w:rsidRPr="000441D9">
              <w:rPr>
                <w:rFonts w:asciiTheme="minorHAnsi" w:hAnsiTheme="minorHAnsi" w:cstheme="minorHAnsi"/>
                <w:color w:val="000000"/>
                <w:sz w:val="16"/>
                <w:szCs w:val="16"/>
                <w:lang w:val="mk-MK"/>
              </w:rPr>
              <w:br/>
              <w:t>• Интегриран уред за заштита според VDE 0126-1-1</w:t>
            </w:r>
            <w:r w:rsidRPr="000441D9">
              <w:rPr>
                <w:rFonts w:asciiTheme="minorHAnsi" w:hAnsiTheme="minorHAnsi" w:cstheme="minorHAnsi"/>
                <w:sz w:val="16"/>
                <w:szCs w:val="16"/>
                <w:lang w:val="mk-MK"/>
              </w:rPr>
              <w:t xml:space="preserve">  </w:t>
            </w:r>
          </w:p>
          <w:p w14:paraId="49B0B42D"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3.3.  систем за мониторирање  </w:t>
            </w:r>
          </w:p>
          <w:p w14:paraId="1AFCF4C5" w14:textId="71D90CDB"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кој најмалку дневно ќе ги складира податоците за производство и другите релеватни податоци за соларните ФВ </w:t>
            </w:r>
            <w:r w:rsidR="00BE3635"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а со можност за складирање на податоците за најмалку 3 месеци на USB  мемориска картички со можност за интернет конекција</w:t>
            </w:r>
          </w:p>
          <w:p w14:paraId="7546FBE9" w14:textId="77777777" w:rsidR="00715C3E" w:rsidRPr="000441D9" w:rsidRDefault="00715C3E"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Можност за локално поврзување со кабел (LAN Ethernet) </w:t>
            </w:r>
          </w:p>
          <w:p w14:paraId="3F3B0B63" w14:textId="0D37788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 xml:space="preserve">Способност за снимање и зачувување на основните енергетски податоци </w:t>
            </w:r>
            <w:r w:rsidR="00BE3635" w:rsidRPr="000441D9">
              <w:rPr>
                <w:rFonts w:asciiTheme="minorHAnsi" w:hAnsiTheme="minorHAnsi" w:cstheme="minorHAnsi"/>
                <w:color w:val="000000"/>
                <w:sz w:val="16"/>
                <w:szCs w:val="16"/>
                <w:lang w:val="mk-MK"/>
              </w:rPr>
              <w:t>кои ќе</w:t>
            </w:r>
            <w:r w:rsidRPr="000441D9">
              <w:rPr>
                <w:rFonts w:asciiTheme="minorHAnsi" w:hAnsiTheme="minorHAnsi" w:cstheme="minorHAnsi"/>
                <w:color w:val="000000"/>
                <w:sz w:val="16"/>
                <w:szCs w:val="16"/>
                <w:lang w:val="mk-MK"/>
              </w:rPr>
              <w:t xml:space="preserve"> бидат поврзани со слободна и доживотна платформа за следење (PORTAL) и графичка претстава за добрата работа на ФВ централата преку  компјутер и мобилен.</w:t>
            </w:r>
            <w:r w:rsidRPr="000441D9">
              <w:rPr>
                <w:rFonts w:asciiTheme="minorHAnsi" w:hAnsiTheme="minorHAnsi" w:cstheme="minorHAnsi"/>
                <w:color w:val="000000"/>
                <w:sz w:val="16"/>
                <w:szCs w:val="16"/>
                <w:lang w:val="mk-MK"/>
              </w:rPr>
              <w:br/>
              <w:t xml:space="preserve">• Способност веднаш да се ажурираат преку е-пошта за грешки, </w:t>
            </w:r>
            <w:r w:rsidR="00BE3635" w:rsidRPr="000441D9">
              <w:rPr>
                <w:rFonts w:asciiTheme="minorHAnsi" w:hAnsiTheme="minorHAnsi" w:cstheme="minorHAnsi"/>
                <w:color w:val="000000"/>
                <w:sz w:val="16"/>
                <w:szCs w:val="16"/>
                <w:lang w:val="mk-MK"/>
              </w:rPr>
              <w:t>несовпаѓања, дневни</w:t>
            </w:r>
            <w:r w:rsidRPr="000441D9">
              <w:rPr>
                <w:rFonts w:asciiTheme="minorHAnsi" w:hAnsiTheme="minorHAnsi" w:cstheme="minorHAnsi"/>
                <w:color w:val="000000"/>
                <w:sz w:val="16"/>
                <w:szCs w:val="16"/>
                <w:lang w:val="mk-MK"/>
              </w:rPr>
              <w:t xml:space="preserve"> извештаи, месечни извештаи итн.</w:t>
            </w:r>
            <w:r w:rsidRPr="000441D9">
              <w:rPr>
                <w:rFonts w:asciiTheme="minorHAnsi" w:hAnsiTheme="minorHAnsi" w:cstheme="minorHAnsi"/>
                <w:color w:val="000000"/>
                <w:sz w:val="16"/>
                <w:szCs w:val="16"/>
                <w:lang w:val="mk-MK"/>
              </w:rPr>
              <w:br/>
              <w:t>• Мониторинг со паметни телефони (Android, iPhone) преку апликација на производителот на инверторот (не на трета страна)</w:t>
            </w:r>
          </w:p>
          <w:p w14:paraId="5730A49D" w14:textId="2D355B64" w:rsidR="00715C3E" w:rsidRPr="000441D9" w:rsidRDefault="00715C3E" w:rsidP="00867514">
            <w:pPr>
              <w:autoSpaceDE w:val="0"/>
              <w:autoSpaceDN w:val="0"/>
              <w:adjustRightInd w:val="0"/>
              <w:rPr>
                <w:rFonts w:asciiTheme="minorHAnsi" w:hAnsiTheme="minorHAnsi" w:cstheme="minorHAnsi"/>
                <w:b/>
                <w:bCs/>
                <w:color w:val="000000"/>
                <w:sz w:val="16"/>
                <w:szCs w:val="16"/>
                <w:lang w:val="mk-MK"/>
              </w:rPr>
            </w:pPr>
            <w:r w:rsidRPr="000441D9">
              <w:rPr>
                <w:rFonts w:asciiTheme="minorHAnsi" w:hAnsiTheme="minorHAnsi" w:cstheme="minorHAnsi"/>
                <w:b/>
                <w:bCs/>
                <w:sz w:val="16"/>
                <w:szCs w:val="16"/>
                <w:lang w:val="mk-MK"/>
              </w:rPr>
              <w:t xml:space="preserve">3.4. </w:t>
            </w:r>
            <w:r w:rsidR="00BE3635" w:rsidRPr="000441D9">
              <w:rPr>
                <w:rFonts w:asciiTheme="minorHAnsi" w:hAnsiTheme="minorHAnsi" w:cstheme="minorHAnsi"/>
                <w:b/>
                <w:bCs/>
                <w:sz w:val="16"/>
                <w:szCs w:val="16"/>
                <w:lang w:val="mk-MK"/>
              </w:rPr>
              <w:t>Г</w:t>
            </w:r>
            <w:r w:rsidRPr="000441D9">
              <w:rPr>
                <w:rFonts w:asciiTheme="minorHAnsi" w:hAnsiTheme="minorHAnsi" w:cstheme="minorHAnsi"/>
                <w:b/>
                <w:bCs/>
                <w:sz w:val="16"/>
                <w:szCs w:val="16"/>
                <w:lang w:val="mk-MK"/>
              </w:rPr>
              <w:t>аранција</w:t>
            </w:r>
            <w:r w:rsidR="00BE3635" w:rsidRPr="000441D9">
              <w:rPr>
                <w:rFonts w:asciiTheme="minorHAnsi" w:hAnsiTheme="minorHAnsi" w:cstheme="minorHAnsi"/>
                <w:b/>
                <w:bCs/>
                <w:sz w:val="16"/>
                <w:szCs w:val="16"/>
                <w:lang w:val="mk-MK"/>
              </w:rPr>
              <w:t xml:space="preserve"> </w:t>
            </w:r>
            <w:r w:rsidRPr="000441D9">
              <w:rPr>
                <w:rFonts w:asciiTheme="minorHAnsi" w:hAnsiTheme="minorHAnsi" w:cstheme="minorHAnsi"/>
                <w:b/>
                <w:bCs/>
                <w:sz w:val="16"/>
                <w:szCs w:val="16"/>
                <w:lang w:val="mk-MK"/>
              </w:rPr>
              <w:t>на производот  мин</w:t>
            </w:r>
            <w:r w:rsidR="00B427AB" w:rsidRPr="000441D9">
              <w:rPr>
                <w:rFonts w:asciiTheme="minorHAnsi" w:hAnsiTheme="minorHAnsi" w:cstheme="minorHAnsi"/>
                <w:b/>
                <w:bCs/>
                <w:sz w:val="16"/>
                <w:szCs w:val="16"/>
                <w:lang w:val="mk-MK"/>
              </w:rPr>
              <w:t>имум</w:t>
            </w:r>
            <w:r w:rsidRPr="000441D9">
              <w:rPr>
                <w:rFonts w:asciiTheme="minorHAnsi" w:hAnsiTheme="minorHAnsi" w:cstheme="minorHAnsi"/>
                <w:b/>
                <w:bCs/>
                <w:sz w:val="16"/>
                <w:szCs w:val="16"/>
                <w:lang w:val="mk-MK"/>
              </w:rPr>
              <w:t xml:space="preserve"> 10 години </w:t>
            </w:r>
          </w:p>
          <w:p w14:paraId="0027F81A" w14:textId="10D97E22" w:rsidR="00715C3E" w:rsidRPr="000441D9" w:rsidRDefault="00715C3E" w:rsidP="00867514">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 xml:space="preserve">Инверторите треба да се произведат </w:t>
            </w:r>
            <w:r w:rsidR="00BE3635" w:rsidRPr="000441D9">
              <w:rPr>
                <w:rFonts w:asciiTheme="minorHAnsi" w:hAnsiTheme="minorHAnsi" w:cstheme="minorHAnsi"/>
                <w:color w:val="000000"/>
                <w:sz w:val="16"/>
                <w:szCs w:val="16"/>
                <w:lang w:val="mk-MK"/>
              </w:rPr>
              <w:t>максимум</w:t>
            </w:r>
            <w:r w:rsidRPr="000441D9">
              <w:rPr>
                <w:rFonts w:asciiTheme="minorHAnsi" w:hAnsiTheme="minorHAnsi" w:cstheme="minorHAnsi"/>
                <w:color w:val="000000"/>
                <w:sz w:val="16"/>
                <w:szCs w:val="16"/>
                <w:lang w:val="mk-MK"/>
              </w:rPr>
              <w:t xml:space="preserve"> 12 месеци пред испораката на предвиденото место, што ќе биде потврдено со придружните документи или запишано на техничката плочка.</w:t>
            </w:r>
          </w:p>
          <w:p w14:paraId="1865A17D"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3.5. Сертификати и усогласеност во согласност со националната и европска</w:t>
            </w:r>
            <w:r w:rsidRPr="000441D9">
              <w:rPr>
                <w:rFonts w:asciiTheme="minorHAnsi" w:hAnsiTheme="minorHAnsi" w:cstheme="minorHAnsi"/>
                <w:b/>
                <w:bCs/>
                <w:color w:val="000000"/>
                <w:sz w:val="16"/>
                <w:szCs w:val="16"/>
                <w:lang w:val="mk-MK"/>
              </w:rPr>
              <w:br/>
              <w:t>регулатива (Certifications &amp; Compliance)</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 Податоци и име на ознака за фотоволтаични инвертори (Data Sheet and</w:t>
            </w:r>
            <w:r w:rsidRPr="000441D9">
              <w:rPr>
                <w:rFonts w:asciiTheme="minorHAnsi" w:hAnsiTheme="minorHAnsi" w:cstheme="minorHAnsi"/>
                <w:color w:val="000000"/>
                <w:sz w:val="16"/>
                <w:szCs w:val="16"/>
                <w:lang w:val="mk-MK"/>
              </w:rPr>
              <w:br/>
              <w:t>Name Plate for Photovoltaic Inverters)</w:t>
            </w:r>
            <w:r w:rsidRPr="000441D9">
              <w:rPr>
                <w:rFonts w:asciiTheme="minorHAnsi" w:hAnsiTheme="minorHAnsi" w:cstheme="minorHAnsi"/>
                <w:color w:val="000000"/>
                <w:sz w:val="16"/>
                <w:szCs w:val="16"/>
                <w:lang w:val="mk-MK"/>
              </w:rPr>
              <w:br/>
              <w:t>• Глобална ефикасност на фотоволтаични инвертори (Overall Efficiency of</w:t>
            </w:r>
            <w:r w:rsidRPr="000441D9">
              <w:rPr>
                <w:rFonts w:asciiTheme="minorHAnsi" w:hAnsiTheme="minorHAnsi" w:cstheme="minorHAnsi"/>
                <w:color w:val="000000"/>
                <w:sz w:val="16"/>
                <w:szCs w:val="16"/>
                <w:lang w:val="mk-MK"/>
              </w:rPr>
              <w:br/>
              <w:t>Photovoltaic Inverters)</w:t>
            </w:r>
            <w:r w:rsidRPr="000441D9">
              <w:rPr>
                <w:rFonts w:asciiTheme="minorHAnsi" w:hAnsiTheme="minorHAnsi" w:cstheme="minorHAnsi"/>
                <w:color w:val="000000"/>
                <w:sz w:val="16"/>
                <w:szCs w:val="16"/>
                <w:lang w:val="mk-MK"/>
              </w:rPr>
              <w:br/>
              <w:t>• Безбедност на енергетски конвертори за употреба во фотоволтаични енергетски системи (Safety of power converters for use in photovoltaic power</w:t>
            </w:r>
            <w:r w:rsidRPr="000441D9">
              <w:rPr>
                <w:rFonts w:asciiTheme="minorHAnsi" w:hAnsiTheme="minorHAnsi" w:cstheme="minorHAnsi"/>
                <w:color w:val="000000"/>
                <w:sz w:val="16"/>
                <w:szCs w:val="16"/>
                <w:lang w:val="mk-MK"/>
              </w:rPr>
              <w:br/>
              <w:t>systems)</w:t>
            </w:r>
          </w:p>
          <w:p w14:paraId="70B58B0F" w14:textId="5AE32D65" w:rsidR="00715C3E" w:rsidRPr="000441D9" w:rsidRDefault="00715C3E" w:rsidP="00867514">
            <w:pPr>
              <w:autoSpaceDE w:val="0"/>
              <w:autoSpaceDN w:val="0"/>
              <w:adjustRightInd w:val="0"/>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7FA4B5A3" w14:textId="77777777" w:rsidR="00715C3E" w:rsidRPr="000441D9" w:rsidRDefault="00715C3E"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6CD935E8" w14:textId="77777777" w:rsidR="00715C3E" w:rsidRPr="000441D9" w:rsidRDefault="00715C3E" w:rsidP="00867514">
            <w:pPr>
              <w:jc w:val="center"/>
              <w:rPr>
                <w:rFonts w:asciiTheme="minorHAnsi" w:hAnsiTheme="minorHAnsi" w:cstheme="minorHAnsi"/>
                <w:sz w:val="16"/>
                <w:szCs w:val="16"/>
                <w:lang w:val="mk-MK"/>
              </w:rPr>
            </w:pPr>
          </w:p>
        </w:tc>
      </w:tr>
      <w:tr w:rsidR="00D42DF5" w:rsidRPr="000441D9" w14:paraId="15AD585E" w14:textId="77777777" w:rsidTr="00867514">
        <w:trPr>
          <w:cantSplit/>
          <w:trHeight w:val="244"/>
        </w:trPr>
        <w:tc>
          <w:tcPr>
            <w:tcW w:w="709" w:type="dxa"/>
            <w:tcBorders>
              <w:top w:val="single" w:sz="4" w:space="0" w:color="auto"/>
              <w:left w:val="single" w:sz="4" w:space="0" w:color="auto"/>
              <w:bottom w:val="single" w:sz="4" w:space="0" w:color="auto"/>
              <w:right w:val="single" w:sz="4" w:space="0" w:color="auto"/>
            </w:tcBorders>
          </w:tcPr>
          <w:p w14:paraId="36E2175A" w14:textId="77777777" w:rsidR="00D42DF5" w:rsidRPr="000441D9" w:rsidRDefault="00D42DF5" w:rsidP="00867514">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8515D9F" w14:textId="77777777" w:rsidR="00BE0870" w:rsidRPr="000441D9" w:rsidRDefault="00BE0870" w:rsidP="00BE0870">
            <w:pPr>
              <w:autoSpaceDE w:val="0"/>
              <w:autoSpaceDN w:val="0"/>
              <w:adjustRightInd w:val="0"/>
              <w:rPr>
                <w:rFonts w:asciiTheme="minorHAnsi" w:hAnsiTheme="minorHAnsi" w:cstheme="minorHAnsi"/>
                <w:color w:val="000000"/>
                <w:sz w:val="16"/>
                <w:szCs w:val="16"/>
                <w:lang w:val="mk-MK"/>
              </w:rPr>
            </w:pPr>
            <w:r w:rsidRPr="000441D9">
              <w:rPr>
                <w:rFonts w:asciiTheme="minorHAnsi" w:hAnsiTheme="minorHAnsi" w:cstheme="minorHAnsi"/>
                <w:b/>
                <w:bCs/>
                <w:color w:val="000000"/>
                <w:sz w:val="16"/>
                <w:szCs w:val="16"/>
                <w:lang w:val="mk-MK"/>
              </w:rPr>
              <w:t>3.6. Гаранција на производителот (Performance Warranty)</w:t>
            </w:r>
            <w:r w:rsidRPr="000441D9">
              <w:rPr>
                <w:rFonts w:asciiTheme="minorHAnsi" w:hAnsiTheme="minorHAnsi" w:cstheme="minorHAnsi"/>
                <w:b/>
                <w:bCs/>
                <w:color w:val="000000"/>
                <w:sz w:val="16"/>
                <w:szCs w:val="16"/>
                <w:lang w:val="mk-MK"/>
              </w:rPr>
              <w:br/>
            </w:r>
            <w:r w:rsidRPr="000441D9">
              <w:rPr>
                <w:rFonts w:asciiTheme="minorHAnsi" w:hAnsiTheme="minorHAnsi" w:cstheme="minorHAnsi"/>
                <w:color w:val="000000"/>
                <w:sz w:val="16"/>
                <w:szCs w:val="16"/>
                <w:lang w:val="mk-MK"/>
              </w:rPr>
              <w:t>Инвертерите мора да бидат придружени со гаранција во писмена форма од</w:t>
            </w:r>
            <w:r w:rsidRPr="000441D9">
              <w:rPr>
                <w:rFonts w:asciiTheme="minorHAnsi" w:hAnsiTheme="minorHAnsi" w:cstheme="minorHAnsi"/>
                <w:color w:val="000000"/>
                <w:sz w:val="16"/>
                <w:szCs w:val="16"/>
                <w:lang w:val="mk-MK"/>
              </w:rPr>
              <w:br/>
              <w:t>производителот:</w:t>
            </w:r>
            <w:r w:rsidRPr="000441D9">
              <w:rPr>
                <w:rFonts w:asciiTheme="minorHAnsi" w:hAnsiTheme="minorHAnsi" w:cstheme="minorHAnsi"/>
                <w:color w:val="000000"/>
                <w:sz w:val="16"/>
                <w:szCs w:val="16"/>
                <w:lang w:val="mk-MK"/>
              </w:rPr>
              <w:br/>
              <w:t>• Основна гаранција за дефект (product warranty) ≥ 5 години, што ќе вклучува</w:t>
            </w:r>
            <w:r w:rsidRPr="000441D9">
              <w:rPr>
                <w:rFonts w:asciiTheme="minorHAnsi" w:hAnsiTheme="minorHAnsi" w:cstheme="minorHAnsi"/>
                <w:color w:val="000000"/>
                <w:sz w:val="16"/>
                <w:szCs w:val="16"/>
                <w:lang w:val="mk-MK"/>
              </w:rPr>
              <w:br/>
              <w:t>замена на опрема во рок од 3 (три) работни дена, вклучувајќи превозот трошоци на новиот инвертер и трошоци за инсталација</w:t>
            </w:r>
            <w:r w:rsidRPr="000441D9">
              <w:rPr>
                <w:rFonts w:asciiTheme="minorHAnsi" w:hAnsiTheme="minorHAnsi" w:cstheme="minorHAnsi"/>
                <w:color w:val="000000"/>
                <w:sz w:val="16"/>
                <w:szCs w:val="16"/>
                <w:lang w:val="mk-MK"/>
              </w:rPr>
              <w:br/>
              <w:t>• Продолжување на Правото на Гаранција на најмалку 10 години</w:t>
            </w:r>
            <w:r w:rsidRPr="000441D9">
              <w:rPr>
                <w:rFonts w:asciiTheme="minorHAnsi" w:hAnsiTheme="minorHAnsi" w:cstheme="minorHAnsi"/>
                <w:color w:val="000000"/>
                <w:sz w:val="16"/>
                <w:szCs w:val="16"/>
                <w:lang w:val="mk-MK"/>
              </w:rPr>
              <w:br/>
              <w:t>• Услови за проширување на гаранцијата (на пример, рокот за продолжена</w:t>
            </w:r>
            <w:r w:rsidRPr="000441D9">
              <w:rPr>
                <w:rFonts w:asciiTheme="minorHAnsi" w:hAnsiTheme="minorHAnsi" w:cstheme="minorHAnsi"/>
                <w:color w:val="000000"/>
                <w:sz w:val="16"/>
                <w:szCs w:val="16"/>
                <w:lang w:val="mk-MK"/>
              </w:rPr>
              <w:br/>
              <w:t>гаранција)</w:t>
            </w:r>
          </w:p>
          <w:p w14:paraId="1AA698D0" w14:textId="4481861C" w:rsidR="00D42DF5" w:rsidRPr="000441D9" w:rsidRDefault="00BE0870" w:rsidP="00BE0870">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tcPr>
          <w:p w14:paraId="0441111F" w14:textId="77777777" w:rsidR="00D42DF5" w:rsidRPr="000441D9" w:rsidRDefault="00D42DF5" w:rsidP="00867514">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4F3A9685" w14:textId="77777777" w:rsidR="00D42DF5" w:rsidRPr="000441D9" w:rsidRDefault="00D42DF5" w:rsidP="00867514">
            <w:pPr>
              <w:jc w:val="center"/>
              <w:rPr>
                <w:rFonts w:asciiTheme="minorHAnsi" w:hAnsiTheme="minorHAnsi" w:cstheme="minorHAnsi"/>
                <w:sz w:val="16"/>
                <w:szCs w:val="16"/>
                <w:lang w:val="mk-MK"/>
              </w:rPr>
            </w:pPr>
          </w:p>
        </w:tc>
      </w:tr>
    </w:tbl>
    <w:p w14:paraId="20F859BB" w14:textId="77777777" w:rsidR="00715C3E" w:rsidRPr="000441D9" w:rsidRDefault="00715C3E" w:rsidP="00715C3E">
      <w:pPr>
        <w:rPr>
          <w:rFonts w:asciiTheme="minorHAnsi" w:hAnsiTheme="minorHAnsi" w:cstheme="minorHAnsi"/>
          <w:b/>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715C3E" w:rsidRPr="000441D9" w14:paraId="45018BA8" w14:textId="77777777" w:rsidTr="00867514">
        <w:trPr>
          <w:cantSplit/>
        </w:trPr>
        <w:tc>
          <w:tcPr>
            <w:tcW w:w="709" w:type="dxa"/>
            <w:shd w:val="clear" w:color="auto" w:fill="E6E6E6"/>
            <w:vAlign w:val="center"/>
          </w:tcPr>
          <w:p w14:paraId="72971C32"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2A218C06" w14:textId="77777777" w:rsidR="00715C3E" w:rsidRPr="000441D9" w:rsidRDefault="00715C3E"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64057E58" w14:textId="77777777" w:rsidR="00715C3E" w:rsidRPr="000441D9" w:rsidRDefault="00715C3E"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41CCF0B4"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6E3AF118"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66401F66"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715C3E" w:rsidRPr="000441D9" w14:paraId="48963953" w14:textId="77777777" w:rsidTr="00867514">
        <w:trPr>
          <w:cantSplit/>
        </w:trPr>
        <w:tc>
          <w:tcPr>
            <w:tcW w:w="709" w:type="dxa"/>
            <w:vMerge w:val="restart"/>
          </w:tcPr>
          <w:p w14:paraId="675792AE" w14:textId="44D9D745" w:rsidR="00715C3E"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4</w:t>
            </w:r>
          </w:p>
        </w:tc>
        <w:tc>
          <w:tcPr>
            <w:tcW w:w="5591" w:type="dxa"/>
            <w:vAlign w:val="center"/>
          </w:tcPr>
          <w:p w14:paraId="25A31792" w14:textId="77777777"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BOS</w:t>
            </w:r>
          </w:p>
        </w:tc>
        <w:tc>
          <w:tcPr>
            <w:tcW w:w="1260" w:type="dxa"/>
            <w:vAlign w:val="center"/>
          </w:tcPr>
          <w:p w14:paraId="7CCC0744"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3A3FA3A1"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vAlign w:val="center"/>
          </w:tcPr>
          <w:p w14:paraId="36752EEE"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55F4F0B9" w14:textId="77777777" w:rsidTr="00867514">
        <w:trPr>
          <w:cantSplit/>
        </w:trPr>
        <w:tc>
          <w:tcPr>
            <w:tcW w:w="709" w:type="dxa"/>
            <w:vMerge/>
          </w:tcPr>
          <w:p w14:paraId="46220F53" w14:textId="77777777" w:rsidR="00715C3E" w:rsidRPr="000441D9" w:rsidRDefault="00715C3E" w:rsidP="00867514">
            <w:pPr>
              <w:numPr>
                <w:ilvl w:val="0"/>
                <w:numId w:val="24"/>
              </w:numPr>
              <w:rPr>
                <w:rFonts w:asciiTheme="minorHAnsi" w:hAnsiTheme="minorHAnsi" w:cstheme="minorHAnsi"/>
                <w:sz w:val="16"/>
                <w:szCs w:val="16"/>
                <w:lang w:val="mk-MK"/>
              </w:rPr>
            </w:pPr>
          </w:p>
        </w:tc>
        <w:tc>
          <w:tcPr>
            <w:tcW w:w="5591" w:type="dxa"/>
            <w:vAlign w:val="center"/>
          </w:tcPr>
          <w:p w14:paraId="23B2CBC1" w14:textId="77777777" w:rsidR="00715C3E" w:rsidRPr="000441D9" w:rsidRDefault="00715C3E"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w:t>
            </w:r>
          </w:p>
          <w:p w14:paraId="1D3F7478" w14:textId="77777777" w:rsidR="00715C3E" w:rsidRPr="000441D9" w:rsidRDefault="00715C3E" w:rsidP="00867514">
            <w:pPr>
              <w:rPr>
                <w:rFonts w:asciiTheme="minorHAnsi" w:hAnsiTheme="minorHAnsi" w:cstheme="minorHAnsi"/>
                <w:b/>
                <w:bCs/>
                <w:sz w:val="16"/>
                <w:szCs w:val="16"/>
                <w:lang w:val="mk-MK"/>
              </w:rPr>
            </w:pPr>
          </w:p>
        </w:tc>
        <w:tc>
          <w:tcPr>
            <w:tcW w:w="1260" w:type="dxa"/>
            <w:vAlign w:val="center"/>
          </w:tcPr>
          <w:p w14:paraId="2663F2C4"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63651481"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vAlign w:val="center"/>
          </w:tcPr>
          <w:p w14:paraId="37D087C2"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1DAB673B" w14:textId="77777777" w:rsidTr="00867514">
        <w:trPr>
          <w:cantSplit/>
        </w:trPr>
        <w:tc>
          <w:tcPr>
            <w:tcW w:w="709" w:type="dxa"/>
            <w:vMerge/>
          </w:tcPr>
          <w:p w14:paraId="30C3BB7B"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Pr>
          <w:p w14:paraId="5FFC2217"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4.1.BOS (кабли/жици, прекинувачи, приклучници, детектори за заземјување, соларни кабли, двосмерно борила, итн.) </w:t>
            </w:r>
          </w:p>
        </w:tc>
        <w:tc>
          <w:tcPr>
            <w:tcW w:w="720" w:type="dxa"/>
            <w:vAlign w:val="bottom"/>
          </w:tcPr>
          <w:p w14:paraId="66B4C656"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720" w:type="dxa"/>
            <w:vAlign w:val="bottom"/>
          </w:tcPr>
          <w:p w14:paraId="4029C65B"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12E643E4" w14:textId="77777777" w:rsidTr="00867514">
        <w:trPr>
          <w:cantSplit/>
          <w:trHeight w:val="244"/>
        </w:trPr>
        <w:tc>
          <w:tcPr>
            <w:tcW w:w="709" w:type="dxa"/>
            <w:vMerge/>
          </w:tcPr>
          <w:p w14:paraId="53A3F190"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Pr>
          <w:p w14:paraId="537704D1"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НАПОМЕНА со посебно внимание на оптимазиција на  линии  ("sting") во поврзување на панелите и инверторот</w:t>
            </w:r>
          </w:p>
          <w:p w14:paraId="1800A829"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Позицијата на Инвертор најчесто е на главниот влез на училиштетето (на приземје)со прирачник на локален јазик и клучеви  и со опција на мануелно читање на податоците</w:t>
            </w:r>
          </w:p>
          <w:p w14:paraId="6C3FE563"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4.2. минимални технички карактеристики</w:t>
            </w:r>
          </w:p>
          <w:p w14:paraId="6A500584"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Бакарни соларни кабли ќе се користат според спецификацијата PV1-F со</w:t>
            </w:r>
            <w:r w:rsidRPr="000441D9">
              <w:rPr>
                <w:rFonts w:asciiTheme="minorHAnsi" w:hAnsiTheme="minorHAnsi" w:cstheme="minorHAnsi"/>
                <w:color w:val="000000"/>
                <w:sz w:val="16"/>
                <w:szCs w:val="16"/>
                <w:lang w:val="mk-MK"/>
              </w:rPr>
              <w:br/>
              <w:t>потврдени карактеристики. Каблите ќе има висока отпорност на пожар и ниска</w:t>
            </w:r>
            <w:r w:rsidRPr="000441D9">
              <w:rPr>
                <w:rFonts w:asciiTheme="minorHAnsi" w:hAnsiTheme="minorHAnsi" w:cstheme="minorHAnsi"/>
                <w:color w:val="000000"/>
                <w:sz w:val="16"/>
                <w:szCs w:val="16"/>
                <w:lang w:val="mk-MK"/>
              </w:rPr>
              <w:br/>
              <w:t>емисија на токсичен чад, ќе работи во проширен температурен опсег (-40 / 120 ° C)</w:t>
            </w:r>
            <w:r w:rsidRPr="000441D9">
              <w:rPr>
                <w:rFonts w:asciiTheme="minorHAnsi" w:hAnsiTheme="minorHAnsi" w:cstheme="minorHAnsi"/>
                <w:color w:val="000000"/>
                <w:sz w:val="16"/>
                <w:szCs w:val="16"/>
                <w:lang w:val="mk-MK"/>
              </w:rPr>
              <w:br/>
              <w:t>и ќе имаат подобрени карактеристики во однос на триење. Конечно, тие треба да</w:t>
            </w:r>
            <w:r w:rsidRPr="000441D9">
              <w:rPr>
                <w:rFonts w:asciiTheme="minorHAnsi" w:hAnsiTheme="minorHAnsi" w:cstheme="minorHAnsi"/>
                <w:color w:val="000000"/>
                <w:sz w:val="16"/>
                <w:szCs w:val="16"/>
                <w:lang w:val="mk-MK"/>
              </w:rPr>
              <w:br/>
              <w:t>се со мала тежина, флексибилност и да се едноставни за поставување.</w:t>
            </w:r>
            <w:r w:rsidRPr="000441D9">
              <w:rPr>
                <w:rFonts w:asciiTheme="minorHAnsi" w:hAnsiTheme="minorHAnsi" w:cstheme="minorHAnsi"/>
                <w:color w:val="000000"/>
                <w:sz w:val="16"/>
                <w:szCs w:val="16"/>
                <w:lang w:val="mk-MK"/>
              </w:rPr>
              <w:br/>
              <w:t>Проводниците на каблите се изработени од повеќежилен бакар со изолација</w:t>
            </w:r>
            <w:r w:rsidRPr="000441D9">
              <w:rPr>
                <w:rFonts w:asciiTheme="minorHAnsi" w:hAnsiTheme="minorHAnsi" w:cstheme="minorHAnsi"/>
                <w:color w:val="000000"/>
                <w:sz w:val="16"/>
                <w:szCs w:val="16"/>
                <w:lang w:val="mk-MK"/>
              </w:rPr>
              <w:br/>
              <w:t>од мрежест специфичен еластомер, отпорни на топлина и озон, и обвивка отпорна</w:t>
            </w:r>
            <w:r w:rsidRPr="000441D9">
              <w:rPr>
                <w:rFonts w:asciiTheme="minorHAnsi" w:hAnsiTheme="minorHAnsi" w:cstheme="minorHAnsi"/>
                <w:color w:val="000000"/>
                <w:sz w:val="16"/>
                <w:szCs w:val="16"/>
                <w:lang w:val="mk-MK"/>
              </w:rPr>
              <w:br/>
              <w:t>на топлина составена од мрежест специфични еластомер мешавина, отпорна на</w:t>
            </w:r>
            <w:r w:rsidRPr="000441D9">
              <w:rPr>
                <w:rFonts w:asciiTheme="minorHAnsi" w:hAnsiTheme="minorHAnsi" w:cstheme="minorHAnsi"/>
                <w:color w:val="000000"/>
                <w:sz w:val="16"/>
                <w:szCs w:val="16"/>
                <w:lang w:val="mk-MK"/>
              </w:rPr>
              <w:br/>
              <w:t>озон, ултравиолетови (УВ) зрачење, од минерални масла и хемикалии.</w:t>
            </w:r>
            <w:r w:rsidRPr="000441D9">
              <w:rPr>
                <w:rFonts w:asciiTheme="minorHAnsi" w:hAnsiTheme="minorHAnsi" w:cstheme="minorHAnsi"/>
                <w:color w:val="000000"/>
                <w:sz w:val="16"/>
                <w:szCs w:val="16"/>
                <w:lang w:val="mk-MK"/>
              </w:rPr>
              <w:br/>
              <w:t>Каблите треба да се усогласат со барањата на Европската Директива 73/23</w:t>
            </w:r>
            <w:r w:rsidRPr="000441D9">
              <w:rPr>
                <w:rFonts w:asciiTheme="minorHAnsi" w:hAnsiTheme="minorHAnsi" w:cstheme="minorHAnsi"/>
                <w:color w:val="000000"/>
                <w:sz w:val="16"/>
                <w:szCs w:val="16"/>
                <w:lang w:val="mk-MK"/>
              </w:rPr>
              <w:br/>
              <w:t>/ ЕЕЗ и ќе ги следат стандардите IEC 60332-1, IEC 60502-1, EN 60228</w:t>
            </w:r>
          </w:p>
          <w:p w14:paraId="1AF09137"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19FFB2EA" w14:textId="77777777" w:rsidR="00715C3E" w:rsidRPr="000441D9" w:rsidRDefault="00715C3E" w:rsidP="00867514">
            <w:pPr>
              <w:jc w:val="center"/>
              <w:rPr>
                <w:rFonts w:asciiTheme="minorHAnsi" w:hAnsiTheme="minorHAnsi" w:cstheme="minorHAnsi"/>
                <w:sz w:val="16"/>
                <w:szCs w:val="16"/>
                <w:lang w:val="mk-MK"/>
              </w:rPr>
            </w:pPr>
          </w:p>
        </w:tc>
        <w:tc>
          <w:tcPr>
            <w:tcW w:w="720" w:type="dxa"/>
          </w:tcPr>
          <w:p w14:paraId="017F7CE0" w14:textId="77777777" w:rsidR="00715C3E" w:rsidRPr="000441D9" w:rsidRDefault="00715C3E" w:rsidP="00867514">
            <w:pPr>
              <w:jc w:val="center"/>
              <w:rPr>
                <w:rFonts w:asciiTheme="minorHAnsi" w:hAnsiTheme="minorHAnsi" w:cstheme="minorHAnsi"/>
                <w:sz w:val="16"/>
                <w:szCs w:val="16"/>
                <w:lang w:val="mk-MK"/>
              </w:rPr>
            </w:pPr>
          </w:p>
        </w:tc>
      </w:tr>
    </w:tbl>
    <w:p w14:paraId="26C7433E" w14:textId="77777777" w:rsidR="00715C3E" w:rsidRPr="000441D9" w:rsidRDefault="00715C3E" w:rsidP="00715C3E">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867"/>
        <w:gridCol w:w="573"/>
      </w:tblGrid>
      <w:tr w:rsidR="00715C3E" w:rsidRPr="000441D9" w14:paraId="005FE5E6" w14:textId="77777777" w:rsidTr="00867514">
        <w:trPr>
          <w:cantSplit/>
        </w:trPr>
        <w:tc>
          <w:tcPr>
            <w:tcW w:w="709" w:type="dxa"/>
            <w:shd w:val="clear" w:color="auto" w:fill="E6E6E6"/>
            <w:vAlign w:val="center"/>
          </w:tcPr>
          <w:p w14:paraId="456B7674"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46AC28EE" w14:textId="77777777" w:rsidR="00715C3E" w:rsidRPr="000441D9" w:rsidRDefault="00715C3E"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55AAFA17" w14:textId="77777777" w:rsidR="00715C3E" w:rsidRPr="000441D9" w:rsidRDefault="00715C3E"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1B493713"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867" w:type="dxa"/>
            <w:shd w:val="clear" w:color="auto" w:fill="E6E6E6"/>
            <w:vAlign w:val="center"/>
          </w:tcPr>
          <w:p w14:paraId="62D28AE6"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573" w:type="dxa"/>
            <w:shd w:val="clear" w:color="auto" w:fill="E6E6E6"/>
            <w:vAlign w:val="center"/>
          </w:tcPr>
          <w:p w14:paraId="42277FD5"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715C3E" w:rsidRPr="000441D9" w14:paraId="66F581BF" w14:textId="77777777" w:rsidTr="00867514">
        <w:trPr>
          <w:cantSplit/>
          <w:trHeight w:val="384"/>
        </w:trPr>
        <w:tc>
          <w:tcPr>
            <w:tcW w:w="709" w:type="dxa"/>
            <w:vMerge w:val="restart"/>
          </w:tcPr>
          <w:p w14:paraId="7A036205" w14:textId="698BC98C" w:rsidR="00715C3E"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5</w:t>
            </w:r>
          </w:p>
        </w:tc>
        <w:tc>
          <w:tcPr>
            <w:tcW w:w="5591" w:type="dxa"/>
            <w:vAlign w:val="center"/>
          </w:tcPr>
          <w:p w14:paraId="6ED4663B" w14:textId="77777777" w:rsidR="00715C3E" w:rsidRPr="000441D9" w:rsidRDefault="00715C3E"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Потпорни конструкции за сончевите панели </w:t>
            </w:r>
          </w:p>
        </w:tc>
        <w:tc>
          <w:tcPr>
            <w:tcW w:w="1260" w:type="dxa"/>
            <w:vAlign w:val="center"/>
          </w:tcPr>
          <w:p w14:paraId="6562DCCB"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867" w:type="dxa"/>
            <w:vAlign w:val="center"/>
          </w:tcPr>
          <w:p w14:paraId="1CBD3F39"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573" w:type="dxa"/>
            <w:vAlign w:val="center"/>
          </w:tcPr>
          <w:p w14:paraId="232F41A1"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14E664C2" w14:textId="77777777" w:rsidTr="00867514">
        <w:trPr>
          <w:cantSplit/>
        </w:trPr>
        <w:tc>
          <w:tcPr>
            <w:tcW w:w="709" w:type="dxa"/>
            <w:vMerge/>
          </w:tcPr>
          <w:p w14:paraId="737F686E" w14:textId="77777777" w:rsidR="00715C3E" w:rsidRPr="000441D9" w:rsidRDefault="00715C3E" w:rsidP="00867514">
            <w:pPr>
              <w:numPr>
                <w:ilvl w:val="0"/>
                <w:numId w:val="24"/>
              </w:numPr>
              <w:rPr>
                <w:rFonts w:asciiTheme="minorHAnsi" w:hAnsiTheme="minorHAnsi" w:cstheme="minorHAnsi"/>
                <w:sz w:val="16"/>
                <w:szCs w:val="16"/>
                <w:lang w:val="mk-MK"/>
              </w:rPr>
            </w:pPr>
          </w:p>
        </w:tc>
        <w:tc>
          <w:tcPr>
            <w:tcW w:w="5591" w:type="dxa"/>
            <w:vAlign w:val="center"/>
          </w:tcPr>
          <w:p w14:paraId="79D64150" w14:textId="77777777"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Потпорни конструкции</w:t>
            </w:r>
          </w:p>
          <w:p w14:paraId="2B9495EC" w14:textId="77777777"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исти непрекинати секции кои ќе го носат секој модул на кос кров или рамен кров  </w:t>
            </w:r>
          </w:p>
          <w:p w14:paraId="7E483BF3" w14:textId="77777777" w:rsidR="00715C3E" w:rsidRPr="000441D9" w:rsidRDefault="00715C3E" w:rsidP="00867514">
            <w:pPr>
              <w:rPr>
                <w:rFonts w:asciiTheme="minorHAnsi" w:hAnsiTheme="minorHAnsi" w:cstheme="minorHAnsi"/>
                <w:b/>
                <w:bCs/>
                <w:sz w:val="16"/>
                <w:szCs w:val="16"/>
                <w:lang w:val="mk-MK"/>
              </w:rPr>
            </w:pPr>
          </w:p>
        </w:tc>
        <w:tc>
          <w:tcPr>
            <w:tcW w:w="1260" w:type="dxa"/>
            <w:vAlign w:val="center"/>
          </w:tcPr>
          <w:p w14:paraId="3430C27A"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867" w:type="dxa"/>
            <w:vAlign w:val="center"/>
          </w:tcPr>
          <w:p w14:paraId="4DA19D0F"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573" w:type="dxa"/>
            <w:vAlign w:val="center"/>
          </w:tcPr>
          <w:p w14:paraId="4C132104"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419EBED9" w14:textId="77777777" w:rsidTr="00867514">
        <w:trPr>
          <w:cantSplit/>
        </w:trPr>
        <w:tc>
          <w:tcPr>
            <w:tcW w:w="709" w:type="dxa"/>
            <w:vMerge/>
          </w:tcPr>
          <w:p w14:paraId="65B412D5"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Pr>
          <w:p w14:paraId="48436399" w14:textId="77777777" w:rsidR="00715C3E" w:rsidRPr="000441D9" w:rsidRDefault="00715C3E" w:rsidP="00867514">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5.1.Набавка, транспорт и поставување на потпори за ФВ модули согласно бројот од позиција 2.1 </w:t>
            </w:r>
          </w:p>
        </w:tc>
        <w:tc>
          <w:tcPr>
            <w:tcW w:w="867" w:type="dxa"/>
            <w:vAlign w:val="bottom"/>
          </w:tcPr>
          <w:p w14:paraId="5C50C5D6"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Паушал.</w:t>
            </w:r>
          </w:p>
        </w:tc>
        <w:tc>
          <w:tcPr>
            <w:tcW w:w="573" w:type="dxa"/>
            <w:vAlign w:val="bottom"/>
          </w:tcPr>
          <w:p w14:paraId="21C29A1B" w14:textId="77777777"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715C3E" w:rsidRPr="000441D9" w14:paraId="7B6BE303" w14:textId="77777777" w:rsidTr="00867514">
        <w:trPr>
          <w:cantSplit/>
          <w:trHeight w:val="244"/>
        </w:trPr>
        <w:tc>
          <w:tcPr>
            <w:tcW w:w="709" w:type="dxa"/>
            <w:vMerge/>
          </w:tcPr>
          <w:p w14:paraId="020C57CA"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Pr>
          <w:p w14:paraId="2E908267" w14:textId="77777777" w:rsidR="00715C3E" w:rsidRPr="000441D9" w:rsidRDefault="00715C3E"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НАПОМЕНА челичните носачи на панелите и другата опрема треба да имаат соодветни технички карактеристики за да ги издржат  екстремни климатски услови </w:t>
            </w:r>
          </w:p>
          <w:p w14:paraId="78E76EBA" w14:textId="77777777" w:rsidR="00715C3E" w:rsidRPr="000441D9" w:rsidRDefault="00715C3E" w:rsidP="00867514">
            <w:pPr>
              <w:rPr>
                <w:rFonts w:asciiTheme="minorHAnsi" w:hAnsiTheme="minorHAnsi" w:cstheme="minorHAnsi"/>
                <w:b/>
                <w:bCs/>
                <w:sz w:val="16"/>
                <w:szCs w:val="16"/>
                <w:lang w:val="mk-MK"/>
              </w:rPr>
            </w:pPr>
            <w:r w:rsidRPr="000441D9">
              <w:rPr>
                <w:rFonts w:asciiTheme="minorHAnsi" w:hAnsiTheme="minorHAnsi" w:cstheme="minorHAnsi"/>
                <w:b/>
                <w:bCs/>
                <w:color w:val="000000"/>
                <w:sz w:val="16"/>
                <w:szCs w:val="16"/>
                <w:lang w:val="mk-MK"/>
              </w:rPr>
              <w:t>5.1. Носечката конструкција на ФВ модулите поставени на зграда треба да ги</w:t>
            </w:r>
            <w:r w:rsidRPr="000441D9">
              <w:rPr>
                <w:rFonts w:asciiTheme="minorHAnsi" w:hAnsiTheme="minorHAnsi" w:cstheme="minorHAnsi"/>
                <w:b/>
                <w:bCs/>
                <w:color w:val="000000"/>
                <w:sz w:val="16"/>
                <w:szCs w:val="16"/>
                <w:lang w:val="mk-MK"/>
              </w:rPr>
              <w:br/>
              <w:t>има следните минимални технички карактеристики:</w:t>
            </w:r>
            <w:r w:rsidRPr="000441D9">
              <w:rPr>
                <w:rFonts w:asciiTheme="minorHAnsi" w:hAnsiTheme="minorHAnsi" w:cstheme="minorHAnsi"/>
                <w:b/>
                <w:bCs/>
                <w:sz w:val="16"/>
                <w:szCs w:val="16"/>
                <w:lang w:val="mk-MK"/>
              </w:rPr>
              <w:t xml:space="preserve"> </w:t>
            </w:r>
          </w:p>
          <w:p w14:paraId="618FC716" w14:textId="77777777" w:rsidR="00715C3E" w:rsidRPr="000441D9" w:rsidRDefault="00715C3E" w:rsidP="00867514">
            <w:pPr>
              <w:rPr>
                <w:rFonts w:asciiTheme="minorHAnsi" w:hAnsiTheme="minorHAnsi" w:cstheme="minorHAnsi"/>
                <w:color w:val="000000"/>
                <w:sz w:val="16"/>
                <w:szCs w:val="16"/>
                <w:lang w:val="mk-MK"/>
              </w:rPr>
            </w:pPr>
            <w:r w:rsidRPr="000441D9">
              <w:rPr>
                <w:rFonts w:asciiTheme="minorHAnsi" w:hAnsiTheme="minorHAnsi" w:cstheme="minorHAnsi"/>
                <w:color w:val="000000"/>
                <w:sz w:val="16"/>
                <w:szCs w:val="16"/>
                <w:lang w:val="mk-MK"/>
              </w:rPr>
              <w:t>галванизиран високо квалитетен челик со минимална дебелина на галванизација од 50 μm (врз основа на стандардот Qualicoat) или</w:t>
            </w:r>
            <w:r w:rsidRPr="000441D9">
              <w:rPr>
                <w:rFonts w:asciiTheme="minorHAnsi" w:hAnsiTheme="minorHAnsi" w:cstheme="minorHAnsi"/>
                <w:color w:val="000000"/>
                <w:sz w:val="16"/>
                <w:szCs w:val="16"/>
                <w:lang w:val="mk-MK"/>
              </w:rPr>
              <w:br/>
              <w:t>• профил од алуминиумска легура (MgSi05 / EN AW 6063,EN AW 6005 или</w:t>
            </w:r>
            <w:r w:rsidRPr="000441D9">
              <w:rPr>
                <w:rFonts w:asciiTheme="minorHAnsi" w:hAnsiTheme="minorHAnsi" w:cstheme="minorHAnsi"/>
                <w:color w:val="000000"/>
                <w:sz w:val="16"/>
                <w:szCs w:val="16"/>
                <w:lang w:val="mk-MK"/>
              </w:rPr>
              <w:br/>
              <w:t>еквивалент) за полесна конструкција и заштита од корозија.</w:t>
            </w:r>
            <w:r w:rsidRPr="000441D9">
              <w:rPr>
                <w:rFonts w:asciiTheme="minorHAnsi" w:hAnsiTheme="minorHAnsi" w:cstheme="minorHAnsi"/>
                <w:color w:val="000000"/>
                <w:sz w:val="16"/>
                <w:szCs w:val="16"/>
                <w:lang w:val="mk-MK"/>
              </w:rPr>
              <w:br/>
              <w:t>Завртките и навртките што се користат за поврзување на алуминиумските</w:t>
            </w:r>
            <w:r w:rsidRPr="000441D9">
              <w:rPr>
                <w:rFonts w:asciiTheme="minorHAnsi" w:hAnsiTheme="minorHAnsi" w:cstheme="minorHAnsi"/>
                <w:color w:val="000000"/>
                <w:sz w:val="16"/>
                <w:szCs w:val="16"/>
                <w:lang w:val="mk-MK"/>
              </w:rPr>
              <w:br/>
              <w:t>носачи ќе бидат нерѓосувачки.</w:t>
            </w:r>
            <w:r w:rsidRPr="000441D9">
              <w:rPr>
                <w:rFonts w:asciiTheme="minorHAnsi" w:hAnsiTheme="minorHAnsi" w:cstheme="minorHAnsi"/>
                <w:color w:val="000000"/>
                <w:sz w:val="16"/>
                <w:szCs w:val="16"/>
                <w:lang w:val="mk-MK"/>
              </w:rPr>
              <w:br/>
              <w:t>• Стегачите (clamps) треба да бидат компатибилни со производителот на ФВ</w:t>
            </w:r>
            <w:r w:rsidRPr="000441D9">
              <w:rPr>
                <w:rFonts w:asciiTheme="minorHAnsi" w:hAnsiTheme="minorHAnsi" w:cstheme="minorHAnsi"/>
                <w:color w:val="000000"/>
                <w:sz w:val="16"/>
                <w:szCs w:val="16"/>
                <w:lang w:val="mk-MK"/>
              </w:rPr>
              <w:br/>
              <w:t>панели и со производителот на основата.</w:t>
            </w:r>
            <w:r w:rsidRPr="000441D9">
              <w:rPr>
                <w:rFonts w:asciiTheme="minorHAnsi" w:hAnsiTheme="minorHAnsi" w:cstheme="minorHAnsi"/>
                <w:color w:val="000000"/>
                <w:sz w:val="16"/>
                <w:szCs w:val="16"/>
                <w:lang w:val="mk-MK"/>
              </w:rPr>
              <w:br/>
              <w:t>• Топло поцинкуван висококвалитетен челик (Hot dipped galvanised high grade</w:t>
            </w:r>
            <w:r w:rsidRPr="000441D9">
              <w:rPr>
                <w:rFonts w:asciiTheme="minorHAnsi" w:hAnsiTheme="minorHAnsi" w:cstheme="minorHAnsi"/>
                <w:color w:val="000000"/>
                <w:sz w:val="16"/>
                <w:szCs w:val="16"/>
                <w:lang w:val="mk-MK"/>
              </w:rPr>
              <w:br/>
              <w:t>steel)</w:t>
            </w:r>
            <w:r w:rsidRPr="000441D9">
              <w:rPr>
                <w:rFonts w:asciiTheme="minorHAnsi" w:hAnsiTheme="minorHAnsi" w:cstheme="minorHAnsi"/>
                <w:sz w:val="16"/>
                <w:szCs w:val="16"/>
                <w:lang w:val="mk-MK"/>
              </w:rPr>
              <w:t xml:space="preserve"> </w:t>
            </w:r>
            <w:r w:rsidRPr="000441D9">
              <w:rPr>
                <w:rFonts w:asciiTheme="minorHAnsi" w:hAnsiTheme="minorHAnsi" w:cstheme="minorHAnsi"/>
                <w:color w:val="000000"/>
                <w:sz w:val="16"/>
                <w:szCs w:val="16"/>
                <w:lang w:val="mk-MK"/>
              </w:rPr>
              <w:t>Сите компоненти на металните носачи и нивните додатоци треба да бидат</w:t>
            </w:r>
            <w:r w:rsidRPr="000441D9">
              <w:rPr>
                <w:rFonts w:asciiTheme="minorHAnsi" w:hAnsiTheme="minorHAnsi" w:cstheme="minorHAnsi"/>
                <w:color w:val="000000"/>
                <w:sz w:val="16"/>
                <w:szCs w:val="16"/>
                <w:lang w:val="mk-MK"/>
              </w:rPr>
              <w:br/>
              <w:t>обезбедени со писмена гаранција на производителот од најмалку десет (10)</w:t>
            </w:r>
            <w:r w:rsidRPr="000441D9">
              <w:rPr>
                <w:rFonts w:asciiTheme="minorHAnsi" w:hAnsiTheme="minorHAnsi" w:cstheme="minorHAnsi"/>
                <w:color w:val="000000"/>
                <w:sz w:val="16"/>
                <w:szCs w:val="16"/>
                <w:lang w:val="mk-MK"/>
              </w:rPr>
              <w:br/>
              <w:t>години.</w:t>
            </w:r>
          </w:p>
          <w:p w14:paraId="63D57806" w14:textId="77777777" w:rsidR="00715C3E" w:rsidRPr="000441D9" w:rsidRDefault="00715C3E" w:rsidP="00867514">
            <w:pPr>
              <w:rPr>
                <w:rFonts w:asciiTheme="minorHAnsi" w:hAnsiTheme="minorHAnsi" w:cstheme="minorHAnsi"/>
                <w:b/>
                <w:bCs/>
                <w:sz w:val="16"/>
                <w:szCs w:val="16"/>
                <w:lang w:val="mk-MK"/>
              </w:rPr>
            </w:pPr>
            <w:r w:rsidRPr="000441D9">
              <w:rPr>
                <w:rFonts w:asciiTheme="minorHAnsi" w:hAnsiTheme="minorHAnsi" w:cstheme="minorHAnsi"/>
                <w:color w:val="000000"/>
                <w:sz w:val="16"/>
                <w:szCs w:val="16"/>
                <w:lang w:val="mk-MK"/>
              </w:rPr>
              <w:t>За да се заштитат од директен удар на молња и пренапони, ФВ централата</w:t>
            </w:r>
            <w:r w:rsidRPr="000441D9">
              <w:rPr>
                <w:rFonts w:asciiTheme="minorHAnsi" w:hAnsiTheme="minorHAnsi" w:cstheme="minorHAnsi"/>
                <w:color w:val="000000"/>
                <w:sz w:val="16"/>
                <w:szCs w:val="16"/>
                <w:lang w:val="mk-MK"/>
              </w:rPr>
              <w:br/>
              <w:t>(и сите потсистеми) треба да имаат комплетна заштита од гром и да бидат</w:t>
            </w:r>
            <w:r w:rsidRPr="000441D9">
              <w:rPr>
                <w:rFonts w:asciiTheme="minorHAnsi" w:hAnsiTheme="minorHAnsi" w:cstheme="minorHAnsi"/>
                <w:color w:val="000000"/>
                <w:sz w:val="16"/>
                <w:szCs w:val="16"/>
                <w:lang w:val="mk-MK"/>
              </w:rPr>
              <w:br/>
              <w:t>заземјени, во согласност со националните стандарди. Целокупниот систем од</w:t>
            </w:r>
            <w:r w:rsidRPr="000441D9">
              <w:rPr>
                <w:rFonts w:asciiTheme="minorHAnsi" w:hAnsiTheme="minorHAnsi" w:cstheme="minorHAnsi"/>
                <w:color w:val="000000"/>
                <w:sz w:val="16"/>
                <w:szCs w:val="16"/>
                <w:lang w:val="mk-MK"/>
              </w:rPr>
              <w:br/>
              <w:t>систем за заштита од гром и заземјување треба да биде изведен во согласност од</w:t>
            </w:r>
            <w:r w:rsidRPr="000441D9">
              <w:rPr>
                <w:rFonts w:asciiTheme="minorHAnsi" w:hAnsiTheme="minorHAnsi" w:cstheme="minorHAnsi"/>
                <w:color w:val="000000"/>
                <w:sz w:val="16"/>
                <w:szCs w:val="16"/>
                <w:lang w:val="mk-MK"/>
              </w:rPr>
              <w:br/>
              <w:t>основниот проект и националните стандарди.</w:t>
            </w:r>
            <w:r w:rsidRPr="000441D9">
              <w:rPr>
                <w:rFonts w:asciiTheme="minorHAnsi" w:hAnsiTheme="minorHAnsi" w:cstheme="minorHAnsi"/>
                <w:color w:val="000000"/>
                <w:sz w:val="16"/>
                <w:szCs w:val="16"/>
                <w:lang w:val="mk-MK"/>
              </w:rPr>
              <w:br/>
              <w:t>Надворешната громобранска заштита ќе вклучува колекторски систем,</w:t>
            </w:r>
            <w:r w:rsidRPr="000441D9">
              <w:rPr>
                <w:rFonts w:asciiTheme="minorHAnsi" w:hAnsiTheme="minorHAnsi" w:cstheme="minorHAnsi"/>
                <w:color w:val="000000"/>
                <w:sz w:val="16"/>
                <w:szCs w:val="16"/>
                <w:lang w:val="mk-MK"/>
              </w:rPr>
              <w:br/>
              <w:t>катоден систем и систем за заземјување.</w:t>
            </w:r>
          </w:p>
          <w:p w14:paraId="0F6A60A4" w14:textId="77777777" w:rsidR="00715C3E" w:rsidRPr="000441D9" w:rsidRDefault="00715C3E" w:rsidP="00867514">
            <w:pPr>
              <w:rPr>
                <w:rFonts w:asciiTheme="minorHAnsi" w:hAnsiTheme="minorHAnsi" w:cstheme="minorHAnsi"/>
                <w:sz w:val="16"/>
                <w:szCs w:val="16"/>
                <w:lang w:val="mk-MK"/>
              </w:rPr>
            </w:pPr>
          </w:p>
        </w:tc>
        <w:tc>
          <w:tcPr>
            <w:tcW w:w="867" w:type="dxa"/>
          </w:tcPr>
          <w:p w14:paraId="7F0A1A9D" w14:textId="77777777" w:rsidR="00715C3E" w:rsidRPr="000441D9" w:rsidRDefault="00715C3E" w:rsidP="00867514">
            <w:pPr>
              <w:jc w:val="center"/>
              <w:rPr>
                <w:rFonts w:asciiTheme="minorHAnsi" w:hAnsiTheme="minorHAnsi" w:cstheme="minorHAnsi"/>
                <w:sz w:val="16"/>
                <w:szCs w:val="16"/>
                <w:lang w:val="mk-MK"/>
              </w:rPr>
            </w:pPr>
          </w:p>
        </w:tc>
        <w:tc>
          <w:tcPr>
            <w:tcW w:w="573" w:type="dxa"/>
          </w:tcPr>
          <w:p w14:paraId="41ABEB3A" w14:textId="77777777" w:rsidR="00715C3E" w:rsidRPr="000441D9" w:rsidRDefault="00715C3E" w:rsidP="00867514">
            <w:pPr>
              <w:jc w:val="center"/>
              <w:rPr>
                <w:rFonts w:asciiTheme="minorHAnsi" w:hAnsiTheme="minorHAnsi" w:cstheme="minorHAnsi"/>
                <w:sz w:val="16"/>
                <w:szCs w:val="16"/>
                <w:lang w:val="mk-MK"/>
              </w:rPr>
            </w:pPr>
          </w:p>
        </w:tc>
      </w:tr>
    </w:tbl>
    <w:p w14:paraId="74F0ED36" w14:textId="77777777" w:rsidR="00715C3E" w:rsidRPr="000441D9" w:rsidRDefault="00715C3E" w:rsidP="00715C3E">
      <w:pPr>
        <w:rPr>
          <w:rFonts w:asciiTheme="minorHAnsi" w:hAnsiTheme="minorHAnsi" w:cstheme="minorHAnsi"/>
          <w:b/>
          <w:sz w:val="16"/>
          <w:szCs w:val="16"/>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260"/>
        <w:gridCol w:w="720"/>
        <w:gridCol w:w="720"/>
      </w:tblGrid>
      <w:tr w:rsidR="00715C3E" w:rsidRPr="000441D9" w14:paraId="2073A5DA" w14:textId="77777777" w:rsidTr="00867514">
        <w:trPr>
          <w:cantSplit/>
        </w:trPr>
        <w:tc>
          <w:tcPr>
            <w:tcW w:w="709" w:type="dxa"/>
            <w:shd w:val="clear" w:color="auto" w:fill="E6E6E6"/>
            <w:vAlign w:val="center"/>
          </w:tcPr>
          <w:p w14:paraId="59C92C06"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15AAC251" w14:textId="77777777" w:rsidR="00715C3E" w:rsidRPr="000441D9" w:rsidRDefault="00715C3E" w:rsidP="00867514">
            <w:pPr>
              <w:jc w:val="center"/>
              <w:rPr>
                <w:rFonts w:asciiTheme="minorHAnsi" w:hAnsiTheme="minorHAnsi" w:cstheme="minorHAnsi"/>
                <w:b/>
                <w:bCs/>
                <w:color w:val="000000"/>
                <w:sz w:val="16"/>
                <w:szCs w:val="16"/>
                <w:lang w:val="mk-MK"/>
              </w:rPr>
            </w:pPr>
          </w:p>
        </w:tc>
        <w:tc>
          <w:tcPr>
            <w:tcW w:w="5591" w:type="dxa"/>
            <w:shd w:val="clear" w:color="auto" w:fill="E6E6E6"/>
            <w:vAlign w:val="center"/>
          </w:tcPr>
          <w:p w14:paraId="52ED52A0" w14:textId="77777777" w:rsidR="00715C3E" w:rsidRPr="000441D9" w:rsidRDefault="00715C3E" w:rsidP="00867514">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shd w:val="clear" w:color="auto" w:fill="E6E6E6"/>
            <w:vAlign w:val="center"/>
          </w:tcPr>
          <w:p w14:paraId="75879C9D"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shd w:val="clear" w:color="auto" w:fill="E6E6E6"/>
            <w:vAlign w:val="center"/>
          </w:tcPr>
          <w:p w14:paraId="6E9020BA"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shd w:val="clear" w:color="auto" w:fill="E6E6E6"/>
            <w:vAlign w:val="center"/>
          </w:tcPr>
          <w:p w14:paraId="2A447CC7" w14:textId="77777777" w:rsidR="00715C3E" w:rsidRPr="000441D9" w:rsidRDefault="00715C3E" w:rsidP="00867514">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715C3E" w:rsidRPr="000441D9" w14:paraId="4E9E7DE1" w14:textId="77777777" w:rsidTr="00867514">
        <w:trPr>
          <w:cantSplit/>
        </w:trPr>
        <w:tc>
          <w:tcPr>
            <w:tcW w:w="709" w:type="dxa"/>
            <w:vMerge w:val="restart"/>
          </w:tcPr>
          <w:p w14:paraId="0FAE6195" w14:textId="041E2021" w:rsidR="00715C3E" w:rsidRPr="000441D9" w:rsidRDefault="001B25FB" w:rsidP="001B25FB">
            <w:pPr>
              <w:rPr>
                <w:rFonts w:asciiTheme="minorHAnsi" w:hAnsiTheme="minorHAnsi" w:cstheme="minorHAnsi"/>
                <w:sz w:val="16"/>
                <w:szCs w:val="16"/>
                <w:lang w:val="mk-MK"/>
              </w:rPr>
            </w:pPr>
            <w:r w:rsidRPr="000441D9">
              <w:rPr>
                <w:rFonts w:asciiTheme="minorHAnsi" w:hAnsiTheme="minorHAnsi" w:cstheme="minorHAnsi"/>
                <w:sz w:val="16"/>
                <w:szCs w:val="16"/>
                <w:lang w:val="mk-MK"/>
              </w:rPr>
              <w:t>6</w:t>
            </w:r>
          </w:p>
        </w:tc>
        <w:tc>
          <w:tcPr>
            <w:tcW w:w="5591" w:type="dxa"/>
            <w:vAlign w:val="center"/>
          </w:tcPr>
          <w:p w14:paraId="2FE24C40" w14:textId="77777777" w:rsidR="00715C3E" w:rsidRPr="000441D9" w:rsidRDefault="00715C3E" w:rsidP="00867514">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1260" w:type="dxa"/>
            <w:vAlign w:val="center"/>
          </w:tcPr>
          <w:p w14:paraId="1793F2CB"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vAlign w:val="center"/>
          </w:tcPr>
          <w:p w14:paraId="21D60A6C"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vAlign w:val="center"/>
          </w:tcPr>
          <w:p w14:paraId="2B5A9F50"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080A751E" w14:textId="77777777" w:rsidTr="00867514">
        <w:trPr>
          <w:cantSplit/>
        </w:trPr>
        <w:tc>
          <w:tcPr>
            <w:tcW w:w="709" w:type="dxa"/>
            <w:vMerge/>
          </w:tcPr>
          <w:p w14:paraId="314FF4F5" w14:textId="77777777" w:rsidR="00715C3E" w:rsidRPr="000441D9" w:rsidRDefault="00715C3E" w:rsidP="00867514">
            <w:pPr>
              <w:numPr>
                <w:ilvl w:val="0"/>
                <w:numId w:val="24"/>
              </w:numPr>
              <w:rPr>
                <w:rFonts w:asciiTheme="minorHAnsi" w:hAnsiTheme="minorHAnsi" w:cstheme="minorHAnsi"/>
                <w:sz w:val="16"/>
                <w:szCs w:val="16"/>
                <w:lang w:val="mk-MK"/>
              </w:rPr>
            </w:pPr>
          </w:p>
        </w:tc>
        <w:tc>
          <w:tcPr>
            <w:tcW w:w="5591" w:type="dxa"/>
            <w:vAlign w:val="center"/>
          </w:tcPr>
          <w:p w14:paraId="63753B23" w14:textId="77777777" w:rsidR="00715C3E" w:rsidRPr="000441D9" w:rsidRDefault="00715C3E" w:rsidP="00867514">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Набавка, транспорт и монтажа на Катодни одводници на пренапон</w:t>
            </w:r>
          </w:p>
          <w:p w14:paraId="236A8947" w14:textId="77777777" w:rsidR="00715C3E" w:rsidRPr="000441D9" w:rsidRDefault="00715C3E" w:rsidP="00867514">
            <w:pPr>
              <w:rPr>
                <w:rFonts w:asciiTheme="minorHAnsi" w:hAnsiTheme="minorHAnsi" w:cstheme="minorHAnsi"/>
                <w:b/>
                <w:bCs/>
                <w:sz w:val="16"/>
                <w:szCs w:val="16"/>
                <w:lang w:val="mk-MK"/>
              </w:rPr>
            </w:pPr>
          </w:p>
        </w:tc>
        <w:tc>
          <w:tcPr>
            <w:tcW w:w="1260" w:type="dxa"/>
            <w:vAlign w:val="center"/>
          </w:tcPr>
          <w:p w14:paraId="49214148" w14:textId="77777777" w:rsidR="00715C3E" w:rsidRPr="000441D9" w:rsidRDefault="00715C3E" w:rsidP="00867514">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vAlign w:val="center"/>
          </w:tcPr>
          <w:p w14:paraId="1BD254DB" w14:textId="77777777" w:rsidR="00715C3E" w:rsidRPr="000441D9" w:rsidRDefault="00715C3E" w:rsidP="00867514">
            <w:pPr>
              <w:pStyle w:val="Heading1"/>
              <w:ind w:left="360"/>
              <w:rPr>
                <w:rFonts w:asciiTheme="minorHAnsi" w:hAnsiTheme="minorHAnsi" w:cstheme="minorHAnsi"/>
                <w:b w:val="0"/>
                <w:bCs w:val="0"/>
                <w:sz w:val="16"/>
                <w:szCs w:val="16"/>
                <w:lang w:val="mk-MK"/>
              </w:rPr>
            </w:pPr>
          </w:p>
        </w:tc>
        <w:tc>
          <w:tcPr>
            <w:tcW w:w="720" w:type="dxa"/>
            <w:vAlign w:val="center"/>
          </w:tcPr>
          <w:p w14:paraId="6F0E0609" w14:textId="77777777" w:rsidR="00715C3E" w:rsidRPr="000441D9" w:rsidRDefault="00715C3E" w:rsidP="00867514">
            <w:pPr>
              <w:jc w:val="center"/>
              <w:rPr>
                <w:rFonts w:asciiTheme="minorHAnsi" w:hAnsiTheme="minorHAnsi" w:cstheme="minorHAnsi"/>
                <w:bCs/>
                <w:sz w:val="16"/>
                <w:szCs w:val="16"/>
                <w:lang w:val="mk-MK"/>
              </w:rPr>
            </w:pPr>
          </w:p>
        </w:tc>
      </w:tr>
      <w:tr w:rsidR="00715C3E" w:rsidRPr="000441D9" w14:paraId="16BA3309" w14:textId="77777777" w:rsidTr="00867514">
        <w:trPr>
          <w:cantSplit/>
        </w:trPr>
        <w:tc>
          <w:tcPr>
            <w:tcW w:w="709" w:type="dxa"/>
            <w:vMerge/>
          </w:tcPr>
          <w:p w14:paraId="143BBE77"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Pr>
          <w:p w14:paraId="5306A868" w14:textId="77777777" w:rsidR="00715C3E" w:rsidRPr="000441D9" w:rsidRDefault="00715C3E" w:rsidP="00867514">
            <w:pPr>
              <w:autoSpaceDE w:val="0"/>
              <w:autoSpaceDN w:val="0"/>
              <w:adjustRightInd w:val="0"/>
              <w:rPr>
                <w:rFonts w:asciiTheme="minorHAnsi" w:hAnsiTheme="minorHAnsi" w:cstheme="minorHAnsi"/>
                <w:b/>
                <w:bCs/>
                <w:color w:val="0432FF"/>
                <w:sz w:val="16"/>
                <w:szCs w:val="16"/>
                <w:lang w:val="mk-MK"/>
              </w:rPr>
            </w:pPr>
            <w:r w:rsidRPr="000441D9">
              <w:rPr>
                <w:rFonts w:asciiTheme="minorHAnsi" w:hAnsiTheme="minorHAnsi" w:cstheme="minorHAnsi"/>
                <w:b/>
                <w:bCs/>
                <w:color w:val="0432FF"/>
                <w:sz w:val="16"/>
                <w:szCs w:val="16"/>
                <w:lang w:val="mk-MK"/>
              </w:rPr>
              <w:t>6.1.ОПЦИОНАЛНО</w:t>
            </w:r>
          </w:p>
          <w:p w14:paraId="41777B11" w14:textId="77777777" w:rsidR="00715C3E" w:rsidRPr="000441D9" w:rsidRDefault="00715C3E" w:rsidP="00867514">
            <w:pPr>
              <w:numPr>
                <w:ilvl w:val="1"/>
                <w:numId w:val="48"/>
              </w:num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color w:val="0432FF"/>
                <w:sz w:val="16"/>
                <w:szCs w:val="16"/>
                <w:lang w:val="mk-MK"/>
              </w:rPr>
              <w:t>Катодни одводници на пренапон</w:t>
            </w:r>
          </w:p>
        </w:tc>
        <w:tc>
          <w:tcPr>
            <w:tcW w:w="720" w:type="dxa"/>
            <w:vAlign w:val="bottom"/>
          </w:tcPr>
          <w:p w14:paraId="1FB91A7D" w14:textId="77777777" w:rsidR="00715C3E" w:rsidRPr="000441D9" w:rsidRDefault="00715C3E"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сет.</w:t>
            </w:r>
          </w:p>
        </w:tc>
        <w:tc>
          <w:tcPr>
            <w:tcW w:w="720" w:type="dxa"/>
            <w:vAlign w:val="bottom"/>
          </w:tcPr>
          <w:p w14:paraId="1B39E2B0" w14:textId="77777777" w:rsidR="00715C3E" w:rsidRPr="000441D9" w:rsidRDefault="00715C3E" w:rsidP="00867514">
            <w:pPr>
              <w:jc w:val="center"/>
              <w:rPr>
                <w:rFonts w:asciiTheme="minorHAnsi" w:hAnsiTheme="minorHAnsi" w:cstheme="minorHAnsi"/>
                <w:color w:val="0432FF"/>
                <w:sz w:val="16"/>
                <w:szCs w:val="16"/>
                <w:lang w:val="mk-MK"/>
              </w:rPr>
            </w:pPr>
            <w:r w:rsidRPr="000441D9">
              <w:rPr>
                <w:rFonts w:asciiTheme="minorHAnsi" w:hAnsiTheme="minorHAnsi" w:cstheme="minorHAnsi"/>
                <w:color w:val="0432FF"/>
                <w:sz w:val="16"/>
                <w:szCs w:val="16"/>
                <w:lang w:val="mk-MK"/>
              </w:rPr>
              <w:t>1</w:t>
            </w:r>
          </w:p>
        </w:tc>
      </w:tr>
      <w:tr w:rsidR="00715C3E" w:rsidRPr="000441D9" w14:paraId="213B594B" w14:textId="77777777" w:rsidTr="00867514">
        <w:trPr>
          <w:cantSplit/>
          <w:trHeight w:val="244"/>
        </w:trPr>
        <w:tc>
          <w:tcPr>
            <w:tcW w:w="709" w:type="dxa"/>
            <w:vMerge/>
          </w:tcPr>
          <w:p w14:paraId="0044A37C" w14:textId="77777777" w:rsidR="00715C3E" w:rsidRPr="000441D9" w:rsidRDefault="00715C3E" w:rsidP="00867514">
            <w:pPr>
              <w:jc w:val="both"/>
              <w:rPr>
                <w:rFonts w:asciiTheme="minorHAnsi" w:hAnsiTheme="minorHAnsi" w:cstheme="minorHAnsi"/>
                <w:sz w:val="16"/>
                <w:szCs w:val="16"/>
                <w:lang w:val="mk-MK"/>
              </w:rPr>
            </w:pPr>
          </w:p>
        </w:tc>
        <w:tc>
          <w:tcPr>
            <w:tcW w:w="6851" w:type="dxa"/>
            <w:gridSpan w:val="2"/>
          </w:tcPr>
          <w:p w14:paraId="64407CE6" w14:textId="77777777" w:rsidR="00715C3E" w:rsidRPr="000441D9" w:rsidRDefault="00715C3E" w:rsidP="00867514">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Pr>
          <w:p w14:paraId="19046DE2" w14:textId="77777777" w:rsidR="00715C3E" w:rsidRPr="000441D9" w:rsidRDefault="00715C3E" w:rsidP="00867514">
            <w:pPr>
              <w:jc w:val="center"/>
              <w:rPr>
                <w:rFonts w:asciiTheme="minorHAnsi" w:hAnsiTheme="minorHAnsi" w:cstheme="minorHAnsi"/>
                <w:sz w:val="16"/>
                <w:szCs w:val="16"/>
                <w:lang w:val="mk-MK"/>
              </w:rPr>
            </w:pPr>
          </w:p>
        </w:tc>
        <w:tc>
          <w:tcPr>
            <w:tcW w:w="720" w:type="dxa"/>
          </w:tcPr>
          <w:p w14:paraId="59F82F4C" w14:textId="77777777" w:rsidR="00715C3E" w:rsidRPr="000441D9" w:rsidRDefault="00715C3E" w:rsidP="00867514">
            <w:pPr>
              <w:jc w:val="center"/>
              <w:rPr>
                <w:rFonts w:asciiTheme="minorHAnsi" w:hAnsiTheme="minorHAnsi" w:cstheme="minorHAnsi"/>
                <w:sz w:val="16"/>
                <w:szCs w:val="16"/>
                <w:lang w:val="mk-MK"/>
              </w:rPr>
            </w:pPr>
          </w:p>
        </w:tc>
      </w:tr>
    </w:tbl>
    <w:p w14:paraId="7CDD4E2F" w14:textId="77777777" w:rsidR="00715C3E" w:rsidRPr="000441D9" w:rsidRDefault="00715C3E" w:rsidP="00715C3E">
      <w:pPr>
        <w:rPr>
          <w:rFonts w:asciiTheme="minorHAnsi" w:hAnsiTheme="minorHAnsi" w:cstheme="minorHAnsi"/>
          <w:b/>
          <w:sz w:val="16"/>
          <w:szCs w:val="16"/>
          <w:lang w:val="mk-MK"/>
        </w:rPr>
      </w:pPr>
    </w:p>
    <w:p w14:paraId="1080C897" w14:textId="77777777" w:rsidR="00715C3E" w:rsidRPr="000441D9" w:rsidRDefault="00715C3E" w:rsidP="00715C3E">
      <w:pPr>
        <w:rPr>
          <w:rFonts w:asciiTheme="minorHAnsi" w:hAnsiTheme="minorHAnsi" w:cstheme="minorHAnsi"/>
          <w:b/>
          <w:bCs/>
          <w:lang w:val="mk-MK"/>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591"/>
        <w:gridCol w:w="1260"/>
        <w:gridCol w:w="720"/>
        <w:gridCol w:w="720"/>
      </w:tblGrid>
      <w:tr w:rsidR="008757DA" w:rsidRPr="000441D9" w14:paraId="1E726E89" w14:textId="77777777" w:rsidTr="00ED7A21">
        <w:trPr>
          <w:cantSplit/>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6906EB4C" w14:textId="77777777" w:rsidR="008757DA" w:rsidRPr="000441D9" w:rsidRDefault="008757DA"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 xml:space="preserve">   Поз.</w:t>
            </w:r>
          </w:p>
          <w:p w14:paraId="497DAEBB" w14:textId="77777777" w:rsidR="008757DA" w:rsidRPr="000441D9" w:rsidRDefault="008757DA" w:rsidP="00ED7A21">
            <w:pPr>
              <w:jc w:val="center"/>
              <w:rPr>
                <w:rFonts w:asciiTheme="minorHAnsi" w:hAnsiTheme="minorHAnsi" w:cstheme="minorHAnsi"/>
                <w:b/>
                <w:bCs/>
                <w:color w:val="000000"/>
                <w:sz w:val="16"/>
                <w:szCs w:val="16"/>
                <w:lang w:val="mk-MK"/>
              </w:rPr>
            </w:pPr>
          </w:p>
        </w:tc>
        <w:tc>
          <w:tcPr>
            <w:tcW w:w="5591" w:type="dxa"/>
            <w:tcBorders>
              <w:top w:val="single" w:sz="4" w:space="0" w:color="auto"/>
              <w:left w:val="single" w:sz="4" w:space="0" w:color="auto"/>
              <w:bottom w:val="single" w:sz="4" w:space="0" w:color="auto"/>
              <w:right w:val="single" w:sz="4" w:space="0" w:color="auto"/>
            </w:tcBorders>
            <w:shd w:val="clear" w:color="auto" w:fill="E6E6E6"/>
            <w:vAlign w:val="center"/>
          </w:tcPr>
          <w:p w14:paraId="75A519E4" w14:textId="77777777" w:rsidR="008757DA" w:rsidRPr="000441D9" w:rsidRDefault="008757DA" w:rsidP="00ED7A21">
            <w:pP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Опис на работите</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59DF377D" w14:textId="77777777" w:rsidR="008757DA" w:rsidRPr="000441D9" w:rsidRDefault="008757DA"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Потврда</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63609365" w14:textId="77777777" w:rsidR="008757DA" w:rsidRPr="000441D9" w:rsidRDefault="008757DA"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Мер.</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0B03737E" w14:textId="77777777" w:rsidR="008757DA" w:rsidRPr="000441D9" w:rsidRDefault="008757DA" w:rsidP="00ED7A21">
            <w:pPr>
              <w:jc w:val="center"/>
              <w:rPr>
                <w:rFonts w:asciiTheme="minorHAnsi" w:hAnsiTheme="minorHAnsi" w:cstheme="minorHAnsi"/>
                <w:b/>
                <w:bCs/>
                <w:color w:val="000000"/>
                <w:sz w:val="16"/>
                <w:szCs w:val="16"/>
                <w:lang w:val="mk-MK"/>
              </w:rPr>
            </w:pPr>
            <w:r w:rsidRPr="000441D9">
              <w:rPr>
                <w:rFonts w:asciiTheme="minorHAnsi" w:hAnsiTheme="minorHAnsi" w:cstheme="minorHAnsi"/>
                <w:b/>
                <w:bCs/>
                <w:color w:val="000000"/>
                <w:sz w:val="16"/>
                <w:szCs w:val="16"/>
                <w:lang w:val="mk-MK"/>
              </w:rPr>
              <w:t>Кол.</w:t>
            </w:r>
          </w:p>
        </w:tc>
      </w:tr>
      <w:tr w:rsidR="008757DA" w:rsidRPr="000441D9" w14:paraId="4CFC1021" w14:textId="77777777" w:rsidTr="00ED7A21">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2707355E"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7-9.</w:t>
            </w:r>
          </w:p>
        </w:tc>
        <w:tc>
          <w:tcPr>
            <w:tcW w:w="5591" w:type="dxa"/>
            <w:tcBorders>
              <w:top w:val="single" w:sz="4" w:space="0" w:color="auto"/>
              <w:left w:val="single" w:sz="4" w:space="0" w:color="auto"/>
              <w:bottom w:val="single" w:sz="4" w:space="0" w:color="auto"/>
              <w:right w:val="single" w:sz="4" w:space="0" w:color="auto"/>
            </w:tcBorders>
            <w:vAlign w:val="center"/>
          </w:tcPr>
          <w:p w14:paraId="5A972872"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Инфраструктура за Систем за следење на податоци /мониторинг </w:t>
            </w:r>
          </w:p>
        </w:tc>
        <w:tc>
          <w:tcPr>
            <w:tcW w:w="1260" w:type="dxa"/>
            <w:tcBorders>
              <w:top w:val="single" w:sz="4" w:space="0" w:color="auto"/>
              <w:left w:val="single" w:sz="4" w:space="0" w:color="auto"/>
              <w:bottom w:val="single" w:sz="4" w:space="0" w:color="auto"/>
              <w:right w:val="single" w:sz="4" w:space="0" w:color="auto"/>
            </w:tcBorders>
            <w:vAlign w:val="center"/>
          </w:tcPr>
          <w:p w14:paraId="73F77A53"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781CA4FB" w14:textId="77777777" w:rsidR="008757DA" w:rsidRPr="000441D9" w:rsidRDefault="008757DA" w:rsidP="00ED7A21">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7DF2217F" w14:textId="77777777" w:rsidR="008757DA" w:rsidRPr="000441D9" w:rsidRDefault="008757DA" w:rsidP="00ED7A21">
            <w:pPr>
              <w:jc w:val="center"/>
              <w:rPr>
                <w:rFonts w:asciiTheme="minorHAnsi" w:hAnsiTheme="minorHAnsi" w:cstheme="minorHAnsi"/>
                <w:bCs/>
                <w:sz w:val="16"/>
                <w:szCs w:val="16"/>
                <w:lang w:val="mk-MK"/>
              </w:rPr>
            </w:pPr>
          </w:p>
        </w:tc>
      </w:tr>
      <w:tr w:rsidR="008757DA" w:rsidRPr="000441D9" w14:paraId="19A9F70A"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D0399BA" w14:textId="77777777" w:rsidR="008757DA" w:rsidRPr="000441D9" w:rsidRDefault="008757DA" w:rsidP="00ED7A21">
            <w:pPr>
              <w:numPr>
                <w:ilvl w:val="0"/>
                <w:numId w:val="24"/>
              </w:numPr>
              <w:rPr>
                <w:rFonts w:asciiTheme="minorHAnsi" w:hAnsiTheme="minorHAnsi" w:cstheme="minorHAnsi"/>
                <w:sz w:val="16"/>
                <w:szCs w:val="16"/>
                <w:lang w:val="mk-MK"/>
              </w:rPr>
            </w:pPr>
          </w:p>
        </w:tc>
        <w:tc>
          <w:tcPr>
            <w:tcW w:w="5591" w:type="dxa"/>
            <w:tcBorders>
              <w:top w:val="single" w:sz="4" w:space="0" w:color="auto"/>
              <w:left w:val="single" w:sz="4" w:space="0" w:color="auto"/>
              <w:bottom w:val="single" w:sz="4" w:space="0" w:color="auto"/>
              <w:right w:val="single" w:sz="4" w:space="0" w:color="auto"/>
            </w:tcBorders>
          </w:tcPr>
          <w:p w14:paraId="0E2D6950" w14:textId="77777777" w:rsidR="008757DA" w:rsidRPr="000441D9" w:rsidRDefault="008757DA" w:rsidP="00ED7A21">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7F2DD58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w:t>
            </w:r>
          </w:p>
        </w:tc>
        <w:tc>
          <w:tcPr>
            <w:tcW w:w="720" w:type="dxa"/>
            <w:tcBorders>
              <w:top w:val="single" w:sz="4" w:space="0" w:color="auto"/>
              <w:left w:val="single" w:sz="4" w:space="0" w:color="auto"/>
              <w:bottom w:val="single" w:sz="4" w:space="0" w:color="auto"/>
              <w:right w:val="single" w:sz="4" w:space="0" w:color="auto"/>
            </w:tcBorders>
            <w:vAlign w:val="center"/>
          </w:tcPr>
          <w:p w14:paraId="1C65E0CF" w14:textId="77777777" w:rsidR="008757DA" w:rsidRPr="000441D9" w:rsidRDefault="008757DA" w:rsidP="00ED7A21">
            <w:pPr>
              <w:pStyle w:val="Heading1"/>
              <w:ind w:left="360"/>
              <w:rPr>
                <w:rFonts w:asciiTheme="minorHAnsi" w:hAnsiTheme="minorHAnsi" w:cstheme="minorHAnsi"/>
                <w:b w:val="0"/>
                <w:bCs w:val="0"/>
                <w:sz w:val="16"/>
                <w:szCs w:val="16"/>
                <w:lang w:val="mk-MK"/>
              </w:rPr>
            </w:pPr>
          </w:p>
        </w:tc>
        <w:tc>
          <w:tcPr>
            <w:tcW w:w="720" w:type="dxa"/>
            <w:tcBorders>
              <w:top w:val="single" w:sz="4" w:space="0" w:color="auto"/>
              <w:left w:val="single" w:sz="4" w:space="0" w:color="auto"/>
              <w:bottom w:val="single" w:sz="4" w:space="0" w:color="auto"/>
              <w:right w:val="single" w:sz="4" w:space="0" w:color="auto"/>
            </w:tcBorders>
            <w:vAlign w:val="center"/>
          </w:tcPr>
          <w:p w14:paraId="0B6E1861" w14:textId="77777777" w:rsidR="008757DA" w:rsidRPr="000441D9" w:rsidRDefault="008757DA" w:rsidP="00ED7A21">
            <w:pPr>
              <w:jc w:val="center"/>
              <w:rPr>
                <w:rFonts w:asciiTheme="minorHAnsi" w:hAnsiTheme="minorHAnsi" w:cstheme="minorHAnsi"/>
                <w:bCs/>
                <w:sz w:val="16"/>
                <w:szCs w:val="16"/>
                <w:lang w:val="mk-MK"/>
              </w:rPr>
            </w:pPr>
          </w:p>
        </w:tc>
      </w:tr>
      <w:tr w:rsidR="008757DA" w:rsidRPr="000441D9" w14:paraId="7F30E064"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2876FE25"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78009E2A"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7.1.Набвака, транспорт и инсталација на Пластичен канал за монтажа на кабел 25х25 мм</w:t>
            </w:r>
          </w:p>
        </w:tc>
        <w:tc>
          <w:tcPr>
            <w:tcW w:w="720" w:type="dxa"/>
            <w:tcBorders>
              <w:top w:val="single" w:sz="4" w:space="0" w:color="auto"/>
              <w:left w:val="single" w:sz="4" w:space="0" w:color="auto"/>
              <w:bottom w:val="single" w:sz="4" w:space="0" w:color="auto"/>
              <w:right w:val="single" w:sz="4" w:space="0" w:color="auto"/>
            </w:tcBorders>
            <w:vAlign w:val="bottom"/>
          </w:tcPr>
          <w:p w14:paraId="4AC0B176"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5D64CD9D"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8757DA" w:rsidRPr="000441D9" w14:paraId="54AC7414"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111D4CCC"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C17FA50"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7.2.Набвака, транспорт и инсталација на</w:t>
            </w:r>
          </w:p>
          <w:p w14:paraId="2EEA9E7D"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S/FTP-4x2x0,57mm, Cat.6a, 750MHz кабел и конектори RJ 45 на двата краја од кабелот </w:t>
            </w:r>
          </w:p>
        </w:tc>
        <w:tc>
          <w:tcPr>
            <w:tcW w:w="720" w:type="dxa"/>
            <w:tcBorders>
              <w:top w:val="single" w:sz="4" w:space="0" w:color="auto"/>
              <w:left w:val="single" w:sz="4" w:space="0" w:color="auto"/>
              <w:bottom w:val="single" w:sz="4" w:space="0" w:color="auto"/>
              <w:right w:val="single" w:sz="4" w:space="0" w:color="auto"/>
            </w:tcBorders>
            <w:vAlign w:val="bottom"/>
          </w:tcPr>
          <w:p w14:paraId="79CEE990"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11E3367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8757DA" w:rsidRPr="000441D9" w14:paraId="64130F81"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6EDF3BC"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21AC76A6"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7.3. Бушење отвори на бетонски ѕидови со Торна со бургија до Ø 40 мм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705081D0"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5B90FBA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8757DA" w:rsidRPr="000441D9" w14:paraId="0EC0C85C" w14:textId="77777777" w:rsidTr="00ED7A21">
        <w:trPr>
          <w:cantSplit/>
          <w:trHeight w:val="521"/>
        </w:trPr>
        <w:tc>
          <w:tcPr>
            <w:tcW w:w="709" w:type="dxa"/>
            <w:vMerge/>
            <w:tcBorders>
              <w:top w:val="single" w:sz="4" w:space="0" w:color="auto"/>
              <w:left w:val="single" w:sz="4" w:space="0" w:color="auto"/>
              <w:bottom w:val="single" w:sz="4" w:space="0" w:color="auto"/>
              <w:right w:val="single" w:sz="4" w:space="0" w:color="auto"/>
            </w:tcBorders>
          </w:tcPr>
          <w:p w14:paraId="4A46BFE6"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73CB3F2"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7.4. 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0ED0192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606145D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235D0D29" w14:textId="77777777" w:rsidTr="00ED7A21">
        <w:trPr>
          <w:cantSplit/>
          <w:trHeight w:val="521"/>
        </w:trPr>
        <w:tc>
          <w:tcPr>
            <w:tcW w:w="709" w:type="dxa"/>
            <w:vMerge/>
            <w:tcBorders>
              <w:top w:val="single" w:sz="4" w:space="0" w:color="auto"/>
              <w:left w:val="single" w:sz="4" w:space="0" w:color="auto"/>
              <w:bottom w:val="single" w:sz="4" w:space="0" w:color="auto"/>
              <w:right w:val="single" w:sz="4" w:space="0" w:color="auto"/>
            </w:tcBorders>
          </w:tcPr>
          <w:p w14:paraId="14D32BF2"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4499113" w14:textId="14045BF9"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8.1.Набвака, транспорт и </w:t>
            </w:r>
            <w:r w:rsidR="00BE3635" w:rsidRPr="000441D9">
              <w:rPr>
                <w:rFonts w:asciiTheme="minorHAnsi" w:hAnsiTheme="minorHAnsi" w:cstheme="minorHAnsi"/>
                <w:b/>
                <w:bCs/>
                <w:sz w:val="16"/>
                <w:szCs w:val="16"/>
                <w:lang w:val="mk-MK"/>
              </w:rPr>
              <w:t>инсталација</w:t>
            </w:r>
            <w:r w:rsidRPr="000441D9">
              <w:rPr>
                <w:rFonts w:asciiTheme="minorHAnsi" w:hAnsiTheme="minorHAnsi" w:cstheme="minorHAnsi"/>
                <w:b/>
                <w:bCs/>
                <w:sz w:val="16"/>
                <w:szCs w:val="16"/>
                <w:lang w:val="mk-MK"/>
              </w:rPr>
              <w:t xml:space="preserve"> на SMART METAR за инсталирана моќност над 40kW вклучително и струјни трансформатори  </w:t>
            </w:r>
          </w:p>
        </w:tc>
        <w:tc>
          <w:tcPr>
            <w:tcW w:w="720" w:type="dxa"/>
            <w:tcBorders>
              <w:top w:val="single" w:sz="4" w:space="0" w:color="auto"/>
              <w:left w:val="single" w:sz="4" w:space="0" w:color="auto"/>
              <w:bottom w:val="single" w:sz="4" w:space="0" w:color="auto"/>
              <w:right w:val="single" w:sz="4" w:space="0" w:color="auto"/>
            </w:tcBorders>
            <w:vAlign w:val="bottom"/>
          </w:tcPr>
          <w:p w14:paraId="154F352F"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AB81728"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5A36FDAB" w14:textId="77777777" w:rsidTr="00ED7A21">
        <w:trPr>
          <w:cantSplit/>
          <w:trHeight w:val="521"/>
        </w:trPr>
        <w:tc>
          <w:tcPr>
            <w:tcW w:w="709" w:type="dxa"/>
            <w:vMerge/>
            <w:tcBorders>
              <w:top w:val="single" w:sz="4" w:space="0" w:color="auto"/>
              <w:left w:val="single" w:sz="4" w:space="0" w:color="auto"/>
              <w:bottom w:val="single" w:sz="4" w:space="0" w:color="auto"/>
              <w:right w:val="single" w:sz="4" w:space="0" w:color="auto"/>
            </w:tcBorders>
          </w:tcPr>
          <w:p w14:paraId="43CE9724"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7891139" w14:textId="3D45828A"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8.2.Безнапонска </w:t>
            </w:r>
            <w:r w:rsidR="00BE3635" w:rsidRPr="000441D9">
              <w:rPr>
                <w:rFonts w:asciiTheme="minorHAnsi" w:hAnsiTheme="minorHAnsi" w:cstheme="minorHAnsi"/>
                <w:b/>
                <w:bCs/>
                <w:sz w:val="16"/>
                <w:szCs w:val="16"/>
                <w:lang w:val="mk-MK"/>
              </w:rPr>
              <w:t>состојба</w:t>
            </w:r>
            <w:r w:rsidRPr="000441D9">
              <w:rPr>
                <w:rFonts w:asciiTheme="minorHAnsi" w:hAnsiTheme="minorHAnsi" w:cstheme="minorHAnsi"/>
                <w:b/>
                <w:bCs/>
                <w:sz w:val="16"/>
                <w:szCs w:val="16"/>
                <w:lang w:val="mk-MK"/>
              </w:rPr>
              <w:t xml:space="preserve"> а инсталирана моќност над 40kW</w:t>
            </w:r>
          </w:p>
        </w:tc>
        <w:tc>
          <w:tcPr>
            <w:tcW w:w="720" w:type="dxa"/>
            <w:tcBorders>
              <w:top w:val="single" w:sz="4" w:space="0" w:color="auto"/>
              <w:left w:val="single" w:sz="4" w:space="0" w:color="auto"/>
              <w:bottom w:val="single" w:sz="4" w:space="0" w:color="auto"/>
              <w:right w:val="single" w:sz="4" w:space="0" w:color="auto"/>
            </w:tcBorders>
            <w:vAlign w:val="bottom"/>
          </w:tcPr>
          <w:p w14:paraId="1066AD0C"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E096A11"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231C1EEF"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AAE6DC1"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0B5366A"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9.1. Набвака, транспорт и инсталација na LED SMART  телевизор 43"(108 см) Со следните технички карактеристики</w:t>
            </w:r>
          </w:p>
          <w:p w14:paraId="22F56E48"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Резолуција:1.920 x 1.080</w:t>
            </w:r>
          </w:p>
          <w:p w14:paraId="3C94779B"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 HLG</w:t>
            </w:r>
          </w:p>
          <w:p w14:paraId="26BD38AC"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4433DD46"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14BCA884"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HDR10</w:t>
            </w:r>
          </w:p>
          <w:p w14:paraId="24997A84"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HLG (Hybrid Log Gamma)</w:t>
            </w:r>
          </w:p>
          <w:p w14:paraId="2EFDD406"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SimplyShare</w:t>
            </w:r>
          </w:p>
          <w:p w14:paraId="5ABBBB40"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Звучник:16W RMS</w:t>
            </w:r>
          </w:p>
          <w:p w14:paraId="6F0B749E"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Clear Sound</w:t>
            </w:r>
          </w:p>
          <w:p w14:paraId="2585C098"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Dolby Atmos</w:t>
            </w:r>
          </w:p>
          <w:p w14:paraId="173A4FFA"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Alexa, Google Assistant</w:t>
            </w:r>
          </w:p>
          <w:p w14:paraId="331AEB9C"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Конекција:</w:t>
            </w:r>
          </w:p>
          <w:p w14:paraId="2ACD8595"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3 x HDMI, 2x USB, LAN, CI+</w:t>
            </w:r>
          </w:p>
          <w:p w14:paraId="298A6AAA"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2 x USB</w:t>
            </w:r>
          </w:p>
          <w:p w14:paraId="3E2AC4D0"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Digital Audio излез (Optical)</w:t>
            </w:r>
          </w:p>
          <w:p w14:paraId="09CD3D3A"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RF In (Terrestrial / Cable/ Satellite влез)</w:t>
            </w:r>
          </w:p>
          <w:p w14:paraId="21B28F7F"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3.5mm Headphone jack</w:t>
            </w:r>
          </w:p>
          <w:p w14:paraId="5A37C22B"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1 x CI+ Card Slot</w:t>
            </w:r>
          </w:p>
          <w:p w14:paraId="2820CCF4"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DVB-T/T2/T2-HD/C/S/S2</w:t>
            </w:r>
          </w:p>
          <w:p w14:paraId="0D63849C"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WiFi вградено</w:t>
            </w:r>
          </w:p>
        </w:tc>
        <w:tc>
          <w:tcPr>
            <w:tcW w:w="720" w:type="dxa"/>
            <w:tcBorders>
              <w:top w:val="single" w:sz="4" w:space="0" w:color="auto"/>
              <w:left w:val="single" w:sz="4" w:space="0" w:color="auto"/>
              <w:bottom w:val="single" w:sz="4" w:space="0" w:color="auto"/>
              <w:right w:val="single" w:sz="4" w:space="0" w:color="auto"/>
            </w:tcBorders>
            <w:vAlign w:val="bottom"/>
          </w:tcPr>
          <w:p w14:paraId="3DE3119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B269B2E"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17CAAED6"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8DB8DE5"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69DF4036"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9.2. Набвака, транспорт и инсталација на држач за понудениот телевизор  (со дистанца од носечкиот ѕид)</w:t>
            </w:r>
          </w:p>
        </w:tc>
        <w:tc>
          <w:tcPr>
            <w:tcW w:w="720" w:type="dxa"/>
            <w:tcBorders>
              <w:top w:val="single" w:sz="4" w:space="0" w:color="auto"/>
              <w:left w:val="single" w:sz="4" w:space="0" w:color="auto"/>
              <w:bottom w:val="single" w:sz="4" w:space="0" w:color="auto"/>
              <w:right w:val="single" w:sz="4" w:space="0" w:color="auto"/>
            </w:tcBorders>
            <w:vAlign w:val="bottom"/>
          </w:tcPr>
          <w:p w14:paraId="34AF5666"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4592476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41425A18"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55A20ED9"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5208322"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9.3. Набавка, транспорт и инсталација HDMI кабел 5.0м</w:t>
            </w:r>
          </w:p>
        </w:tc>
        <w:tc>
          <w:tcPr>
            <w:tcW w:w="720" w:type="dxa"/>
            <w:tcBorders>
              <w:top w:val="single" w:sz="4" w:space="0" w:color="auto"/>
              <w:left w:val="single" w:sz="4" w:space="0" w:color="auto"/>
              <w:bottom w:val="single" w:sz="4" w:space="0" w:color="auto"/>
              <w:right w:val="single" w:sz="4" w:space="0" w:color="auto"/>
            </w:tcBorders>
            <w:vAlign w:val="bottom"/>
          </w:tcPr>
          <w:p w14:paraId="0B538333"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1DDCF8D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0BBA839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29872156"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016B92F"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9.4. Набавка, транспорт и инсталација NYM-J-3x2,5mm2</w:t>
            </w:r>
          </w:p>
        </w:tc>
        <w:tc>
          <w:tcPr>
            <w:tcW w:w="720" w:type="dxa"/>
            <w:tcBorders>
              <w:top w:val="single" w:sz="4" w:space="0" w:color="auto"/>
              <w:left w:val="single" w:sz="4" w:space="0" w:color="auto"/>
              <w:bottom w:val="single" w:sz="4" w:space="0" w:color="auto"/>
              <w:right w:val="single" w:sz="4" w:space="0" w:color="auto"/>
            </w:tcBorders>
            <w:vAlign w:val="bottom"/>
          </w:tcPr>
          <w:p w14:paraId="42CB0ADA"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026C31AE"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8757DA" w:rsidRPr="000441D9" w14:paraId="24E40BD3"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0D56946C"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D889A90"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9.5. Набавка, транспорт и монтажа на </w:t>
            </w:r>
          </w:p>
          <w:p w14:paraId="0C9E5EC2"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Пластичен канал за монтажа на кабел 25х25мм</w:t>
            </w:r>
          </w:p>
        </w:tc>
        <w:tc>
          <w:tcPr>
            <w:tcW w:w="720" w:type="dxa"/>
            <w:tcBorders>
              <w:top w:val="single" w:sz="4" w:space="0" w:color="auto"/>
              <w:left w:val="single" w:sz="4" w:space="0" w:color="auto"/>
              <w:bottom w:val="single" w:sz="4" w:space="0" w:color="auto"/>
              <w:right w:val="single" w:sz="4" w:space="0" w:color="auto"/>
            </w:tcBorders>
            <w:vAlign w:val="bottom"/>
          </w:tcPr>
          <w:p w14:paraId="32A6004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2564BE4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r>
      <w:tr w:rsidR="008757DA" w:rsidRPr="000441D9" w14:paraId="38F4E29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5BA65E50"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187D19E7"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9.6. Набавка, транспорт и монтажа на двојна  Шуко монофазна приклучница 230V,16A, 50Hz OG</w:t>
            </w:r>
          </w:p>
        </w:tc>
        <w:tc>
          <w:tcPr>
            <w:tcW w:w="720" w:type="dxa"/>
            <w:tcBorders>
              <w:top w:val="single" w:sz="4" w:space="0" w:color="auto"/>
              <w:left w:val="single" w:sz="4" w:space="0" w:color="auto"/>
              <w:bottom w:val="single" w:sz="4" w:space="0" w:color="auto"/>
              <w:right w:val="single" w:sz="4" w:space="0" w:color="auto"/>
            </w:tcBorders>
            <w:vAlign w:val="bottom"/>
          </w:tcPr>
          <w:p w14:paraId="1257698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3E78BCEF"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08C2157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25A54C17"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164DFA7"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9.7. Бушење отвори на бетонски ѕидови со Торна со бургија до Ø 40 мм и корекција околу</w:t>
            </w:r>
          </w:p>
          <w:p w14:paraId="25E4E695"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596E9E98"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03C71D7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r>
      <w:tr w:rsidR="008757DA" w:rsidRPr="000441D9" w14:paraId="2E405AA5"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18BDD7F6"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4612C385"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9.8. Бушење е на бетонски спратни плочи до д=50см со поставување пластично црево до Ø 40</w:t>
            </w:r>
          </w:p>
          <w:p w14:paraId="58E3A646"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мм во отворот и корекција околу отворот со глетување и боење</w:t>
            </w:r>
          </w:p>
        </w:tc>
        <w:tc>
          <w:tcPr>
            <w:tcW w:w="720" w:type="dxa"/>
            <w:tcBorders>
              <w:top w:val="single" w:sz="4" w:space="0" w:color="auto"/>
              <w:left w:val="single" w:sz="4" w:space="0" w:color="auto"/>
              <w:bottom w:val="single" w:sz="4" w:space="0" w:color="auto"/>
              <w:right w:val="single" w:sz="4" w:space="0" w:color="auto"/>
            </w:tcBorders>
            <w:vAlign w:val="bottom"/>
          </w:tcPr>
          <w:p w14:paraId="306EA6E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парче</w:t>
            </w:r>
          </w:p>
        </w:tc>
        <w:tc>
          <w:tcPr>
            <w:tcW w:w="720" w:type="dxa"/>
            <w:tcBorders>
              <w:top w:val="single" w:sz="4" w:space="0" w:color="auto"/>
              <w:left w:val="single" w:sz="4" w:space="0" w:color="auto"/>
              <w:bottom w:val="single" w:sz="4" w:space="0" w:color="auto"/>
              <w:right w:val="single" w:sz="4" w:space="0" w:color="auto"/>
            </w:tcBorders>
            <w:vAlign w:val="bottom"/>
          </w:tcPr>
          <w:p w14:paraId="200656E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r>
      <w:tr w:rsidR="008757DA" w:rsidRPr="000441D9" w14:paraId="2A57FC93" w14:textId="77777777" w:rsidTr="00ED7A21">
        <w:trPr>
          <w:cantSplit/>
        </w:trPr>
        <w:tc>
          <w:tcPr>
            <w:tcW w:w="709" w:type="dxa"/>
            <w:vMerge/>
            <w:tcBorders>
              <w:top w:val="single" w:sz="4" w:space="0" w:color="auto"/>
              <w:left w:val="single" w:sz="4" w:space="0" w:color="auto"/>
              <w:bottom w:val="single" w:sz="4" w:space="0" w:color="auto"/>
              <w:right w:val="single" w:sz="4" w:space="0" w:color="auto"/>
            </w:tcBorders>
          </w:tcPr>
          <w:p w14:paraId="75E24268"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041A8127"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9.9. Набвака, транспорт и инсталација на</w:t>
            </w:r>
          </w:p>
          <w:p w14:paraId="07D961E7" w14:textId="77777777" w:rsidR="008757DA" w:rsidRPr="000441D9" w:rsidRDefault="008757DA" w:rsidP="00ED7A21">
            <w:pPr>
              <w:autoSpaceDE w:val="0"/>
              <w:autoSpaceDN w:val="0"/>
              <w:adjustRightInd w:val="0"/>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S/FTP-4x2x0,57mm, Cat.6a, 750MHz кабел и конектори RJ 45 на двата краја од кабелот</w:t>
            </w:r>
          </w:p>
        </w:tc>
        <w:tc>
          <w:tcPr>
            <w:tcW w:w="720" w:type="dxa"/>
            <w:tcBorders>
              <w:top w:val="single" w:sz="4" w:space="0" w:color="auto"/>
              <w:left w:val="single" w:sz="4" w:space="0" w:color="auto"/>
              <w:bottom w:val="single" w:sz="4" w:space="0" w:color="auto"/>
              <w:right w:val="single" w:sz="4" w:space="0" w:color="auto"/>
            </w:tcBorders>
            <w:vAlign w:val="bottom"/>
          </w:tcPr>
          <w:p w14:paraId="398D9F41"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720" w:type="dxa"/>
            <w:tcBorders>
              <w:top w:val="single" w:sz="4" w:space="0" w:color="auto"/>
              <w:left w:val="single" w:sz="4" w:space="0" w:color="auto"/>
              <w:bottom w:val="single" w:sz="4" w:space="0" w:color="auto"/>
              <w:right w:val="single" w:sz="4" w:space="0" w:color="auto"/>
            </w:tcBorders>
            <w:vAlign w:val="bottom"/>
          </w:tcPr>
          <w:p w14:paraId="09234D4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r>
      <w:tr w:rsidR="008757DA" w:rsidRPr="000441D9" w14:paraId="35F98288" w14:textId="77777777" w:rsidTr="00ED7A21">
        <w:trPr>
          <w:cantSplit/>
          <w:trHeight w:val="244"/>
        </w:trPr>
        <w:tc>
          <w:tcPr>
            <w:tcW w:w="709" w:type="dxa"/>
            <w:vMerge/>
            <w:tcBorders>
              <w:top w:val="single" w:sz="4" w:space="0" w:color="auto"/>
              <w:left w:val="single" w:sz="4" w:space="0" w:color="auto"/>
              <w:bottom w:val="single" w:sz="4" w:space="0" w:color="auto"/>
              <w:right w:val="single" w:sz="4" w:space="0" w:color="auto"/>
            </w:tcBorders>
          </w:tcPr>
          <w:p w14:paraId="0C816933" w14:textId="77777777" w:rsidR="008757DA" w:rsidRPr="000441D9" w:rsidRDefault="008757DA" w:rsidP="00ED7A21">
            <w:pPr>
              <w:jc w:val="both"/>
              <w:rPr>
                <w:rFonts w:asciiTheme="minorHAnsi" w:hAnsiTheme="minorHAnsi" w:cstheme="minorHAnsi"/>
                <w:sz w:val="16"/>
                <w:szCs w:val="16"/>
                <w:lang w:val="mk-MK"/>
              </w:rPr>
            </w:pPr>
          </w:p>
        </w:tc>
        <w:tc>
          <w:tcPr>
            <w:tcW w:w="6851" w:type="dxa"/>
            <w:gridSpan w:val="2"/>
            <w:tcBorders>
              <w:top w:val="single" w:sz="4" w:space="0" w:color="auto"/>
              <w:left w:val="single" w:sz="4" w:space="0" w:color="auto"/>
              <w:bottom w:val="single" w:sz="4" w:space="0" w:color="auto"/>
              <w:right w:val="single" w:sz="4" w:space="0" w:color="auto"/>
            </w:tcBorders>
          </w:tcPr>
          <w:p w14:paraId="5BAD7C2D" w14:textId="77777777" w:rsidR="008757DA" w:rsidRPr="000441D9" w:rsidRDefault="008757DA" w:rsidP="00ED7A21">
            <w:pPr>
              <w:rPr>
                <w:rFonts w:asciiTheme="minorHAnsi" w:hAnsiTheme="minorHAnsi" w:cstheme="minorHAnsi"/>
                <w:color w:val="000000"/>
                <w:sz w:val="18"/>
                <w:szCs w:val="18"/>
                <w:lang w:val="mk-MK"/>
              </w:rPr>
            </w:pPr>
            <w:r w:rsidRPr="000441D9">
              <w:rPr>
                <w:rFonts w:asciiTheme="minorHAnsi" w:hAnsiTheme="minorHAnsi" w:cstheme="minorHAnsi"/>
                <w:b/>
                <w:bCs/>
                <w:color w:val="000000"/>
                <w:sz w:val="18"/>
                <w:szCs w:val="18"/>
                <w:lang w:val="mk-MK"/>
              </w:rPr>
              <w:t>Канали и материјали за заштита и заштита на кабли</w:t>
            </w:r>
            <w:r w:rsidRPr="000441D9">
              <w:rPr>
                <w:rFonts w:asciiTheme="minorHAnsi" w:hAnsiTheme="minorHAnsi" w:cstheme="minorHAnsi"/>
                <w:b/>
                <w:bCs/>
                <w:color w:val="000000"/>
                <w:sz w:val="18"/>
                <w:szCs w:val="18"/>
                <w:lang w:val="mk-MK"/>
              </w:rPr>
              <w:br/>
            </w:r>
            <w:r w:rsidRPr="000441D9">
              <w:rPr>
                <w:rFonts w:asciiTheme="minorHAnsi" w:hAnsiTheme="minorHAnsi" w:cstheme="minorHAnsi"/>
                <w:color w:val="000000"/>
                <w:sz w:val="18"/>
                <w:szCs w:val="18"/>
                <w:lang w:val="mk-MK"/>
              </w:rPr>
              <w:t>Дополнително кога е потребно кабелска поддршка или заштита:</w:t>
            </w:r>
            <w:r w:rsidRPr="000441D9">
              <w:rPr>
                <w:rFonts w:asciiTheme="minorHAnsi" w:hAnsiTheme="minorHAnsi" w:cstheme="minorHAnsi"/>
                <w:color w:val="000000"/>
                <w:sz w:val="18"/>
                <w:szCs w:val="18"/>
                <w:lang w:val="mk-MK"/>
              </w:rPr>
              <w:br/>
              <w:t>• Ќе се користат соодветно пластични канали / по потреба метални галванизирани топло-поцинкувани заштитни црева и/или канали/носачи на кабли. Внатрешната површина на носачите на кабли ќе биде целосно мазна. Сврзувачките елементи,</w:t>
            </w:r>
            <w:r w:rsidRPr="000441D9">
              <w:rPr>
                <w:rFonts w:asciiTheme="minorHAnsi" w:hAnsiTheme="minorHAnsi" w:cstheme="minorHAnsi"/>
                <w:color w:val="000000"/>
                <w:sz w:val="18"/>
                <w:szCs w:val="18"/>
                <w:lang w:val="mk-MK"/>
              </w:rPr>
              <w:br/>
              <w:t>разделниците, елементите за продолжување, итн. ќе бидат со соодветен</w:t>
            </w:r>
            <w:r w:rsidRPr="000441D9">
              <w:rPr>
                <w:rFonts w:asciiTheme="minorHAnsi" w:hAnsiTheme="minorHAnsi" w:cstheme="minorHAnsi"/>
                <w:color w:val="000000"/>
                <w:sz w:val="18"/>
                <w:szCs w:val="18"/>
                <w:lang w:val="mk-MK"/>
              </w:rPr>
              <w:br/>
              <w:t>материјален квалитет.</w:t>
            </w:r>
            <w:r w:rsidRPr="000441D9">
              <w:rPr>
                <w:rFonts w:asciiTheme="minorHAnsi" w:hAnsiTheme="minorHAnsi" w:cstheme="minorHAnsi"/>
                <w:color w:val="000000"/>
                <w:sz w:val="18"/>
                <w:szCs w:val="18"/>
                <w:lang w:val="mk-MK"/>
              </w:rPr>
              <w:br/>
              <w:t>•  Комуникацискиот кабел исто така треба да биде заштитен и треба да биде</w:t>
            </w:r>
            <w:r w:rsidRPr="000441D9">
              <w:rPr>
                <w:rFonts w:asciiTheme="minorHAnsi" w:hAnsiTheme="minorHAnsi" w:cstheme="minorHAnsi"/>
                <w:color w:val="000000"/>
                <w:sz w:val="18"/>
                <w:szCs w:val="18"/>
                <w:lang w:val="mk-MK"/>
              </w:rPr>
              <w:br/>
              <w:t>поставен во пластични канали / цевки или спирали.</w:t>
            </w:r>
          </w:p>
          <w:p w14:paraId="2981C276"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СЕ сертификати</w:t>
            </w:r>
          </w:p>
        </w:tc>
        <w:tc>
          <w:tcPr>
            <w:tcW w:w="720" w:type="dxa"/>
            <w:tcBorders>
              <w:top w:val="single" w:sz="4" w:space="0" w:color="auto"/>
              <w:left w:val="single" w:sz="4" w:space="0" w:color="auto"/>
              <w:bottom w:val="single" w:sz="4" w:space="0" w:color="auto"/>
              <w:right w:val="single" w:sz="4" w:space="0" w:color="auto"/>
            </w:tcBorders>
          </w:tcPr>
          <w:p w14:paraId="720DE2DC" w14:textId="77777777" w:rsidR="008757DA" w:rsidRPr="000441D9" w:rsidRDefault="008757DA" w:rsidP="00ED7A21">
            <w:pPr>
              <w:jc w:val="center"/>
              <w:rPr>
                <w:rFonts w:asciiTheme="minorHAnsi" w:hAnsiTheme="minorHAnsi" w:cstheme="minorHAnsi"/>
                <w:sz w:val="16"/>
                <w:szCs w:val="16"/>
                <w:lang w:val="mk-MK"/>
              </w:rPr>
            </w:pPr>
          </w:p>
        </w:tc>
        <w:tc>
          <w:tcPr>
            <w:tcW w:w="720" w:type="dxa"/>
            <w:tcBorders>
              <w:top w:val="single" w:sz="4" w:space="0" w:color="auto"/>
              <w:left w:val="single" w:sz="4" w:space="0" w:color="auto"/>
              <w:bottom w:val="single" w:sz="4" w:space="0" w:color="auto"/>
              <w:right w:val="single" w:sz="4" w:space="0" w:color="auto"/>
            </w:tcBorders>
          </w:tcPr>
          <w:p w14:paraId="19C50264" w14:textId="77777777" w:rsidR="008757DA" w:rsidRPr="000441D9" w:rsidRDefault="008757DA" w:rsidP="00ED7A21">
            <w:pPr>
              <w:jc w:val="center"/>
              <w:rPr>
                <w:rFonts w:asciiTheme="minorHAnsi" w:hAnsiTheme="minorHAnsi" w:cstheme="minorHAnsi"/>
                <w:sz w:val="16"/>
                <w:szCs w:val="16"/>
                <w:lang w:val="mk-MK"/>
              </w:rPr>
            </w:pPr>
          </w:p>
        </w:tc>
      </w:tr>
    </w:tbl>
    <w:p w14:paraId="340170D8" w14:textId="77777777" w:rsidR="007E7E25" w:rsidRPr="000441D9" w:rsidRDefault="007E7E25" w:rsidP="007E7E25">
      <w:pPr>
        <w:rPr>
          <w:rFonts w:asciiTheme="minorHAnsi" w:hAnsiTheme="minorHAnsi" w:cstheme="minorHAnsi"/>
          <w:lang w:val="mk-MK"/>
        </w:rPr>
        <w:sectPr w:rsidR="007E7E25" w:rsidRPr="000441D9" w:rsidSect="008A4500">
          <w:headerReference w:type="first" r:id="rId25"/>
          <w:pgSz w:w="11907" w:h="16840" w:code="9"/>
          <w:pgMar w:top="1077" w:right="1298" w:bottom="1298" w:left="1298" w:header="431" w:footer="142" w:gutter="0"/>
          <w:cols w:space="720"/>
          <w:noEndnote/>
          <w:docGrid w:linePitch="326"/>
        </w:sectPr>
      </w:pPr>
    </w:p>
    <w:p w14:paraId="22A49308" w14:textId="7D08F53F" w:rsidR="007E7E25" w:rsidRPr="000441D9" w:rsidRDefault="007E7E25" w:rsidP="008A4500">
      <w:pPr>
        <w:pStyle w:val="Heading2"/>
        <w:rPr>
          <w:rFonts w:asciiTheme="minorHAnsi" w:hAnsiTheme="minorHAnsi" w:cstheme="minorHAnsi"/>
          <w:i w:val="0"/>
          <w:iCs w:val="0"/>
          <w:color w:val="0432FF"/>
          <w:sz w:val="32"/>
          <w:szCs w:val="32"/>
          <w:lang w:val="mk-MK"/>
        </w:rPr>
      </w:pPr>
      <w:bookmarkStart w:id="77" w:name="_Toc104380825"/>
      <w:bookmarkStart w:id="78" w:name="_Toc172037584"/>
      <w:r w:rsidRPr="000441D9">
        <w:rPr>
          <w:rFonts w:asciiTheme="minorHAnsi" w:hAnsiTheme="minorHAnsi" w:cstheme="minorHAnsi"/>
          <w:color w:val="0432FF"/>
          <w:sz w:val="32"/>
          <w:szCs w:val="32"/>
          <w:lang w:val="mk-MK"/>
        </w:rPr>
        <w:lastRenderedPageBreak/>
        <w:t xml:space="preserve">Анекс II:  </w:t>
      </w:r>
      <w:r w:rsidR="00960F85" w:rsidRPr="000441D9">
        <w:rPr>
          <w:rFonts w:asciiTheme="minorHAnsi" w:hAnsiTheme="minorHAnsi" w:cstheme="minorHAnsi"/>
          <w:color w:val="0432FF"/>
          <w:sz w:val="32"/>
          <w:szCs w:val="32"/>
          <w:lang w:val="mk-MK"/>
        </w:rPr>
        <w:t>О</w:t>
      </w:r>
      <w:r w:rsidR="002B1997" w:rsidRPr="000441D9">
        <w:rPr>
          <w:rFonts w:asciiTheme="minorHAnsi" w:hAnsiTheme="minorHAnsi" w:cstheme="minorHAnsi"/>
          <w:color w:val="0432FF"/>
          <w:sz w:val="32"/>
          <w:szCs w:val="32"/>
          <w:lang w:val="mk-MK"/>
        </w:rPr>
        <w:t>ОУ</w:t>
      </w:r>
      <w:r w:rsidR="001B25FB" w:rsidRPr="000441D9">
        <w:rPr>
          <w:rFonts w:asciiTheme="minorHAnsi" w:hAnsiTheme="minorHAnsi" w:cstheme="minorHAnsi"/>
          <w:color w:val="0432FF"/>
          <w:sz w:val="32"/>
          <w:szCs w:val="32"/>
          <w:lang w:val="mk-MK"/>
        </w:rPr>
        <w:t xml:space="preserve"> </w:t>
      </w:r>
      <w:r w:rsidR="009A4259" w:rsidRPr="000441D9">
        <w:rPr>
          <w:rFonts w:asciiTheme="minorHAnsi" w:hAnsiTheme="minorHAnsi" w:cstheme="minorHAnsi"/>
          <w:i w:val="0"/>
          <w:iCs w:val="0"/>
          <w:color w:val="0432FF"/>
          <w:sz w:val="32"/>
          <w:szCs w:val="32"/>
          <w:lang w:val="mk-MK"/>
        </w:rPr>
        <w:t>„</w:t>
      </w:r>
      <w:r w:rsidR="00960F85" w:rsidRPr="000441D9">
        <w:rPr>
          <w:rFonts w:asciiTheme="minorHAnsi" w:hAnsiTheme="minorHAnsi" w:cstheme="minorHAnsi"/>
          <w:color w:val="0432FF"/>
          <w:sz w:val="32"/>
          <w:szCs w:val="32"/>
          <w:lang w:val="mk-MK"/>
        </w:rPr>
        <w:t>Крсте Петков Мисирков</w:t>
      </w:r>
      <w:r w:rsidR="009A4259" w:rsidRPr="000441D9">
        <w:rPr>
          <w:rFonts w:asciiTheme="minorHAnsi" w:hAnsiTheme="minorHAnsi" w:cstheme="minorHAnsi"/>
          <w:i w:val="0"/>
          <w:iCs w:val="0"/>
          <w:color w:val="0432FF"/>
          <w:sz w:val="32"/>
          <w:szCs w:val="32"/>
          <w:lang w:val="mk-MK"/>
        </w:rPr>
        <w:t>“,</w:t>
      </w:r>
      <w:r w:rsidR="00FF613C" w:rsidRPr="000441D9">
        <w:rPr>
          <w:rFonts w:asciiTheme="minorHAnsi" w:hAnsiTheme="minorHAnsi" w:cstheme="minorHAnsi"/>
          <w:color w:val="0432FF"/>
          <w:sz w:val="32"/>
          <w:szCs w:val="32"/>
          <w:lang w:val="mk-MK"/>
        </w:rPr>
        <w:t xml:space="preserve"> </w:t>
      </w:r>
      <w:r w:rsidR="00960F85" w:rsidRPr="000441D9">
        <w:rPr>
          <w:rFonts w:asciiTheme="minorHAnsi" w:hAnsiTheme="minorHAnsi" w:cstheme="minorHAnsi"/>
          <w:color w:val="0432FF"/>
          <w:sz w:val="32"/>
          <w:szCs w:val="32"/>
          <w:lang w:val="mk-MK"/>
        </w:rPr>
        <w:t>Битола</w:t>
      </w:r>
      <w:r w:rsidRPr="000441D9">
        <w:rPr>
          <w:rFonts w:asciiTheme="minorHAnsi" w:hAnsiTheme="minorHAnsi" w:cstheme="minorHAnsi"/>
          <w:color w:val="0432FF"/>
          <w:sz w:val="32"/>
          <w:szCs w:val="32"/>
          <w:lang w:val="mk-MK"/>
        </w:rPr>
        <w:t>, Спецификација на цени по позиции</w:t>
      </w:r>
      <w:bookmarkEnd w:id="77"/>
      <w:bookmarkEnd w:id="78"/>
    </w:p>
    <w:p w14:paraId="1EA96B35" w14:textId="7EE698BC" w:rsidR="007E7E25" w:rsidRPr="000441D9" w:rsidRDefault="007E7E25" w:rsidP="007E7E25">
      <w:pPr>
        <w:jc w:val="right"/>
        <w:rPr>
          <w:rFonts w:asciiTheme="minorHAnsi" w:hAnsiTheme="minorHAnsi" w:cstheme="minorHAnsi"/>
          <w:lang w:val="mk-MK"/>
        </w:rPr>
      </w:pPr>
      <w:r w:rsidRPr="000441D9">
        <w:rPr>
          <w:rFonts w:asciiTheme="minorHAnsi" w:hAnsiTheme="minorHAnsi" w:cstheme="minorHAnsi"/>
          <w:lang w:val="mk-MK"/>
        </w:rPr>
        <w:t xml:space="preserve">Страница  </w:t>
      </w:r>
      <w:r w:rsidRPr="000441D9">
        <w:rPr>
          <w:rFonts w:asciiTheme="minorHAnsi" w:hAnsiTheme="minorHAnsi" w:cstheme="minorHAnsi"/>
          <w:b/>
          <w:lang w:val="mk-MK"/>
        </w:rPr>
        <w:t>1</w:t>
      </w:r>
      <w:r w:rsidRPr="000441D9">
        <w:rPr>
          <w:rFonts w:asciiTheme="minorHAnsi" w:hAnsiTheme="minorHAnsi" w:cstheme="minorHAnsi"/>
          <w:lang w:val="mk-MK"/>
        </w:rPr>
        <w:t xml:space="preserve">од </w:t>
      </w:r>
      <w:r w:rsidR="00D42DF5">
        <w:rPr>
          <w:rFonts w:asciiTheme="minorHAnsi" w:hAnsiTheme="minorHAnsi" w:cstheme="minorHAnsi"/>
        </w:rPr>
        <w:t>3</w:t>
      </w:r>
    </w:p>
    <w:p w14:paraId="3B116710" w14:textId="31537331" w:rsidR="00715C3E" w:rsidRPr="000441D9" w:rsidRDefault="00715C3E" w:rsidP="00715C3E">
      <w:pPr>
        <w:rPr>
          <w:rFonts w:asciiTheme="minorHAnsi" w:hAnsiTheme="minorHAnsi" w:cstheme="minorHAnsi"/>
          <w:lang w:val="mk-MK"/>
        </w:rPr>
      </w:pPr>
      <w:r w:rsidRPr="000441D9">
        <w:rPr>
          <w:rFonts w:asciiTheme="minorHAnsi" w:hAnsiTheme="minorHAnsi" w:cstheme="minorHAnsi"/>
          <w:b/>
          <w:lang w:val="mk-MK"/>
        </w:rPr>
        <w:t xml:space="preserve">Објава број: </w:t>
      </w:r>
      <w:r w:rsidR="004A712B" w:rsidRPr="000441D9">
        <w:rPr>
          <w:rFonts w:asciiTheme="minorHAnsi" w:hAnsiTheme="minorHAnsi" w:cstheme="minorHAnsi"/>
          <w:b/>
          <w:lang w:val="mk-MK"/>
        </w:rPr>
        <w:t>RP/FOSM/FT/2254</w:t>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1CA8C523" w14:textId="77777777" w:rsidR="00520881" w:rsidRPr="000441D9" w:rsidRDefault="00520881" w:rsidP="00715C3E">
      <w:pPr>
        <w:rPr>
          <w:rFonts w:asciiTheme="minorHAnsi" w:hAnsiTheme="minorHAnsi" w:cstheme="minorHAnsi"/>
          <w:lang w:val="mk-MK"/>
        </w:rPr>
      </w:pPr>
    </w:p>
    <w:tbl>
      <w:tblPr>
        <w:tblW w:w="1433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990"/>
        <w:gridCol w:w="1260"/>
        <w:gridCol w:w="6390"/>
        <w:gridCol w:w="2064"/>
        <w:gridCol w:w="2552"/>
      </w:tblGrid>
      <w:tr w:rsidR="008757DA" w:rsidRPr="000441D9" w14:paraId="0F37725D" w14:textId="77777777" w:rsidTr="00ED7A21">
        <w:trPr>
          <w:tblHeader/>
        </w:trPr>
        <w:tc>
          <w:tcPr>
            <w:tcW w:w="1080" w:type="dxa"/>
            <w:tcBorders>
              <w:top w:val="single" w:sz="12" w:space="0" w:color="auto"/>
              <w:bottom w:val="single" w:sz="6" w:space="0" w:color="auto"/>
            </w:tcBorders>
            <w:shd w:val="clear" w:color="auto" w:fill="E6E6E6"/>
            <w:vAlign w:val="center"/>
          </w:tcPr>
          <w:p w14:paraId="7A0D1DA2"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A</w:t>
            </w:r>
          </w:p>
        </w:tc>
        <w:tc>
          <w:tcPr>
            <w:tcW w:w="990" w:type="dxa"/>
            <w:tcBorders>
              <w:top w:val="single" w:sz="12" w:space="0" w:color="auto"/>
              <w:bottom w:val="single" w:sz="6" w:space="0" w:color="auto"/>
            </w:tcBorders>
            <w:shd w:val="clear" w:color="auto" w:fill="E6E6E6"/>
          </w:tcPr>
          <w:p w14:paraId="6436B753"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w:t>
            </w:r>
          </w:p>
        </w:tc>
        <w:tc>
          <w:tcPr>
            <w:tcW w:w="1260" w:type="dxa"/>
            <w:tcBorders>
              <w:top w:val="single" w:sz="12" w:space="0" w:color="auto"/>
              <w:bottom w:val="single" w:sz="6" w:space="0" w:color="auto"/>
            </w:tcBorders>
            <w:shd w:val="clear" w:color="auto" w:fill="E6E6E6"/>
            <w:vAlign w:val="center"/>
          </w:tcPr>
          <w:p w14:paraId="2223E583"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B1</w:t>
            </w:r>
          </w:p>
        </w:tc>
        <w:tc>
          <w:tcPr>
            <w:tcW w:w="6390" w:type="dxa"/>
            <w:tcBorders>
              <w:top w:val="single" w:sz="12" w:space="0" w:color="auto"/>
              <w:bottom w:val="single" w:sz="6" w:space="0" w:color="auto"/>
            </w:tcBorders>
            <w:shd w:val="clear" w:color="auto" w:fill="E6E6E6"/>
            <w:vAlign w:val="center"/>
          </w:tcPr>
          <w:p w14:paraId="56289DD1"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C</w:t>
            </w:r>
          </w:p>
        </w:tc>
        <w:tc>
          <w:tcPr>
            <w:tcW w:w="2064" w:type="dxa"/>
            <w:tcBorders>
              <w:top w:val="single" w:sz="12" w:space="0" w:color="auto"/>
              <w:bottom w:val="single" w:sz="6" w:space="0" w:color="auto"/>
            </w:tcBorders>
            <w:shd w:val="clear" w:color="auto" w:fill="E6E6E6"/>
            <w:vAlign w:val="center"/>
          </w:tcPr>
          <w:p w14:paraId="6F3B42D9"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D</w:t>
            </w:r>
          </w:p>
        </w:tc>
        <w:tc>
          <w:tcPr>
            <w:tcW w:w="2552" w:type="dxa"/>
            <w:tcBorders>
              <w:top w:val="single" w:sz="12" w:space="0" w:color="auto"/>
              <w:bottom w:val="single" w:sz="6" w:space="0" w:color="auto"/>
            </w:tcBorders>
            <w:shd w:val="clear" w:color="auto" w:fill="E6E6E6"/>
            <w:vAlign w:val="center"/>
          </w:tcPr>
          <w:p w14:paraId="4F807C90"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E</w:t>
            </w:r>
          </w:p>
        </w:tc>
      </w:tr>
      <w:tr w:rsidR="008757DA" w:rsidRPr="000441D9" w14:paraId="1808E6FF" w14:textId="77777777" w:rsidTr="00ED7A21">
        <w:trPr>
          <w:tblHeader/>
        </w:trPr>
        <w:tc>
          <w:tcPr>
            <w:tcW w:w="1080" w:type="dxa"/>
            <w:tcBorders>
              <w:top w:val="single" w:sz="6" w:space="0" w:color="auto"/>
              <w:bottom w:val="single" w:sz="6" w:space="0" w:color="auto"/>
            </w:tcBorders>
            <w:shd w:val="clear" w:color="auto" w:fill="D9D9D9"/>
            <w:vAlign w:val="center"/>
          </w:tcPr>
          <w:p w14:paraId="5D2B094A"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   Поз.</w:t>
            </w:r>
          </w:p>
        </w:tc>
        <w:tc>
          <w:tcPr>
            <w:tcW w:w="990" w:type="dxa"/>
            <w:tcBorders>
              <w:top w:val="single" w:sz="6" w:space="0" w:color="auto"/>
              <w:bottom w:val="single" w:sz="6" w:space="0" w:color="auto"/>
            </w:tcBorders>
            <w:shd w:val="clear" w:color="auto" w:fill="D9D9D9"/>
            <w:vAlign w:val="center"/>
          </w:tcPr>
          <w:p w14:paraId="57103BDD"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мерка</w:t>
            </w:r>
          </w:p>
        </w:tc>
        <w:tc>
          <w:tcPr>
            <w:tcW w:w="1260" w:type="dxa"/>
            <w:tcBorders>
              <w:top w:val="single" w:sz="6" w:space="0" w:color="auto"/>
              <w:bottom w:val="single" w:sz="6" w:space="0" w:color="auto"/>
            </w:tcBorders>
            <w:shd w:val="clear" w:color="auto" w:fill="D9D9D9"/>
            <w:vAlign w:val="center"/>
          </w:tcPr>
          <w:p w14:paraId="24D58147"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колич.</w:t>
            </w:r>
          </w:p>
        </w:tc>
        <w:tc>
          <w:tcPr>
            <w:tcW w:w="6390" w:type="dxa"/>
            <w:tcBorders>
              <w:top w:val="single" w:sz="6" w:space="0" w:color="auto"/>
              <w:bottom w:val="single" w:sz="6" w:space="0" w:color="auto"/>
            </w:tcBorders>
            <w:shd w:val="clear" w:color="auto" w:fill="D9D9D9"/>
            <w:vAlign w:val="center"/>
          </w:tcPr>
          <w:p w14:paraId="2DCD3B2A"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Опис</w:t>
            </w:r>
          </w:p>
        </w:tc>
        <w:tc>
          <w:tcPr>
            <w:tcW w:w="2064" w:type="dxa"/>
            <w:tcBorders>
              <w:top w:val="single" w:sz="6" w:space="0" w:color="auto"/>
              <w:bottom w:val="single" w:sz="6" w:space="0" w:color="auto"/>
            </w:tcBorders>
            <w:shd w:val="clear" w:color="auto" w:fill="D9D9D9"/>
            <w:vAlign w:val="center"/>
          </w:tcPr>
          <w:p w14:paraId="356380D7"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 xml:space="preserve">Единечна цена </w:t>
            </w:r>
          </w:p>
          <w:p w14:paraId="455295FE"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0C50FB9B"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c>
          <w:tcPr>
            <w:tcW w:w="2552" w:type="dxa"/>
            <w:tcBorders>
              <w:top w:val="single" w:sz="6" w:space="0" w:color="auto"/>
              <w:bottom w:val="single" w:sz="6" w:space="0" w:color="auto"/>
            </w:tcBorders>
            <w:shd w:val="clear" w:color="auto" w:fill="D9D9D9"/>
            <w:vAlign w:val="center"/>
          </w:tcPr>
          <w:p w14:paraId="19D123FB"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Вкупно</w:t>
            </w:r>
          </w:p>
          <w:p w14:paraId="075E1048"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[со ДДВ]</w:t>
            </w:r>
          </w:p>
          <w:p w14:paraId="3EA34132" w14:textId="77777777" w:rsidR="008757DA" w:rsidRPr="000441D9" w:rsidRDefault="008757DA" w:rsidP="00ED7A21">
            <w:pPr>
              <w:jc w:val="center"/>
              <w:rPr>
                <w:rFonts w:asciiTheme="minorHAnsi" w:hAnsiTheme="minorHAnsi" w:cstheme="minorHAnsi"/>
                <w:b/>
                <w:sz w:val="16"/>
                <w:szCs w:val="16"/>
                <w:lang w:val="mk-MK"/>
              </w:rPr>
            </w:pPr>
            <w:r w:rsidRPr="000441D9">
              <w:rPr>
                <w:rFonts w:asciiTheme="minorHAnsi" w:hAnsiTheme="minorHAnsi" w:cstheme="minorHAnsi"/>
                <w:b/>
                <w:sz w:val="16"/>
                <w:szCs w:val="16"/>
                <w:lang w:val="mk-MK"/>
              </w:rPr>
              <w:t>МКД</w:t>
            </w:r>
          </w:p>
        </w:tc>
      </w:tr>
      <w:tr w:rsidR="008757DA" w:rsidRPr="000441D9" w14:paraId="6B5444DD" w14:textId="77777777" w:rsidTr="00ED7A21">
        <w:tc>
          <w:tcPr>
            <w:tcW w:w="1080" w:type="dxa"/>
            <w:tcBorders>
              <w:top w:val="single" w:sz="6" w:space="0" w:color="auto"/>
            </w:tcBorders>
          </w:tcPr>
          <w:p w14:paraId="28927139" w14:textId="77777777" w:rsidR="008757DA" w:rsidRPr="000441D9" w:rsidRDefault="008757DA" w:rsidP="00ED7A21">
            <w:pPr>
              <w:rPr>
                <w:rFonts w:asciiTheme="minorHAnsi" w:hAnsiTheme="minorHAnsi" w:cstheme="minorHAnsi"/>
                <w:b/>
                <w:sz w:val="16"/>
                <w:szCs w:val="16"/>
                <w:lang w:val="mk-MK"/>
              </w:rPr>
            </w:pPr>
          </w:p>
        </w:tc>
        <w:tc>
          <w:tcPr>
            <w:tcW w:w="990" w:type="dxa"/>
            <w:tcBorders>
              <w:top w:val="single" w:sz="6" w:space="0" w:color="auto"/>
            </w:tcBorders>
          </w:tcPr>
          <w:p w14:paraId="150E4E1C" w14:textId="77777777" w:rsidR="008757DA" w:rsidRPr="000441D9" w:rsidRDefault="008757DA" w:rsidP="00ED7A21">
            <w:pPr>
              <w:jc w:val="center"/>
              <w:rPr>
                <w:rFonts w:asciiTheme="minorHAnsi" w:hAnsiTheme="minorHAnsi" w:cstheme="minorHAnsi"/>
                <w:sz w:val="16"/>
                <w:szCs w:val="16"/>
                <w:lang w:val="mk-MK"/>
              </w:rPr>
            </w:pPr>
          </w:p>
        </w:tc>
        <w:tc>
          <w:tcPr>
            <w:tcW w:w="1260" w:type="dxa"/>
            <w:tcBorders>
              <w:top w:val="single" w:sz="6" w:space="0" w:color="auto"/>
            </w:tcBorders>
          </w:tcPr>
          <w:p w14:paraId="60D736B3" w14:textId="77777777" w:rsidR="008757DA" w:rsidRPr="000441D9" w:rsidRDefault="008757DA" w:rsidP="00ED7A21">
            <w:pPr>
              <w:jc w:val="center"/>
              <w:rPr>
                <w:rFonts w:asciiTheme="minorHAnsi" w:hAnsiTheme="minorHAnsi" w:cstheme="minorHAnsi"/>
                <w:sz w:val="16"/>
                <w:szCs w:val="16"/>
                <w:lang w:val="mk-MK"/>
              </w:rPr>
            </w:pPr>
          </w:p>
        </w:tc>
        <w:tc>
          <w:tcPr>
            <w:tcW w:w="6390" w:type="dxa"/>
            <w:tcBorders>
              <w:top w:val="single" w:sz="6" w:space="0" w:color="auto"/>
            </w:tcBorders>
          </w:tcPr>
          <w:p w14:paraId="3B5A6983" w14:textId="77777777" w:rsidR="008757DA" w:rsidRPr="000441D9" w:rsidRDefault="008757DA"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Проектирање и изведба</w:t>
            </w:r>
          </w:p>
        </w:tc>
        <w:tc>
          <w:tcPr>
            <w:tcW w:w="2064" w:type="dxa"/>
            <w:tcBorders>
              <w:top w:val="single" w:sz="6" w:space="0" w:color="auto"/>
            </w:tcBorders>
          </w:tcPr>
          <w:p w14:paraId="168EA36E"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79206875" w14:textId="77777777" w:rsidR="008757DA" w:rsidRPr="000441D9" w:rsidRDefault="008757DA" w:rsidP="00ED7A21">
            <w:pPr>
              <w:rPr>
                <w:rFonts w:asciiTheme="minorHAnsi" w:hAnsiTheme="minorHAnsi" w:cstheme="minorHAnsi"/>
                <w:sz w:val="16"/>
                <w:szCs w:val="16"/>
                <w:lang w:val="mk-MK"/>
              </w:rPr>
            </w:pPr>
          </w:p>
        </w:tc>
      </w:tr>
      <w:tr w:rsidR="008757DA" w:rsidRPr="000441D9" w14:paraId="7416B034" w14:textId="77777777" w:rsidTr="00ED7A21">
        <w:tc>
          <w:tcPr>
            <w:tcW w:w="1080" w:type="dxa"/>
            <w:tcBorders>
              <w:top w:val="single" w:sz="6" w:space="0" w:color="auto"/>
            </w:tcBorders>
          </w:tcPr>
          <w:p w14:paraId="1AE2D5F0" w14:textId="77777777" w:rsidR="008757DA" w:rsidRPr="000441D9" w:rsidRDefault="008757DA" w:rsidP="008757DA">
            <w:pPr>
              <w:numPr>
                <w:ilvl w:val="0"/>
                <w:numId w:val="110"/>
              </w:numPr>
              <w:rPr>
                <w:rFonts w:asciiTheme="minorHAnsi" w:hAnsiTheme="minorHAnsi" w:cstheme="minorHAnsi"/>
                <w:b/>
                <w:sz w:val="16"/>
                <w:szCs w:val="16"/>
                <w:lang w:val="mk-MK"/>
              </w:rPr>
            </w:pPr>
          </w:p>
        </w:tc>
        <w:tc>
          <w:tcPr>
            <w:tcW w:w="990" w:type="dxa"/>
            <w:tcBorders>
              <w:top w:val="single" w:sz="6" w:space="0" w:color="auto"/>
            </w:tcBorders>
          </w:tcPr>
          <w:p w14:paraId="0B361136" w14:textId="77777777" w:rsidR="008757DA" w:rsidRPr="000441D9" w:rsidRDefault="008757DA" w:rsidP="00ED7A21">
            <w:pPr>
              <w:jc w:val="center"/>
              <w:rPr>
                <w:rFonts w:asciiTheme="minorHAnsi" w:hAnsiTheme="minorHAnsi" w:cstheme="minorHAnsi"/>
                <w:sz w:val="16"/>
                <w:szCs w:val="16"/>
                <w:lang w:val="mk-MK"/>
              </w:rPr>
            </w:pPr>
          </w:p>
        </w:tc>
        <w:tc>
          <w:tcPr>
            <w:tcW w:w="1260" w:type="dxa"/>
            <w:tcBorders>
              <w:top w:val="single" w:sz="6" w:space="0" w:color="auto"/>
            </w:tcBorders>
          </w:tcPr>
          <w:p w14:paraId="343F00DC" w14:textId="77777777" w:rsidR="008757DA" w:rsidRPr="000441D9" w:rsidRDefault="008757DA" w:rsidP="00ED7A21">
            <w:pPr>
              <w:jc w:val="center"/>
              <w:rPr>
                <w:rFonts w:asciiTheme="minorHAnsi" w:hAnsiTheme="minorHAnsi" w:cstheme="minorHAnsi"/>
                <w:sz w:val="16"/>
                <w:szCs w:val="16"/>
                <w:lang w:val="mk-MK"/>
              </w:rPr>
            </w:pPr>
          </w:p>
        </w:tc>
        <w:tc>
          <w:tcPr>
            <w:tcW w:w="6390" w:type="dxa"/>
            <w:tcBorders>
              <w:top w:val="single" w:sz="6" w:space="0" w:color="auto"/>
            </w:tcBorders>
          </w:tcPr>
          <w:p w14:paraId="7010D342"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Подготвителни работи</w:t>
            </w:r>
          </w:p>
        </w:tc>
        <w:tc>
          <w:tcPr>
            <w:tcW w:w="2064" w:type="dxa"/>
            <w:tcBorders>
              <w:top w:val="single" w:sz="6" w:space="0" w:color="auto"/>
            </w:tcBorders>
          </w:tcPr>
          <w:p w14:paraId="508574ED"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2AE37BF2" w14:textId="77777777" w:rsidR="008757DA" w:rsidRPr="000441D9" w:rsidRDefault="008757DA" w:rsidP="00ED7A21">
            <w:pPr>
              <w:rPr>
                <w:rFonts w:asciiTheme="minorHAnsi" w:hAnsiTheme="minorHAnsi" w:cstheme="minorHAnsi"/>
                <w:sz w:val="16"/>
                <w:szCs w:val="16"/>
                <w:lang w:val="mk-MK"/>
              </w:rPr>
            </w:pPr>
          </w:p>
        </w:tc>
      </w:tr>
      <w:tr w:rsidR="008757DA" w:rsidRPr="000441D9" w14:paraId="44906F71" w14:textId="77777777" w:rsidTr="00ED7A21">
        <w:tc>
          <w:tcPr>
            <w:tcW w:w="1080" w:type="dxa"/>
            <w:tcBorders>
              <w:top w:val="single" w:sz="6" w:space="0" w:color="auto"/>
            </w:tcBorders>
          </w:tcPr>
          <w:p w14:paraId="2572AB0F" w14:textId="77777777" w:rsidR="008757DA" w:rsidRPr="000441D9" w:rsidRDefault="008757DA" w:rsidP="008757DA">
            <w:pPr>
              <w:numPr>
                <w:ilvl w:val="1"/>
                <w:numId w:val="110"/>
              </w:numPr>
              <w:rPr>
                <w:rFonts w:asciiTheme="minorHAnsi" w:hAnsiTheme="minorHAnsi" w:cstheme="minorHAnsi"/>
                <w:b/>
                <w:sz w:val="16"/>
                <w:szCs w:val="16"/>
                <w:lang w:val="mk-MK"/>
              </w:rPr>
            </w:pPr>
          </w:p>
        </w:tc>
        <w:tc>
          <w:tcPr>
            <w:tcW w:w="990" w:type="dxa"/>
            <w:tcBorders>
              <w:top w:val="single" w:sz="6" w:space="0" w:color="auto"/>
            </w:tcBorders>
          </w:tcPr>
          <w:p w14:paraId="3B193524" w14:textId="77777777" w:rsidR="008757DA" w:rsidRPr="000441D9" w:rsidRDefault="008757DA" w:rsidP="00ED7A21">
            <w:pPr>
              <w:jc w:val="center"/>
              <w:rPr>
                <w:rFonts w:asciiTheme="minorHAnsi" w:hAnsiTheme="minorHAnsi" w:cstheme="minorHAnsi"/>
                <w:sz w:val="16"/>
                <w:szCs w:val="16"/>
                <w:lang w:val="mk-MK"/>
              </w:rPr>
            </w:pPr>
          </w:p>
        </w:tc>
        <w:tc>
          <w:tcPr>
            <w:tcW w:w="1260" w:type="dxa"/>
            <w:tcBorders>
              <w:top w:val="single" w:sz="6" w:space="0" w:color="auto"/>
            </w:tcBorders>
          </w:tcPr>
          <w:p w14:paraId="511885FC" w14:textId="77777777" w:rsidR="008757DA" w:rsidRPr="000441D9" w:rsidRDefault="008757DA" w:rsidP="00ED7A21">
            <w:pPr>
              <w:jc w:val="center"/>
              <w:rPr>
                <w:rFonts w:asciiTheme="minorHAnsi" w:hAnsiTheme="minorHAnsi" w:cstheme="minorHAnsi"/>
                <w:sz w:val="16"/>
                <w:szCs w:val="16"/>
                <w:lang w:val="mk-MK"/>
              </w:rPr>
            </w:pPr>
          </w:p>
        </w:tc>
        <w:tc>
          <w:tcPr>
            <w:tcW w:w="6390" w:type="dxa"/>
            <w:tcBorders>
              <w:top w:val="single" w:sz="6" w:space="0" w:color="auto"/>
            </w:tcBorders>
          </w:tcPr>
          <w:p w14:paraId="34D90192"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Изработка на проектно техничка документација</w:t>
            </w:r>
          </w:p>
        </w:tc>
        <w:tc>
          <w:tcPr>
            <w:tcW w:w="2064" w:type="dxa"/>
            <w:tcBorders>
              <w:top w:val="single" w:sz="6" w:space="0" w:color="auto"/>
            </w:tcBorders>
          </w:tcPr>
          <w:p w14:paraId="041DFC89"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0D6DB39E" w14:textId="77777777" w:rsidR="008757DA" w:rsidRPr="000441D9" w:rsidRDefault="008757DA" w:rsidP="00ED7A21">
            <w:pPr>
              <w:rPr>
                <w:rFonts w:asciiTheme="minorHAnsi" w:hAnsiTheme="minorHAnsi" w:cstheme="minorHAnsi"/>
                <w:sz w:val="16"/>
                <w:szCs w:val="16"/>
                <w:lang w:val="mk-MK"/>
              </w:rPr>
            </w:pPr>
          </w:p>
        </w:tc>
      </w:tr>
      <w:tr w:rsidR="008757DA" w:rsidRPr="000441D9" w14:paraId="0447BAC2" w14:textId="77777777" w:rsidTr="00ED7A21">
        <w:tc>
          <w:tcPr>
            <w:tcW w:w="1080" w:type="dxa"/>
            <w:tcBorders>
              <w:top w:val="single" w:sz="6" w:space="0" w:color="auto"/>
            </w:tcBorders>
          </w:tcPr>
          <w:p w14:paraId="741020FB"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29CE42B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68E1E79A"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3D7EF495"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Архитектура со вклучена предмер пресметка</w:t>
            </w:r>
          </w:p>
        </w:tc>
        <w:tc>
          <w:tcPr>
            <w:tcW w:w="2064" w:type="dxa"/>
            <w:tcBorders>
              <w:top w:val="single" w:sz="6" w:space="0" w:color="auto"/>
            </w:tcBorders>
          </w:tcPr>
          <w:p w14:paraId="4A79D8B6"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3F7B9D20" w14:textId="77777777" w:rsidR="008757DA" w:rsidRPr="000441D9" w:rsidRDefault="008757DA" w:rsidP="00ED7A21">
            <w:pPr>
              <w:rPr>
                <w:rFonts w:asciiTheme="minorHAnsi" w:hAnsiTheme="minorHAnsi" w:cstheme="minorHAnsi"/>
                <w:sz w:val="16"/>
                <w:szCs w:val="16"/>
                <w:lang w:val="mk-MK"/>
              </w:rPr>
            </w:pPr>
          </w:p>
        </w:tc>
      </w:tr>
      <w:tr w:rsidR="008757DA" w:rsidRPr="000441D9" w14:paraId="3332FD8F" w14:textId="77777777" w:rsidTr="00ED7A21">
        <w:tc>
          <w:tcPr>
            <w:tcW w:w="1080" w:type="dxa"/>
            <w:tcBorders>
              <w:top w:val="single" w:sz="6" w:space="0" w:color="auto"/>
            </w:tcBorders>
          </w:tcPr>
          <w:p w14:paraId="4ED447B1"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40CF3960"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68D8FD2D"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775975D"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Конструкции/статика со вклучена предмер пресметка</w:t>
            </w:r>
          </w:p>
        </w:tc>
        <w:tc>
          <w:tcPr>
            <w:tcW w:w="2064" w:type="dxa"/>
            <w:tcBorders>
              <w:top w:val="single" w:sz="6" w:space="0" w:color="auto"/>
            </w:tcBorders>
          </w:tcPr>
          <w:p w14:paraId="253CB9D5"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25B1DB33" w14:textId="77777777" w:rsidR="008757DA" w:rsidRPr="000441D9" w:rsidRDefault="008757DA" w:rsidP="00ED7A21">
            <w:pPr>
              <w:rPr>
                <w:rFonts w:asciiTheme="minorHAnsi" w:hAnsiTheme="minorHAnsi" w:cstheme="minorHAnsi"/>
                <w:sz w:val="16"/>
                <w:szCs w:val="16"/>
                <w:lang w:val="mk-MK"/>
              </w:rPr>
            </w:pPr>
          </w:p>
        </w:tc>
      </w:tr>
      <w:tr w:rsidR="008757DA" w:rsidRPr="000441D9" w14:paraId="2D54C158" w14:textId="77777777" w:rsidTr="00ED7A21">
        <w:tc>
          <w:tcPr>
            <w:tcW w:w="1080" w:type="dxa"/>
            <w:tcBorders>
              <w:top w:val="single" w:sz="6" w:space="0" w:color="auto"/>
            </w:tcBorders>
          </w:tcPr>
          <w:p w14:paraId="46361C1C"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24E12AC0"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6D31D3A6"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2B918795"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Електрични инсталации  со еднополни шеми со вклучена предмер пресметка</w:t>
            </w:r>
          </w:p>
        </w:tc>
        <w:tc>
          <w:tcPr>
            <w:tcW w:w="2064" w:type="dxa"/>
            <w:tcBorders>
              <w:top w:val="single" w:sz="6" w:space="0" w:color="auto"/>
            </w:tcBorders>
          </w:tcPr>
          <w:p w14:paraId="090B37C6"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0E6755D7" w14:textId="77777777" w:rsidR="008757DA" w:rsidRPr="000441D9" w:rsidRDefault="008757DA" w:rsidP="00ED7A21">
            <w:pPr>
              <w:rPr>
                <w:rFonts w:asciiTheme="minorHAnsi" w:hAnsiTheme="minorHAnsi" w:cstheme="minorHAnsi"/>
                <w:sz w:val="16"/>
                <w:szCs w:val="16"/>
                <w:lang w:val="mk-MK"/>
              </w:rPr>
            </w:pPr>
          </w:p>
        </w:tc>
      </w:tr>
      <w:tr w:rsidR="008757DA" w:rsidRPr="000441D9" w14:paraId="6FF03E91" w14:textId="77777777" w:rsidTr="00ED7A21">
        <w:tc>
          <w:tcPr>
            <w:tcW w:w="1080" w:type="dxa"/>
            <w:tcBorders>
              <w:top w:val="single" w:sz="6" w:space="0" w:color="auto"/>
            </w:tcBorders>
          </w:tcPr>
          <w:p w14:paraId="278A1534"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775C234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24C1A41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33C11625"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Елаборат за животна средина  вклучително План за управување и следење на влијанието врз животната средина</w:t>
            </w:r>
          </w:p>
        </w:tc>
        <w:tc>
          <w:tcPr>
            <w:tcW w:w="2064" w:type="dxa"/>
            <w:tcBorders>
              <w:top w:val="single" w:sz="6" w:space="0" w:color="auto"/>
            </w:tcBorders>
          </w:tcPr>
          <w:p w14:paraId="117B52B9"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43214F69" w14:textId="77777777" w:rsidR="008757DA" w:rsidRPr="000441D9" w:rsidRDefault="008757DA" w:rsidP="00ED7A21">
            <w:pPr>
              <w:rPr>
                <w:rFonts w:asciiTheme="minorHAnsi" w:hAnsiTheme="minorHAnsi" w:cstheme="minorHAnsi"/>
                <w:sz w:val="16"/>
                <w:szCs w:val="16"/>
                <w:lang w:val="mk-MK"/>
              </w:rPr>
            </w:pPr>
          </w:p>
        </w:tc>
      </w:tr>
      <w:tr w:rsidR="008757DA" w:rsidRPr="000441D9" w14:paraId="733CF7D2" w14:textId="77777777" w:rsidTr="00ED7A21">
        <w:tc>
          <w:tcPr>
            <w:tcW w:w="1080" w:type="dxa"/>
            <w:tcBorders>
              <w:top w:val="single" w:sz="6" w:space="0" w:color="auto"/>
            </w:tcBorders>
          </w:tcPr>
          <w:p w14:paraId="6E9D2F31"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1F28680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6C2ADC48"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351A1E7"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Проект за безбедност при работа</w:t>
            </w:r>
          </w:p>
        </w:tc>
        <w:tc>
          <w:tcPr>
            <w:tcW w:w="2064" w:type="dxa"/>
            <w:tcBorders>
              <w:top w:val="single" w:sz="6" w:space="0" w:color="auto"/>
            </w:tcBorders>
          </w:tcPr>
          <w:p w14:paraId="2DBCFC8D"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46317AB3" w14:textId="77777777" w:rsidR="008757DA" w:rsidRPr="000441D9" w:rsidRDefault="008757DA" w:rsidP="00ED7A21">
            <w:pPr>
              <w:rPr>
                <w:rFonts w:asciiTheme="minorHAnsi" w:hAnsiTheme="minorHAnsi" w:cstheme="minorHAnsi"/>
                <w:sz w:val="16"/>
                <w:szCs w:val="16"/>
                <w:lang w:val="mk-MK"/>
              </w:rPr>
            </w:pPr>
          </w:p>
        </w:tc>
      </w:tr>
      <w:tr w:rsidR="008757DA" w:rsidRPr="000441D9" w14:paraId="0F90C4EF" w14:textId="77777777" w:rsidTr="00ED7A21">
        <w:tc>
          <w:tcPr>
            <w:tcW w:w="1080" w:type="dxa"/>
            <w:tcBorders>
              <w:top w:val="single" w:sz="6" w:space="0" w:color="auto"/>
            </w:tcBorders>
          </w:tcPr>
          <w:p w14:paraId="04FC287B"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58A9AD7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007032E1"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6B5C9F41"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План за управување безбедност и одржување</w:t>
            </w:r>
          </w:p>
        </w:tc>
        <w:tc>
          <w:tcPr>
            <w:tcW w:w="2064" w:type="dxa"/>
            <w:tcBorders>
              <w:top w:val="single" w:sz="6" w:space="0" w:color="auto"/>
            </w:tcBorders>
          </w:tcPr>
          <w:p w14:paraId="5B565F53"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1B93C8F3" w14:textId="77777777" w:rsidR="008757DA" w:rsidRPr="000441D9" w:rsidRDefault="008757DA" w:rsidP="00ED7A21">
            <w:pPr>
              <w:rPr>
                <w:rFonts w:asciiTheme="minorHAnsi" w:hAnsiTheme="minorHAnsi" w:cstheme="minorHAnsi"/>
                <w:sz w:val="16"/>
                <w:szCs w:val="16"/>
                <w:lang w:val="mk-MK"/>
              </w:rPr>
            </w:pPr>
          </w:p>
        </w:tc>
      </w:tr>
      <w:tr w:rsidR="008757DA" w:rsidRPr="000441D9" w14:paraId="5DAD66F4" w14:textId="77777777" w:rsidTr="00ED7A21">
        <w:tc>
          <w:tcPr>
            <w:tcW w:w="1080" w:type="dxa"/>
            <w:tcBorders>
              <w:top w:val="single" w:sz="6" w:space="0" w:color="auto"/>
            </w:tcBorders>
          </w:tcPr>
          <w:p w14:paraId="3FDFB035"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0377C19E"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244B6E2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7CCD2734"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Ревизија на основен проект -с ите инженерски области (Архитектура, Конструкција и Електрика)</w:t>
            </w:r>
          </w:p>
        </w:tc>
        <w:tc>
          <w:tcPr>
            <w:tcW w:w="2064" w:type="dxa"/>
            <w:tcBorders>
              <w:top w:val="single" w:sz="6" w:space="0" w:color="auto"/>
            </w:tcBorders>
          </w:tcPr>
          <w:p w14:paraId="6565E4B5"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1103E679" w14:textId="77777777" w:rsidR="008757DA" w:rsidRPr="000441D9" w:rsidRDefault="008757DA" w:rsidP="00ED7A21">
            <w:pPr>
              <w:rPr>
                <w:rFonts w:asciiTheme="minorHAnsi" w:hAnsiTheme="minorHAnsi" w:cstheme="minorHAnsi"/>
                <w:sz w:val="16"/>
                <w:szCs w:val="16"/>
                <w:lang w:val="mk-MK"/>
              </w:rPr>
            </w:pPr>
          </w:p>
        </w:tc>
      </w:tr>
      <w:tr w:rsidR="008757DA" w:rsidRPr="000441D9" w14:paraId="5485A62D" w14:textId="77777777" w:rsidTr="00ED7A21">
        <w:tc>
          <w:tcPr>
            <w:tcW w:w="1080" w:type="dxa"/>
            <w:tcBorders>
              <w:top w:val="single" w:sz="6" w:space="0" w:color="auto"/>
            </w:tcBorders>
          </w:tcPr>
          <w:p w14:paraId="605384EB"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7F1F02E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63BE9E4C"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22CBAFBD" w14:textId="645BB43B"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Мерење на отпорот на земјиштето  издавање документ од овластен субјект. (на било која локација во </w:t>
            </w:r>
            <w:r w:rsidR="00BE3635" w:rsidRPr="000441D9">
              <w:rPr>
                <w:rFonts w:asciiTheme="minorHAnsi" w:hAnsiTheme="minorHAnsi" w:cstheme="minorHAnsi"/>
                <w:sz w:val="16"/>
                <w:szCs w:val="16"/>
                <w:lang w:val="mk-MK"/>
              </w:rPr>
              <w:t>Р. Македонија</w:t>
            </w:r>
            <w:r w:rsidRPr="000441D9">
              <w:rPr>
                <w:rFonts w:asciiTheme="minorHAnsi" w:hAnsiTheme="minorHAnsi" w:cstheme="minorHAnsi"/>
                <w:sz w:val="16"/>
                <w:szCs w:val="16"/>
                <w:lang w:val="mk-MK"/>
              </w:rPr>
              <w:t>)</w:t>
            </w:r>
          </w:p>
        </w:tc>
        <w:tc>
          <w:tcPr>
            <w:tcW w:w="2064" w:type="dxa"/>
            <w:tcBorders>
              <w:top w:val="single" w:sz="6" w:space="0" w:color="auto"/>
            </w:tcBorders>
          </w:tcPr>
          <w:p w14:paraId="7B21AF3D"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564C9F3C" w14:textId="77777777" w:rsidR="008757DA" w:rsidRPr="000441D9" w:rsidRDefault="008757DA" w:rsidP="00ED7A21">
            <w:pPr>
              <w:rPr>
                <w:rFonts w:asciiTheme="minorHAnsi" w:hAnsiTheme="minorHAnsi" w:cstheme="minorHAnsi"/>
                <w:sz w:val="16"/>
                <w:szCs w:val="16"/>
                <w:lang w:val="mk-MK"/>
              </w:rPr>
            </w:pPr>
          </w:p>
        </w:tc>
      </w:tr>
      <w:tr w:rsidR="008757DA" w:rsidRPr="000441D9" w14:paraId="05D299D4" w14:textId="77777777" w:rsidTr="00ED7A21">
        <w:tc>
          <w:tcPr>
            <w:tcW w:w="1080" w:type="dxa"/>
            <w:tcBorders>
              <w:top w:val="single" w:sz="6" w:space="0" w:color="auto"/>
            </w:tcBorders>
          </w:tcPr>
          <w:p w14:paraId="2644DCF9"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3ADE010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tcBorders>
              <w:top w:val="single" w:sz="6" w:space="0" w:color="auto"/>
            </w:tcBorders>
          </w:tcPr>
          <w:p w14:paraId="71D9D80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4D40B199"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tc>
        <w:tc>
          <w:tcPr>
            <w:tcW w:w="2064" w:type="dxa"/>
            <w:tcBorders>
              <w:top w:val="single" w:sz="6" w:space="0" w:color="auto"/>
            </w:tcBorders>
          </w:tcPr>
          <w:p w14:paraId="45EA1193"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3FB109D2" w14:textId="77777777" w:rsidR="008757DA" w:rsidRPr="000441D9" w:rsidRDefault="008757DA" w:rsidP="00ED7A21">
            <w:pPr>
              <w:rPr>
                <w:rFonts w:asciiTheme="minorHAnsi" w:hAnsiTheme="minorHAnsi" w:cstheme="minorHAnsi"/>
                <w:sz w:val="16"/>
                <w:szCs w:val="16"/>
                <w:lang w:val="mk-MK"/>
              </w:rPr>
            </w:pPr>
          </w:p>
        </w:tc>
      </w:tr>
      <w:tr w:rsidR="008757DA" w:rsidRPr="000441D9" w14:paraId="05EF3BE3" w14:textId="77777777" w:rsidTr="00ED7A21">
        <w:tc>
          <w:tcPr>
            <w:tcW w:w="1080" w:type="dxa"/>
            <w:tcBorders>
              <w:top w:val="single" w:sz="6" w:space="0" w:color="auto"/>
            </w:tcBorders>
          </w:tcPr>
          <w:p w14:paraId="7B641A00" w14:textId="77777777" w:rsidR="008757DA" w:rsidRPr="000441D9" w:rsidRDefault="008757DA" w:rsidP="008757DA">
            <w:pPr>
              <w:numPr>
                <w:ilvl w:val="2"/>
                <w:numId w:val="110"/>
              </w:numPr>
              <w:rPr>
                <w:rFonts w:asciiTheme="minorHAnsi" w:hAnsiTheme="minorHAnsi" w:cstheme="minorHAnsi"/>
                <w:b/>
                <w:sz w:val="16"/>
                <w:szCs w:val="16"/>
                <w:lang w:val="mk-MK"/>
              </w:rPr>
            </w:pPr>
          </w:p>
        </w:tc>
        <w:tc>
          <w:tcPr>
            <w:tcW w:w="990" w:type="dxa"/>
            <w:tcBorders>
              <w:top w:val="single" w:sz="6" w:space="0" w:color="auto"/>
            </w:tcBorders>
          </w:tcPr>
          <w:p w14:paraId="4A4676D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Borders>
              <w:top w:val="single" w:sz="6" w:space="0" w:color="auto"/>
            </w:tcBorders>
          </w:tcPr>
          <w:p w14:paraId="0C4A3E9F"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Borders>
              <w:top w:val="single" w:sz="6" w:space="0" w:color="auto"/>
            </w:tcBorders>
          </w:tcPr>
          <w:p w14:paraId="175120CC"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color w:val="000000"/>
                <w:sz w:val="16"/>
                <w:szCs w:val="16"/>
                <w:lang w:val="mk-MK"/>
              </w:rPr>
              <w:t>Мерење на големината на DC</w:t>
            </w:r>
            <w:r w:rsidRPr="000441D9">
              <w:rPr>
                <w:rFonts w:asciiTheme="minorHAnsi" w:hAnsiTheme="minorHAnsi" w:cstheme="minorHAnsi"/>
                <w:color w:val="000000"/>
                <w:sz w:val="16"/>
                <w:szCs w:val="16"/>
                <w:lang w:val="mk-MK"/>
              </w:rPr>
              <w:br/>
              <w:t>• Напон на отворено коло (Voc)</w:t>
            </w:r>
            <w:r w:rsidRPr="000441D9">
              <w:rPr>
                <w:rFonts w:asciiTheme="minorHAnsi" w:hAnsiTheme="minorHAnsi" w:cstheme="minorHAnsi"/>
                <w:color w:val="000000"/>
                <w:sz w:val="16"/>
                <w:szCs w:val="16"/>
                <w:lang w:val="mk-MK"/>
              </w:rPr>
              <w:br/>
              <w:t>• Струја на куса врска (Isc)</w:t>
            </w:r>
            <w:r w:rsidRPr="000441D9">
              <w:rPr>
                <w:rFonts w:asciiTheme="minorHAnsi" w:hAnsiTheme="minorHAnsi" w:cstheme="minorHAnsi"/>
                <w:color w:val="000000"/>
                <w:sz w:val="16"/>
                <w:szCs w:val="16"/>
                <w:lang w:val="mk-MK"/>
              </w:rPr>
              <w:br/>
              <w:t>• Поларитет</w:t>
            </w:r>
            <w:r w:rsidRPr="000441D9">
              <w:rPr>
                <w:rFonts w:asciiTheme="minorHAnsi" w:hAnsiTheme="minorHAnsi" w:cstheme="minorHAnsi"/>
                <w:sz w:val="16"/>
                <w:szCs w:val="16"/>
                <w:lang w:val="mk-MK"/>
              </w:rPr>
              <w:t xml:space="preserve"> </w:t>
            </w:r>
          </w:p>
          <w:p w14:paraId="1E63ED15"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со издавање на атест за исправност на истите од овластена организација</w:t>
            </w:r>
          </w:p>
        </w:tc>
        <w:tc>
          <w:tcPr>
            <w:tcW w:w="2064" w:type="dxa"/>
            <w:tcBorders>
              <w:top w:val="single" w:sz="6" w:space="0" w:color="auto"/>
            </w:tcBorders>
          </w:tcPr>
          <w:p w14:paraId="7A8AF03A" w14:textId="77777777" w:rsidR="008757DA" w:rsidRPr="000441D9" w:rsidRDefault="008757DA" w:rsidP="00ED7A21">
            <w:pPr>
              <w:rPr>
                <w:rFonts w:asciiTheme="minorHAnsi" w:hAnsiTheme="minorHAnsi" w:cstheme="minorHAnsi"/>
                <w:sz w:val="16"/>
                <w:szCs w:val="16"/>
                <w:lang w:val="mk-MK"/>
              </w:rPr>
            </w:pPr>
          </w:p>
        </w:tc>
        <w:tc>
          <w:tcPr>
            <w:tcW w:w="2552" w:type="dxa"/>
            <w:tcBorders>
              <w:top w:val="single" w:sz="6" w:space="0" w:color="auto"/>
            </w:tcBorders>
          </w:tcPr>
          <w:p w14:paraId="3F2EEAB7" w14:textId="77777777" w:rsidR="008757DA" w:rsidRPr="000441D9" w:rsidRDefault="008757DA" w:rsidP="00ED7A21">
            <w:pPr>
              <w:rPr>
                <w:rFonts w:asciiTheme="minorHAnsi" w:hAnsiTheme="minorHAnsi" w:cstheme="minorHAnsi"/>
                <w:sz w:val="16"/>
                <w:szCs w:val="16"/>
                <w:lang w:val="mk-MK"/>
              </w:rPr>
            </w:pPr>
          </w:p>
        </w:tc>
      </w:tr>
      <w:tr w:rsidR="008757DA" w:rsidRPr="000441D9" w14:paraId="4CB848E6" w14:textId="77777777" w:rsidTr="00ED7A21">
        <w:tc>
          <w:tcPr>
            <w:tcW w:w="1080" w:type="dxa"/>
          </w:tcPr>
          <w:p w14:paraId="45D918EE" w14:textId="77777777" w:rsidR="008757DA" w:rsidRPr="000441D9" w:rsidRDefault="008757DA" w:rsidP="008757DA">
            <w:pPr>
              <w:numPr>
                <w:ilvl w:val="0"/>
                <w:numId w:val="110"/>
              </w:numPr>
              <w:rPr>
                <w:rFonts w:asciiTheme="minorHAnsi" w:hAnsiTheme="minorHAnsi" w:cstheme="minorHAnsi"/>
                <w:b/>
                <w:sz w:val="16"/>
                <w:szCs w:val="16"/>
                <w:lang w:val="mk-MK"/>
              </w:rPr>
            </w:pPr>
          </w:p>
        </w:tc>
        <w:tc>
          <w:tcPr>
            <w:tcW w:w="990" w:type="dxa"/>
          </w:tcPr>
          <w:p w14:paraId="349E3568" w14:textId="77777777" w:rsidR="008757DA" w:rsidRPr="000441D9" w:rsidRDefault="008757DA" w:rsidP="00ED7A21">
            <w:pPr>
              <w:jc w:val="center"/>
              <w:rPr>
                <w:rFonts w:asciiTheme="minorHAnsi" w:hAnsiTheme="minorHAnsi" w:cstheme="minorHAnsi"/>
                <w:sz w:val="16"/>
                <w:szCs w:val="16"/>
                <w:lang w:val="mk-MK"/>
              </w:rPr>
            </w:pPr>
          </w:p>
        </w:tc>
        <w:tc>
          <w:tcPr>
            <w:tcW w:w="1260" w:type="dxa"/>
          </w:tcPr>
          <w:p w14:paraId="3473B38B" w14:textId="77777777" w:rsidR="008757DA" w:rsidRPr="000441D9" w:rsidRDefault="008757DA" w:rsidP="00ED7A21">
            <w:pPr>
              <w:jc w:val="center"/>
              <w:rPr>
                <w:rFonts w:asciiTheme="minorHAnsi" w:hAnsiTheme="minorHAnsi" w:cstheme="minorHAnsi"/>
                <w:sz w:val="16"/>
                <w:szCs w:val="16"/>
                <w:lang w:val="mk-MK"/>
              </w:rPr>
            </w:pPr>
          </w:p>
        </w:tc>
        <w:tc>
          <w:tcPr>
            <w:tcW w:w="6390" w:type="dxa"/>
          </w:tcPr>
          <w:p w14:paraId="55BBB064" w14:textId="77C0DD7A" w:rsidR="008757DA" w:rsidRPr="000441D9" w:rsidRDefault="00BE3635"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Изградба</w:t>
            </w:r>
            <w:r w:rsidR="008757DA" w:rsidRPr="000441D9">
              <w:rPr>
                <w:rFonts w:asciiTheme="minorHAnsi" w:hAnsiTheme="minorHAnsi" w:cstheme="minorHAnsi"/>
                <w:b/>
                <w:bCs/>
                <w:sz w:val="16"/>
                <w:szCs w:val="16"/>
                <w:lang w:val="mk-MK"/>
              </w:rPr>
              <w:t xml:space="preserve"> на фотоволтаични соларни централи- мрежно поврзан систем</w:t>
            </w:r>
          </w:p>
        </w:tc>
        <w:tc>
          <w:tcPr>
            <w:tcW w:w="2064" w:type="dxa"/>
          </w:tcPr>
          <w:p w14:paraId="1C6ABE74" w14:textId="77777777" w:rsidR="008757DA" w:rsidRPr="000441D9" w:rsidRDefault="008757DA" w:rsidP="00ED7A21">
            <w:pPr>
              <w:rPr>
                <w:rFonts w:asciiTheme="minorHAnsi" w:hAnsiTheme="minorHAnsi" w:cstheme="minorHAnsi"/>
                <w:sz w:val="16"/>
                <w:szCs w:val="16"/>
                <w:lang w:val="mk-MK"/>
              </w:rPr>
            </w:pPr>
          </w:p>
        </w:tc>
        <w:tc>
          <w:tcPr>
            <w:tcW w:w="2552" w:type="dxa"/>
          </w:tcPr>
          <w:p w14:paraId="46191E9D" w14:textId="77777777" w:rsidR="008757DA" w:rsidRPr="000441D9" w:rsidRDefault="008757DA" w:rsidP="00ED7A21">
            <w:pPr>
              <w:rPr>
                <w:rFonts w:asciiTheme="minorHAnsi" w:hAnsiTheme="minorHAnsi" w:cstheme="minorHAnsi"/>
                <w:sz w:val="16"/>
                <w:szCs w:val="16"/>
                <w:lang w:val="mk-MK"/>
              </w:rPr>
            </w:pPr>
          </w:p>
        </w:tc>
      </w:tr>
      <w:tr w:rsidR="008757DA" w:rsidRPr="000441D9" w14:paraId="5CCE48DB" w14:textId="77777777" w:rsidTr="00ED7A21">
        <w:tc>
          <w:tcPr>
            <w:tcW w:w="1080" w:type="dxa"/>
          </w:tcPr>
          <w:p w14:paraId="54D16D8E" w14:textId="77777777" w:rsidR="008757DA" w:rsidRPr="000441D9" w:rsidRDefault="008757DA" w:rsidP="008757DA">
            <w:pPr>
              <w:numPr>
                <w:ilvl w:val="1"/>
                <w:numId w:val="110"/>
              </w:numPr>
              <w:rPr>
                <w:rFonts w:asciiTheme="minorHAnsi" w:hAnsiTheme="minorHAnsi" w:cstheme="minorHAnsi"/>
                <w:b/>
                <w:sz w:val="16"/>
                <w:szCs w:val="16"/>
                <w:lang w:val="mk-MK"/>
              </w:rPr>
            </w:pPr>
          </w:p>
        </w:tc>
        <w:tc>
          <w:tcPr>
            <w:tcW w:w="990" w:type="dxa"/>
            <w:vAlign w:val="bottom"/>
          </w:tcPr>
          <w:p w14:paraId="0164BDCD"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10D2137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24</w:t>
            </w:r>
          </w:p>
        </w:tc>
        <w:tc>
          <w:tcPr>
            <w:tcW w:w="6390" w:type="dxa"/>
          </w:tcPr>
          <w:p w14:paraId="66410289"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color w:val="0432FF"/>
                <w:sz w:val="16"/>
                <w:szCs w:val="16"/>
                <w:lang w:val="mk-MK"/>
              </w:rPr>
              <w:t xml:space="preserve">Набавка, транспорт и монокристални 550 Wp модули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670B2C5A" w14:textId="77777777" w:rsidR="008757DA" w:rsidRPr="000441D9" w:rsidRDefault="008757DA" w:rsidP="00ED7A21">
            <w:pPr>
              <w:rPr>
                <w:rFonts w:asciiTheme="minorHAnsi" w:hAnsiTheme="minorHAnsi" w:cstheme="minorHAnsi"/>
                <w:sz w:val="16"/>
                <w:szCs w:val="16"/>
                <w:lang w:val="mk-MK"/>
              </w:rPr>
            </w:pPr>
          </w:p>
        </w:tc>
        <w:tc>
          <w:tcPr>
            <w:tcW w:w="2552" w:type="dxa"/>
          </w:tcPr>
          <w:p w14:paraId="32B1747A" w14:textId="77777777" w:rsidR="008757DA" w:rsidRPr="000441D9" w:rsidRDefault="008757DA" w:rsidP="00ED7A21">
            <w:pPr>
              <w:rPr>
                <w:rFonts w:asciiTheme="minorHAnsi" w:hAnsiTheme="minorHAnsi" w:cstheme="minorHAnsi"/>
                <w:sz w:val="16"/>
                <w:szCs w:val="16"/>
                <w:lang w:val="mk-MK"/>
              </w:rPr>
            </w:pPr>
          </w:p>
        </w:tc>
      </w:tr>
      <w:tr w:rsidR="008757DA" w:rsidRPr="000441D9" w14:paraId="58D7D572" w14:textId="77777777" w:rsidTr="00ED7A21">
        <w:tc>
          <w:tcPr>
            <w:tcW w:w="1080" w:type="dxa"/>
          </w:tcPr>
          <w:p w14:paraId="70CDDFE8" w14:textId="77777777" w:rsidR="008757DA" w:rsidRPr="000441D9" w:rsidRDefault="008757DA" w:rsidP="008757DA">
            <w:pPr>
              <w:numPr>
                <w:ilvl w:val="0"/>
                <w:numId w:val="110"/>
              </w:numPr>
              <w:rPr>
                <w:rFonts w:asciiTheme="minorHAnsi" w:hAnsiTheme="minorHAnsi" w:cstheme="minorHAnsi"/>
                <w:b/>
                <w:sz w:val="16"/>
                <w:szCs w:val="16"/>
                <w:lang w:val="mk-MK"/>
              </w:rPr>
            </w:pPr>
          </w:p>
        </w:tc>
        <w:tc>
          <w:tcPr>
            <w:tcW w:w="990" w:type="dxa"/>
          </w:tcPr>
          <w:p w14:paraId="2513CC22" w14:textId="77777777" w:rsidR="008757DA" w:rsidRPr="000441D9" w:rsidRDefault="008757DA" w:rsidP="00ED7A21">
            <w:pPr>
              <w:jc w:val="center"/>
              <w:rPr>
                <w:rFonts w:asciiTheme="minorHAnsi" w:hAnsiTheme="minorHAnsi" w:cstheme="minorHAnsi"/>
                <w:sz w:val="16"/>
                <w:szCs w:val="16"/>
                <w:lang w:val="mk-MK"/>
              </w:rPr>
            </w:pPr>
          </w:p>
        </w:tc>
        <w:tc>
          <w:tcPr>
            <w:tcW w:w="1260" w:type="dxa"/>
          </w:tcPr>
          <w:p w14:paraId="038AE9C8" w14:textId="77777777" w:rsidR="008757DA" w:rsidRPr="000441D9" w:rsidRDefault="008757DA" w:rsidP="00ED7A21">
            <w:pPr>
              <w:jc w:val="center"/>
              <w:rPr>
                <w:rFonts w:asciiTheme="minorHAnsi" w:hAnsiTheme="minorHAnsi" w:cstheme="minorHAnsi"/>
                <w:sz w:val="16"/>
                <w:szCs w:val="16"/>
                <w:lang w:val="mk-MK"/>
              </w:rPr>
            </w:pPr>
          </w:p>
        </w:tc>
        <w:tc>
          <w:tcPr>
            <w:tcW w:w="6390" w:type="dxa"/>
          </w:tcPr>
          <w:p w14:paraId="03373E54"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Инвертор</w:t>
            </w:r>
          </w:p>
        </w:tc>
        <w:tc>
          <w:tcPr>
            <w:tcW w:w="2064" w:type="dxa"/>
          </w:tcPr>
          <w:p w14:paraId="795ED77B" w14:textId="77777777" w:rsidR="008757DA" w:rsidRPr="000441D9" w:rsidRDefault="008757DA" w:rsidP="00ED7A21">
            <w:pPr>
              <w:rPr>
                <w:rFonts w:asciiTheme="minorHAnsi" w:hAnsiTheme="minorHAnsi" w:cstheme="minorHAnsi"/>
                <w:sz w:val="16"/>
                <w:szCs w:val="16"/>
                <w:lang w:val="mk-MK"/>
              </w:rPr>
            </w:pPr>
          </w:p>
        </w:tc>
        <w:tc>
          <w:tcPr>
            <w:tcW w:w="2552" w:type="dxa"/>
          </w:tcPr>
          <w:p w14:paraId="467D8804" w14:textId="77777777" w:rsidR="008757DA" w:rsidRPr="000441D9" w:rsidRDefault="008757DA" w:rsidP="00ED7A21">
            <w:pPr>
              <w:rPr>
                <w:rFonts w:asciiTheme="minorHAnsi" w:hAnsiTheme="minorHAnsi" w:cstheme="minorHAnsi"/>
                <w:sz w:val="16"/>
                <w:szCs w:val="16"/>
                <w:lang w:val="mk-MK"/>
              </w:rPr>
            </w:pPr>
          </w:p>
        </w:tc>
      </w:tr>
      <w:tr w:rsidR="008757DA" w:rsidRPr="000441D9" w14:paraId="023E3106" w14:textId="77777777" w:rsidTr="00ED7A21">
        <w:tc>
          <w:tcPr>
            <w:tcW w:w="1080" w:type="dxa"/>
          </w:tcPr>
          <w:p w14:paraId="6B246801" w14:textId="77777777" w:rsidR="008757DA" w:rsidRPr="000441D9" w:rsidRDefault="008757DA" w:rsidP="008757DA">
            <w:pPr>
              <w:numPr>
                <w:ilvl w:val="1"/>
                <w:numId w:val="110"/>
              </w:numPr>
              <w:rPr>
                <w:rFonts w:asciiTheme="minorHAnsi" w:hAnsiTheme="minorHAnsi" w:cstheme="minorHAnsi"/>
                <w:b/>
                <w:sz w:val="16"/>
                <w:szCs w:val="16"/>
                <w:lang w:val="mk-MK"/>
              </w:rPr>
            </w:pPr>
          </w:p>
        </w:tc>
        <w:tc>
          <w:tcPr>
            <w:tcW w:w="990" w:type="dxa"/>
            <w:vAlign w:val="bottom"/>
          </w:tcPr>
          <w:p w14:paraId="6EB6D64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Парч.</w:t>
            </w:r>
          </w:p>
        </w:tc>
        <w:tc>
          <w:tcPr>
            <w:tcW w:w="1260" w:type="dxa"/>
            <w:vAlign w:val="bottom"/>
          </w:tcPr>
          <w:p w14:paraId="7747AC5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13AAC518"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Инвертор  за задоволување на потребите на вкупната инсталирана моќност 12.5kw 3M wlan/lan/webserver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1957F493" w14:textId="77777777" w:rsidR="008757DA" w:rsidRPr="000441D9" w:rsidRDefault="008757DA" w:rsidP="00ED7A21">
            <w:pPr>
              <w:rPr>
                <w:rFonts w:asciiTheme="minorHAnsi" w:hAnsiTheme="minorHAnsi" w:cstheme="minorHAnsi"/>
                <w:sz w:val="16"/>
                <w:szCs w:val="16"/>
                <w:lang w:val="mk-MK"/>
              </w:rPr>
            </w:pPr>
          </w:p>
        </w:tc>
        <w:tc>
          <w:tcPr>
            <w:tcW w:w="2552" w:type="dxa"/>
          </w:tcPr>
          <w:p w14:paraId="5E4E707C" w14:textId="77777777" w:rsidR="008757DA" w:rsidRPr="000441D9" w:rsidRDefault="008757DA" w:rsidP="00ED7A21">
            <w:pPr>
              <w:rPr>
                <w:rFonts w:asciiTheme="minorHAnsi" w:hAnsiTheme="minorHAnsi" w:cstheme="minorHAnsi"/>
                <w:sz w:val="16"/>
                <w:szCs w:val="16"/>
                <w:lang w:val="mk-MK"/>
              </w:rPr>
            </w:pPr>
          </w:p>
        </w:tc>
      </w:tr>
      <w:tr w:rsidR="008757DA" w:rsidRPr="000441D9" w14:paraId="68C480B3" w14:textId="77777777" w:rsidTr="00ED7A21">
        <w:tc>
          <w:tcPr>
            <w:tcW w:w="1080" w:type="dxa"/>
          </w:tcPr>
          <w:p w14:paraId="26EB5CD7" w14:textId="77777777" w:rsidR="008757DA" w:rsidRPr="000441D9" w:rsidRDefault="008757DA" w:rsidP="008757DA">
            <w:pPr>
              <w:numPr>
                <w:ilvl w:val="0"/>
                <w:numId w:val="110"/>
              </w:numPr>
              <w:rPr>
                <w:rFonts w:asciiTheme="minorHAnsi" w:hAnsiTheme="minorHAnsi" w:cstheme="minorHAnsi"/>
                <w:b/>
                <w:sz w:val="16"/>
                <w:szCs w:val="16"/>
                <w:lang w:val="mk-MK"/>
              </w:rPr>
            </w:pPr>
          </w:p>
        </w:tc>
        <w:tc>
          <w:tcPr>
            <w:tcW w:w="990" w:type="dxa"/>
          </w:tcPr>
          <w:p w14:paraId="2E557DA6" w14:textId="77777777" w:rsidR="008757DA" w:rsidRPr="000441D9" w:rsidRDefault="008757DA" w:rsidP="00ED7A21">
            <w:pPr>
              <w:jc w:val="center"/>
              <w:rPr>
                <w:rFonts w:asciiTheme="minorHAnsi" w:hAnsiTheme="minorHAnsi" w:cstheme="minorHAnsi"/>
                <w:sz w:val="16"/>
                <w:szCs w:val="16"/>
                <w:lang w:val="mk-MK"/>
              </w:rPr>
            </w:pPr>
          </w:p>
        </w:tc>
        <w:tc>
          <w:tcPr>
            <w:tcW w:w="1260" w:type="dxa"/>
          </w:tcPr>
          <w:p w14:paraId="20C2161C" w14:textId="77777777" w:rsidR="008757DA" w:rsidRPr="000441D9" w:rsidRDefault="008757DA" w:rsidP="00ED7A21">
            <w:pPr>
              <w:jc w:val="center"/>
              <w:rPr>
                <w:rFonts w:asciiTheme="minorHAnsi" w:hAnsiTheme="minorHAnsi" w:cstheme="minorHAnsi"/>
                <w:sz w:val="16"/>
                <w:szCs w:val="16"/>
                <w:lang w:val="mk-MK"/>
              </w:rPr>
            </w:pPr>
          </w:p>
        </w:tc>
        <w:tc>
          <w:tcPr>
            <w:tcW w:w="6390" w:type="dxa"/>
          </w:tcPr>
          <w:p w14:paraId="50D6EA9E" w14:textId="77777777" w:rsidR="008757DA" w:rsidRPr="000441D9" w:rsidRDefault="008757DA"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BOS</w:t>
            </w:r>
          </w:p>
        </w:tc>
        <w:tc>
          <w:tcPr>
            <w:tcW w:w="2064" w:type="dxa"/>
          </w:tcPr>
          <w:p w14:paraId="5FF37CF3" w14:textId="77777777" w:rsidR="008757DA" w:rsidRPr="000441D9" w:rsidRDefault="008757DA" w:rsidP="00ED7A21">
            <w:pPr>
              <w:rPr>
                <w:rFonts w:asciiTheme="minorHAnsi" w:hAnsiTheme="minorHAnsi" w:cstheme="minorHAnsi"/>
                <w:sz w:val="16"/>
                <w:szCs w:val="16"/>
                <w:lang w:val="mk-MK"/>
              </w:rPr>
            </w:pPr>
          </w:p>
        </w:tc>
        <w:tc>
          <w:tcPr>
            <w:tcW w:w="2552" w:type="dxa"/>
          </w:tcPr>
          <w:p w14:paraId="1B0D500B" w14:textId="77777777" w:rsidR="008757DA" w:rsidRPr="000441D9" w:rsidRDefault="008757DA" w:rsidP="00ED7A21">
            <w:pPr>
              <w:rPr>
                <w:rFonts w:asciiTheme="minorHAnsi" w:hAnsiTheme="minorHAnsi" w:cstheme="minorHAnsi"/>
                <w:sz w:val="16"/>
                <w:szCs w:val="16"/>
                <w:lang w:val="mk-MK"/>
              </w:rPr>
            </w:pPr>
          </w:p>
        </w:tc>
      </w:tr>
      <w:tr w:rsidR="008757DA" w:rsidRPr="000441D9" w14:paraId="7F5DDB40" w14:textId="77777777" w:rsidTr="00ED7A21">
        <w:tc>
          <w:tcPr>
            <w:tcW w:w="1080" w:type="dxa"/>
          </w:tcPr>
          <w:p w14:paraId="558A3089" w14:textId="77777777" w:rsidR="008757DA" w:rsidRPr="000441D9" w:rsidRDefault="008757DA" w:rsidP="008757DA">
            <w:pPr>
              <w:numPr>
                <w:ilvl w:val="1"/>
                <w:numId w:val="110"/>
              </w:numPr>
              <w:rPr>
                <w:rFonts w:asciiTheme="minorHAnsi" w:hAnsiTheme="minorHAnsi" w:cstheme="minorHAnsi"/>
                <w:b/>
                <w:sz w:val="16"/>
                <w:szCs w:val="16"/>
                <w:lang w:val="mk-MK"/>
              </w:rPr>
            </w:pPr>
          </w:p>
        </w:tc>
        <w:tc>
          <w:tcPr>
            <w:tcW w:w="990" w:type="dxa"/>
          </w:tcPr>
          <w:p w14:paraId="3174EBFC"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6D8DF1D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982E5DE" w14:textId="77777777" w:rsidR="008757DA" w:rsidRPr="000441D9" w:rsidRDefault="008757DA" w:rsidP="00ED7A21">
            <w:pPr>
              <w:rPr>
                <w:rFonts w:asciiTheme="minorHAnsi" w:hAnsiTheme="minorHAnsi" w:cstheme="minorHAnsi"/>
                <w:b/>
                <w:bCs/>
                <w:sz w:val="16"/>
                <w:szCs w:val="16"/>
                <w:lang w:val="mk-MK"/>
              </w:rPr>
            </w:pPr>
            <w:r w:rsidRPr="000441D9">
              <w:rPr>
                <w:rFonts w:asciiTheme="minorHAnsi" w:hAnsiTheme="minorHAnsi" w:cstheme="minorHAnsi"/>
                <w:sz w:val="16"/>
                <w:szCs w:val="16"/>
                <w:lang w:val="mk-MK"/>
              </w:rPr>
              <w:t>кабли/жици, прекинувачи, приклучници, детектори за заземјување, соларни кабли, двосмерно борила, итн</w:t>
            </w:r>
          </w:p>
        </w:tc>
        <w:tc>
          <w:tcPr>
            <w:tcW w:w="2064" w:type="dxa"/>
          </w:tcPr>
          <w:p w14:paraId="2DB97B19" w14:textId="77777777" w:rsidR="008757DA" w:rsidRPr="000441D9" w:rsidRDefault="008757DA" w:rsidP="00ED7A21">
            <w:pPr>
              <w:rPr>
                <w:rFonts w:asciiTheme="minorHAnsi" w:hAnsiTheme="minorHAnsi" w:cstheme="minorHAnsi"/>
                <w:sz w:val="16"/>
                <w:szCs w:val="16"/>
                <w:lang w:val="mk-MK"/>
              </w:rPr>
            </w:pPr>
          </w:p>
        </w:tc>
        <w:tc>
          <w:tcPr>
            <w:tcW w:w="2552" w:type="dxa"/>
          </w:tcPr>
          <w:p w14:paraId="3FB434E4" w14:textId="77777777" w:rsidR="008757DA" w:rsidRPr="000441D9" w:rsidRDefault="008757DA" w:rsidP="00ED7A21">
            <w:pPr>
              <w:rPr>
                <w:rFonts w:asciiTheme="minorHAnsi" w:hAnsiTheme="minorHAnsi" w:cstheme="minorHAnsi"/>
                <w:sz w:val="16"/>
                <w:szCs w:val="16"/>
                <w:lang w:val="mk-MK"/>
              </w:rPr>
            </w:pPr>
          </w:p>
        </w:tc>
      </w:tr>
      <w:tr w:rsidR="008757DA" w:rsidRPr="000441D9" w14:paraId="52FA0282" w14:textId="77777777" w:rsidTr="00ED7A21">
        <w:tc>
          <w:tcPr>
            <w:tcW w:w="1080" w:type="dxa"/>
          </w:tcPr>
          <w:p w14:paraId="4EB130F1" w14:textId="77777777" w:rsidR="008757DA" w:rsidRPr="000441D9" w:rsidRDefault="008757DA" w:rsidP="008757DA">
            <w:pPr>
              <w:numPr>
                <w:ilvl w:val="0"/>
                <w:numId w:val="110"/>
              </w:numPr>
              <w:rPr>
                <w:rFonts w:asciiTheme="minorHAnsi" w:hAnsiTheme="minorHAnsi" w:cstheme="minorHAnsi"/>
                <w:b/>
                <w:sz w:val="16"/>
                <w:szCs w:val="16"/>
                <w:lang w:val="mk-MK"/>
              </w:rPr>
            </w:pPr>
          </w:p>
        </w:tc>
        <w:tc>
          <w:tcPr>
            <w:tcW w:w="990" w:type="dxa"/>
          </w:tcPr>
          <w:p w14:paraId="7EAF6FC7" w14:textId="77777777" w:rsidR="008757DA" w:rsidRPr="000441D9" w:rsidRDefault="008757DA" w:rsidP="00ED7A21">
            <w:pPr>
              <w:jc w:val="center"/>
              <w:rPr>
                <w:rFonts w:asciiTheme="minorHAnsi" w:hAnsiTheme="minorHAnsi" w:cstheme="minorHAnsi"/>
                <w:sz w:val="16"/>
                <w:szCs w:val="16"/>
                <w:lang w:val="mk-MK"/>
              </w:rPr>
            </w:pPr>
          </w:p>
        </w:tc>
        <w:tc>
          <w:tcPr>
            <w:tcW w:w="1260" w:type="dxa"/>
          </w:tcPr>
          <w:p w14:paraId="2B602A84" w14:textId="77777777" w:rsidR="008757DA" w:rsidRPr="000441D9" w:rsidRDefault="008757DA" w:rsidP="00ED7A21">
            <w:pPr>
              <w:jc w:val="center"/>
              <w:rPr>
                <w:rFonts w:asciiTheme="minorHAnsi" w:hAnsiTheme="minorHAnsi" w:cstheme="minorHAnsi"/>
                <w:sz w:val="16"/>
                <w:szCs w:val="16"/>
                <w:lang w:val="mk-MK"/>
              </w:rPr>
            </w:pPr>
          </w:p>
        </w:tc>
        <w:tc>
          <w:tcPr>
            <w:tcW w:w="6390" w:type="dxa"/>
          </w:tcPr>
          <w:p w14:paraId="234BE24C"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Потпорни конструкции </w:t>
            </w:r>
          </w:p>
        </w:tc>
        <w:tc>
          <w:tcPr>
            <w:tcW w:w="2064" w:type="dxa"/>
          </w:tcPr>
          <w:p w14:paraId="31353701" w14:textId="77777777" w:rsidR="008757DA" w:rsidRPr="000441D9" w:rsidRDefault="008757DA" w:rsidP="00ED7A21">
            <w:pPr>
              <w:rPr>
                <w:rFonts w:asciiTheme="minorHAnsi" w:hAnsiTheme="minorHAnsi" w:cstheme="minorHAnsi"/>
                <w:sz w:val="16"/>
                <w:szCs w:val="16"/>
                <w:lang w:val="mk-MK"/>
              </w:rPr>
            </w:pPr>
          </w:p>
        </w:tc>
        <w:tc>
          <w:tcPr>
            <w:tcW w:w="2552" w:type="dxa"/>
          </w:tcPr>
          <w:p w14:paraId="618C0072" w14:textId="77777777" w:rsidR="008757DA" w:rsidRPr="000441D9" w:rsidRDefault="008757DA" w:rsidP="00ED7A21">
            <w:pPr>
              <w:rPr>
                <w:rFonts w:asciiTheme="minorHAnsi" w:hAnsiTheme="minorHAnsi" w:cstheme="minorHAnsi"/>
                <w:sz w:val="16"/>
                <w:szCs w:val="16"/>
                <w:lang w:val="mk-MK"/>
              </w:rPr>
            </w:pPr>
          </w:p>
        </w:tc>
      </w:tr>
      <w:tr w:rsidR="008757DA" w:rsidRPr="000441D9" w14:paraId="11D6083F" w14:textId="77777777" w:rsidTr="00ED7A21">
        <w:tc>
          <w:tcPr>
            <w:tcW w:w="1080" w:type="dxa"/>
          </w:tcPr>
          <w:p w14:paraId="5C3F210C" w14:textId="77777777" w:rsidR="008757DA" w:rsidRPr="000441D9" w:rsidRDefault="008757DA" w:rsidP="008757DA">
            <w:pPr>
              <w:numPr>
                <w:ilvl w:val="1"/>
                <w:numId w:val="110"/>
              </w:numPr>
              <w:rPr>
                <w:rFonts w:asciiTheme="minorHAnsi" w:hAnsiTheme="minorHAnsi" w:cstheme="minorHAnsi"/>
                <w:b/>
                <w:sz w:val="16"/>
                <w:szCs w:val="16"/>
                <w:lang w:val="mk-MK"/>
              </w:rPr>
            </w:pPr>
          </w:p>
        </w:tc>
        <w:tc>
          <w:tcPr>
            <w:tcW w:w="990" w:type="dxa"/>
          </w:tcPr>
          <w:p w14:paraId="7CE3B1CE"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пауш.</w:t>
            </w:r>
          </w:p>
        </w:tc>
        <w:tc>
          <w:tcPr>
            <w:tcW w:w="1260" w:type="dxa"/>
          </w:tcPr>
          <w:p w14:paraId="462933F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p w14:paraId="35BBFFAC" w14:textId="77777777" w:rsidR="008757DA" w:rsidRPr="000441D9" w:rsidRDefault="008757DA" w:rsidP="00ED7A21">
            <w:pPr>
              <w:jc w:val="center"/>
              <w:rPr>
                <w:rFonts w:asciiTheme="minorHAnsi" w:hAnsiTheme="minorHAnsi" w:cstheme="minorHAnsi"/>
                <w:sz w:val="16"/>
                <w:szCs w:val="16"/>
                <w:lang w:val="mk-MK"/>
              </w:rPr>
            </w:pPr>
          </w:p>
        </w:tc>
        <w:tc>
          <w:tcPr>
            <w:tcW w:w="6390" w:type="dxa"/>
          </w:tcPr>
          <w:p w14:paraId="084C3B03" w14:textId="77777777" w:rsidR="008757DA" w:rsidRPr="000441D9" w:rsidRDefault="008757DA"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Потпорни конструкции</w:t>
            </w:r>
          </w:p>
          <w:p w14:paraId="6F80872D" w14:textId="77777777" w:rsidR="008757DA" w:rsidRPr="000441D9" w:rsidRDefault="008757DA" w:rsidP="00ED7A21">
            <w:pPr>
              <w:rPr>
                <w:rFonts w:asciiTheme="minorHAnsi" w:hAnsiTheme="minorHAnsi" w:cstheme="minorHAnsi"/>
                <w:b/>
                <w:bCs/>
                <w:sz w:val="16"/>
                <w:szCs w:val="16"/>
                <w:lang w:val="mk-MK"/>
              </w:rPr>
            </w:pPr>
            <w:r w:rsidRPr="000441D9">
              <w:rPr>
                <w:rFonts w:asciiTheme="minorHAnsi" w:hAnsiTheme="minorHAnsi" w:cstheme="minorHAnsi"/>
                <w:b/>
                <w:bCs/>
                <w:sz w:val="16"/>
                <w:szCs w:val="16"/>
                <w:lang w:val="mk-MK"/>
              </w:rPr>
              <w:t xml:space="preserve"> исти секции кои ќе го носат секој модул на кос кров или рамен кров  </w:t>
            </w:r>
          </w:p>
        </w:tc>
        <w:tc>
          <w:tcPr>
            <w:tcW w:w="2064" w:type="dxa"/>
          </w:tcPr>
          <w:p w14:paraId="30CEC62E" w14:textId="77777777" w:rsidR="008757DA" w:rsidRPr="000441D9" w:rsidRDefault="008757DA" w:rsidP="00ED7A21">
            <w:pPr>
              <w:rPr>
                <w:rFonts w:asciiTheme="minorHAnsi" w:hAnsiTheme="minorHAnsi" w:cstheme="minorHAnsi"/>
                <w:sz w:val="16"/>
                <w:szCs w:val="16"/>
                <w:lang w:val="mk-MK"/>
              </w:rPr>
            </w:pPr>
          </w:p>
        </w:tc>
        <w:tc>
          <w:tcPr>
            <w:tcW w:w="2552" w:type="dxa"/>
          </w:tcPr>
          <w:p w14:paraId="07959DDE" w14:textId="77777777" w:rsidR="008757DA" w:rsidRPr="000441D9" w:rsidRDefault="008757DA" w:rsidP="00ED7A21">
            <w:pPr>
              <w:rPr>
                <w:rFonts w:asciiTheme="minorHAnsi" w:hAnsiTheme="minorHAnsi" w:cstheme="minorHAnsi"/>
                <w:sz w:val="16"/>
                <w:szCs w:val="16"/>
                <w:lang w:val="mk-MK"/>
              </w:rPr>
            </w:pPr>
          </w:p>
        </w:tc>
      </w:tr>
      <w:tr w:rsidR="008757DA" w:rsidRPr="000441D9" w14:paraId="65AB3098" w14:textId="77777777" w:rsidTr="00ED7A21">
        <w:tc>
          <w:tcPr>
            <w:tcW w:w="1080" w:type="dxa"/>
          </w:tcPr>
          <w:p w14:paraId="5B070E02" w14:textId="77777777" w:rsidR="008757DA" w:rsidRPr="000441D9" w:rsidRDefault="008757DA" w:rsidP="008757DA">
            <w:pPr>
              <w:numPr>
                <w:ilvl w:val="0"/>
                <w:numId w:val="110"/>
              </w:numPr>
              <w:rPr>
                <w:rFonts w:asciiTheme="minorHAnsi" w:hAnsiTheme="minorHAnsi" w:cstheme="minorHAnsi"/>
                <w:b/>
                <w:sz w:val="16"/>
                <w:szCs w:val="16"/>
                <w:lang w:val="mk-MK"/>
              </w:rPr>
            </w:pPr>
          </w:p>
        </w:tc>
        <w:tc>
          <w:tcPr>
            <w:tcW w:w="990" w:type="dxa"/>
          </w:tcPr>
          <w:p w14:paraId="38B15A9D" w14:textId="77777777" w:rsidR="008757DA" w:rsidRPr="000441D9" w:rsidRDefault="008757DA" w:rsidP="00ED7A21">
            <w:pPr>
              <w:jc w:val="center"/>
              <w:rPr>
                <w:rFonts w:asciiTheme="minorHAnsi" w:hAnsiTheme="minorHAnsi" w:cstheme="minorHAnsi"/>
                <w:sz w:val="16"/>
                <w:szCs w:val="16"/>
                <w:lang w:val="mk-MK"/>
              </w:rPr>
            </w:pPr>
          </w:p>
        </w:tc>
        <w:tc>
          <w:tcPr>
            <w:tcW w:w="1260" w:type="dxa"/>
          </w:tcPr>
          <w:p w14:paraId="06EE047E" w14:textId="77777777" w:rsidR="008757DA" w:rsidRPr="000441D9" w:rsidRDefault="008757DA" w:rsidP="00ED7A21">
            <w:pPr>
              <w:jc w:val="center"/>
              <w:rPr>
                <w:rFonts w:asciiTheme="minorHAnsi" w:hAnsiTheme="minorHAnsi" w:cstheme="minorHAnsi"/>
                <w:sz w:val="16"/>
                <w:szCs w:val="16"/>
                <w:lang w:val="mk-MK"/>
              </w:rPr>
            </w:pPr>
          </w:p>
        </w:tc>
        <w:tc>
          <w:tcPr>
            <w:tcW w:w="6390" w:type="dxa"/>
          </w:tcPr>
          <w:p w14:paraId="742F05E0"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b/>
                <w:bCs/>
                <w:sz w:val="16"/>
                <w:szCs w:val="16"/>
                <w:lang w:val="mk-MK"/>
              </w:rPr>
              <w:t>Катодни одводници на пренапон</w:t>
            </w:r>
          </w:p>
        </w:tc>
        <w:tc>
          <w:tcPr>
            <w:tcW w:w="2064" w:type="dxa"/>
          </w:tcPr>
          <w:p w14:paraId="4B0153BE" w14:textId="77777777" w:rsidR="008757DA" w:rsidRPr="000441D9" w:rsidRDefault="008757DA" w:rsidP="00ED7A21">
            <w:pPr>
              <w:rPr>
                <w:rFonts w:asciiTheme="minorHAnsi" w:hAnsiTheme="minorHAnsi" w:cstheme="minorHAnsi"/>
                <w:sz w:val="16"/>
                <w:szCs w:val="16"/>
                <w:lang w:val="mk-MK"/>
              </w:rPr>
            </w:pPr>
          </w:p>
        </w:tc>
        <w:tc>
          <w:tcPr>
            <w:tcW w:w="2552" w:type="dxa"/>
          </w:tcPr>
          <w:p w14:paraId="0CF6731F" w14:textId="77777777" w:rsidR="008757DA" w:rsidRPr="000441D9" w:rsidRDefault="008757DA" w:rsidP="00ED7A21">
            <w:pPr>
              <w:rPr>
                <w:rFonts w:asciiTheme="minorHAnsi" w:hAnsiTheme="minorHAnsi" w:cstheme="minorHAnsi"/>
                <w:sz w:val="16"/>
                <w:szCs w:val="16"/>
                <w:lang w:val="mk-MK"/>
              </w:rPr>
            </w:pPr>
          </w:p>
        </w:tc>
      </w:tr>
      <w:tr w:rsidR="008757DA" w:rsidRPr="000441D9" w14:paraId="05DA9922" w14:textId="77777777" w:rsidTr="00ED7A21">
        <w:tc>
          <w:tcPr>
            <w:tcW w:w="1080" w:type="dxa"/>
          </w:tcPr>
          <w:p w14:paraId="73742A3B" w14:textId="77777777" w:rsidR="008757DA" w:rsidRPr="000441D9" w:rsidRDefault="008757DA" w:rsidP="00ED7A21">
            <w:pPr>
              <w:ind w:left="252"/>
              <w:rPr>
                <w:rFonts w:asciiTheme="minorHAnsi" w:hAnsiTheme="minorHAnsi" w:cstheme="minorHAnsi"/>
                <w:b/>
                <w:color w:val="0070C0"/>
                <w:sz w:val="16"/>
                <w:szCs w:val="16"/>
                <w:lang w:val="mk-MK"/>
              </w:rPr>
            </w:pPr>
            <w:r w:rsidRPr="000441D9">
              <w:rPr>
                <w:rFonts w:asciiTheme="minorHAnsi" w:hAnsiTheme="minorHAnsi" w:cstheme="minorHAnsi"/>
                <w:b/>
                <w:color w:val="0070C0"/>
                <w:sz w:val="16"/>
                <w:szCs w:val="16"/>
                <w:lang w:val="mk-MK"/>
              </w:rPr>
              <w:t xml:space="preserve">   6.1.</w:t>
            </w:r>
          </w:p>
        </w:tc>
        <w:tc>
          <w:tcPr>
            <w:tcW w:w="990" w:type="dxa"/>
          </w:tcPr>
          <w:p w14:paraId="4A8512AB" w14:textId="77777777" w:rsidR="008757DA" w:rsidRPr="000441D9" w:rsidRDefault="008757DA" w:rsidP="00ED7A21">
            <w:pPr>
              <w:jc w:val="center"/>
              <w:rPr>
                <w:rFonts w:asciiTheme="minorHAnsi" w:hAnsiTheme="minorHAnsi" w:cstheme="minorHAnsi"/>
                <w:color w:val="0070C0"/>
                <w:sz w:val="16"/>
                <w:szCs w:val="16"/>
                <w:lang w:val="mk-MK"/>
              </w:rPr>
            </w:pPr>
            <w:r w:rsidRPr="000441D9">
              <w:rPr>
                <w:rFonts w:asciiTheme="minorHAnsi" w:hAnsiTheme="minorHAnsi" w:cstheme="minorHAnsi"/>
                <w:color w:val="0070C0"/>
                <w:sz w:val="16"/>
                <w:szCs w:val="16"/>
                <w:lang w:val="mk-MK"/>
              </w:rPr>
              <w:t>сет.</w:t>
            </w:r>
          </w:p>
        </w:tc>
        <w:tc>
          <w:tcPr>
            <w:tcW w:w="1260" w:type="dxa"/>
          </w:tcPr>
          <w:p w14:paraId="6E2A0010"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C514CC3" w14:textId="77777777" w:rsidR="008757DA" w:rsidRPr="000441D9" w:rsidRDefault="008757DA" w:rsidP="00ED7A21">
            <w:pPr>
              <w:rPr>
                <w:rFonts w:asciiTheme="minorHAnsi" w:hAnsiTheme="minorHAnsi" w:cstheme="minorHAnsi"/>
                <w:b/>
                <w:bCs/>
                <w:sz w:val="16"/>
                <w:szCs w:val="16"/>
                <w:lang w:val="mk-MK"/>
              </w:rPr>
            </w:pPr>
            <w:r w:rsidRPr="000441D9">
              <w:rPr>
                <w:rFonts w:asciiTheme="minorHAnsi" w:hAnsiTheme="minorHAnsi" w:cstheme="minorHAnsi"/>
                <w:color w:val="0432FF"/>
                <w:sz w:val="16"/>
                <w:szCs w:val="16"/>
                <w:lang w:val="mk-MK"/>
              </w:rPr>
              <w:t xml:space="preserve">ОПЦИЈА: Катодни одводници на пренапон </w:t>
            </w:r>
            <w:r w:rsidRPr="000441D9">
              <w:rPr>
                <w:rFonts w:asciiTheme="minorHAnsi" w:hAnsiTheme="minorHAnsi" w:cstheme="minorHAnsi"/>
                <w:color w:val="FF0000"/>
                <w:sz w:val="16"/>
                <w:szCs w:val="16"/>
                <w:lang w:val="mk-MK"/>
              </w:rPr>
              <w:t>(да се наведе тип и производител)</w:t>
            </w:r>
          </w:p>
        </w:tc>
        <w:tc>
          <w:tcPr>
            <w:tcW w:w="2064" w:type="dxa"/>
          </w:tcPr>
          <w:p w14:paraId="35FAC4DC" w14:textId="77777777" w:rsidR="008757DA" w:rsidRPr="000441D9" w:rsidRDefault="008757DA" w:rsidP="00ED7A21">
            <w:pPr>
              <w:rPr>
                <w:rFonts w:asciiTheme="minorHAnsi" w:hAnsiTheme="minorHAnsi" w:cstheme="minorHAnsi"/>
                <w:sz w:val="16"/>
                <w:szCs w:val="16"/>
                <w:lang w:val="mk-MK"/>
              </w:rPr>
            </w:pPr>
          </w:p>
        </w:tc>
        <w:tc>
          <w:tcPr>
            <w:tcW w:w="2552" w:type="dxa"/>
          </w:tcPr>
          <w:p w14:paraId="705EF49A" w14:textId="77777777" w:rsidR="008757DA" w:rsidRPr="000441D9" w:rsidRDefault="008757DA" w:rsidP="00ED7A21">
            <w:pPr>
              <w:rPr>
                <w:rFonts w:asciiTheme="minorHAnsi" w:hAnsiTheme="minorHAnsi" w:cstheme="minorHAnsi"/>
                <w:sz w:val="16"/>
                <w:szCs w:val="16"/>
                <w:lang w:val="mk-MK"/>
              </w:rPr>
            </w:pPr>
          </w:p>
        </w:tc>
      </w:tr>
      <w:tr w:rsidR="008757DA" w:rsidRPr="000441D9" w14:paraId="70FCF04B" w14:textId="77777777" w:rsidTr="00ED7A21">
        <w:tc>
          <w:tcPr>
            <w:tcW w:w="1080" w:type="dxa"/>
          </w:tcPr>
          <w:p w14:paraId="2E315118" w14:textId="77777777" w:rsidR="008757DA" w:rsidRPr="000441D9" w:rsidRDefault="008757DA" w:rsidP="008757DA">
            <w:pPr>
              <w:numPr>
                <w:ilvl w:val="0"/>
                <w:numId w:val="110"/>
              </w:numPr>
              <w:rPr>
                <w:rFonts w:asciiTheme="minorHAnsi" w:hAnsiTheme="minorHAnsi" w:cstheme="minorHAnsi"/>
                <w:b/>
                <w:sz w:val="16"/>
                <w:szCs w:val="16"/>
                <w:lang w:val="mk-MK"/>
              </w:rPr>
            </w:pPr>
            <w:r w:rsidRPr="000441D9">
              <w:rPr>
                <w:rFonts w:asciiTheme="minorHAnsi" w:hAnsiTheme="minorHAnsi" w:cstheme="minorHAnsi"/>
                <w:b/>
                <w:sz w:val="16"/>
                <w:szCs w:val="16"/>
                <w:lang w:val="mk-MK"/>
              </w:rPr>
              <w:t>-9.</w:t>
            </w:r>
          </w:p>
        </w:tc>
        <w:tc>
          <w:tcPr>
            <w:tcW w:w="990" w:type="dxa"/>
          </w:tcPr>
          <w:p w14:paraId="3500D1D9" w14:textId="77777777" w:rsidR="008757DA" w:rsidRPr="000441D9" w:rsidRDefault="008757DA" w:rsidP="00ED7A21">
            <w:pPr>
              <w:jc w:val="center"/>
              <w:rPr>
                <w:rFonts w:asciiTheme="minorHAnsi" w:hAnsiTheme="minorHAnsi" w:cstheme="minorHAnsi"/>
                <w:sz w:val="16"/>
                <w:szCs w:val="16"/>
                <w:lang w:val="mk-MK"/>
              </w:rPr>
            </w:pPr>
          </w:p>
        </w:tc>
        <w:tc>
          <w:tcPr>
            <w:tcW w:w="1260" w:type="dxa"/>
          </w:tcPr>
          <w:p w14:paraId="7B7F3A49" w14:textId="77777777" w:rsidR="008757DA" w:rsidRPr="000441D9" w:rsidRDefault="008757DA" w:rsidP="00ED7A21">
            <w:pPr>
              <w:jc w:val="center"/>
              <w:rPr>
                <w:rFonts w:asciiTheme="minorHAnsi" w:hAnsiTheme="minorHAnsi" w:cstheme="minorHAnsi"/>
                <w:sz w:val="16"/>
                <w:szCs w:val="16"/>
                <w:lang w:val="mk-MK"/>
              </w:rPr>
            </w:pPr>
          </w:p>
        </w:tc>
        <w:tc>
          <w:tcPr>
            <w:tcW w:w="6390" w:type="dxa"/>
          </w:tcPr>
          <w:p w14:paraId="5AEBF529" w14:textId="77777777" w:rsidR="008757DA" w:rsidRPr="000441D9" w:rsidRDefault="008757DA" w:rsidP="00ED7A21">
            <w:pPr>
              <w:rPr>
                <w:rFonts w:asciiTheme="minorHAnsi" w:hAnsiTheme="minorHAnsi" w:cstheme="minorHAnsi"/>
                <w:b/>
                <w:bCs/>
                <w:sz w:val="16"/>
                <w:szCs w:val="16"/>
                <w:lang w:val="mk-MK"/>
              </w:rPr>
            </w:pPr>
          </w:p>
        </w:tc>
        <w:tc>
          <w:tcPr>
            <w:tcW w:w="2064" w:type="dxa"/>
          </w:tcPr>
          <w:p w14:paraId="2928FC70" w14:textId="77777777" w:rsidR="008757DA" w:rsidRPr="000441D9" w:rsidRDefault="008757DA" w:rsidP="00ED7A21">
            <w:pPr>
              <w:rPr>
                <w:rFonts w:asciiTheme="minorHAnsi" w:hAnsiTheme="minorHAnsi" w:cstheme="minorHAnsi"/>
                <w:sz w:val="16"/>
                <w:szCs w:val="16"/>
                <w:lang w:val="mk-MK"/>
              </w:rPr>
            </w:pPr>
          </w:p>
        </w:tc>
        <w:tc>
          <w:tcPr>
            <w:tcW w:w="2552" w:type="dxa"/>
          </w:tcPr>
          <w:p w14:paraId="246926A9" w14:textId="77777777" w:rsidR="008757DA" w:rsidRPr="000441D9" w:rsidRDefault="008757DA" w:rsidP="00ED7A21">
            <w:pPr>
              <w:rPr>
                <w:rFonts w:asciiTheme="minorHAnsi" w:hAnsiTheme="minorHAnsi" w:cstheme="minorHAnsi"/>
                <w:sz w:val="16"/>
                <w:szCs w:val="16"/>
                <w:lang w:val="mk-MK"/>
              </w:rPr>
            </w:pPr>
          </w:p>
        </w:tc>
      </w:tr>
      <w:tr w:rsidR="008757DA" w:rsidRPr="000441D9" w14:paraId="1B47AEA2" w14:textId="77777777" w:rsidTr="00ED7A21">
        <w:tc>
          <w:tcPr>
            <w:tcW w:w="1080" w:type="dxa"/>
          </w:tcPr>
          <w:p w14:paraId="329B515A" w14:textId="77777777" w:rsidR="008757DA" w:rsidRPr="000441D9" w:rsidRDefault="008757DA" w:rsidP="008757DA">
            <w:pPr>
              <w:numPr>
                <w:ilvl w:val="1"/>
                <w:numId w:val="110"/>
              </w:numPr>
              <w:rPr>
                <w:rFonts w:asciiTheme="minorHAnsi" w:hAnsiTheme="minorHAnsi" w:cstheme="minorHAnsi"/>
                <w:b/>
                <w:sz w:val="16"/>
                <w:szCs w:val="16"/>
                <w:lang w:val="mk-MK"/>
              </w:rPr>
            </w:pPr>
          </w:p>
        </w:tc>
        <w:tc>
          <w:tcPr>
            <w:tcW w:w="990" w:type="dxa"/>
          </w:tcPr>
          <w:p w14:paraId="0B8CB6F3"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3053462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05B7BAD0"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Пластичен канал за монтажа на кабел 25х259.6.мм</w:t>
            </w:r>
          </w:p>
        </w:tc>
        <w:tc>
          <w:tcPr>
            <w:tcW w:w="2064" w:type="dxa"/>
          </w:tcPr>
          <w:p w14:paraId="74867335"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64FEBA8D"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6EBEF4B1" w14:textId="77777777" w:rsidTr="00ED7A21">
        <w:tc>
          <w:tcPr>
            <w:tcW w:w="1080" w:type="dxa"/>
          </w:tcPr>
          <w:p w14:paraId="2803368C" w14:textId="77777777" w:rsidR="008757DA" w:rsidRPr="000441D9" w:rsidRDefault="008757DA" w:rsidP="008757DA">
            <w:pPr>
              <w:numPr>
                <w:ilvl w:val="1"/>
                <w:numId w:val="110"/>
              </w:numPr>
              <w:rPr>
                <w:rFonts w:asciiTheme="minorHAnsi" w:hAnsiTheme="minorHAnsi" w:cstheme="minorHAnsi"/>
                <w:b/>
                <w:sz w:val="16"/>
                <w:szCs w:val="16"/>
                <w:lang w:val="mk-MK"/>
              </w:rPr>
            </w:pPr>
          </w:p>
        </w:tc>
        <w:tc>
          <w:tcPr>
            <w:tcW w:w="990" w:type="dxa"/>
          </w:tcPr>
          <w:p w14:paraId="1E506D7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м.</w:t>
            </w:r>
          </w:p>
        </w:tc>
        <w:tc>
          <w:tcPr>
            <w:tcW w:w="1260" w:type="dxa"/>
          </w:tcPr>
          <w:p w14:paraId="0E83D7C1"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72F8CE11"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4E0662E7" w14:textId="77777777" w:rsidR="008757DA" w:rsidRPr="000441D9" w:rsidRDefault="008757DA" w:rsidP="00ED7A21">
            <w:pPr>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660D1427"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1ECB0D03"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075ABF9F" w14:textId="77777777" w:rsidTr="00ED7A21">
        <w:tc>
          <w:tcPr>
            <w:tcW w:w="1080" w:type="dxa"/>
          </w:tcPr>
          <w:p w14:paraId="2EBE2AE1" w14:textId="77777777" w:rsidR="008757DA" w:rsidRPr="000441D9" w:rsidRDefault="008757DA" w:rsidP="008757DA">
            <w:pPr>
              <w:numPr>
                <w:ilvl w:val="1"/>
                <w:numId w:val="110"/>
              </w:numPr>
              <w:rPr>
                <w:rFonts w:asciiTheme="minorHAnsi" w:hAnsiTheme="minorHAnsi" w:cstheme="minorHAnsi"/>
                <w:b/>
                <w:sz w:val="16"/>
                <w:szCs w:val="16"/>
                <w:lang w:val="mk-MK"/>
              </w:rPr>
            </w:pPr>
          </w:p>
        </w:tc>
        <w:tc>
          <w:tcPr>
            <w:tcW w:w="990" w:type="dxa"/>
          </w:tcPr>
          <w:p w14:paraId="507FC7E3"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51243A9D"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75E96921"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 отворот со   глетување и боење</w:t>
            </w:r>
          </w:p>
        </w:tc>
        <w:tc>
          <w:tcPr>
            <w:tcW w:w="2064" w:type="dxa"/>
          </w:tcPr>
          <w:p w14:paraId="16731DDD"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594D58F6"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3E5AD5EA" w14:textId="77777777" w:rsidTr="00ED7A21">
        <w:tc>
          <w:tcPr>
            <w:tcW w:w="1080" w:type="dxa"/>
          </w:tcPr>
          <w:p w14:paraId="3F75D99B" w14:textId="77777777" w:rsidR="008757DA" w:rsidRPr="000441D9" w:rsidRDefault="008757DA" w:rsidP="008757DA">
            <w:pPr>
              <w:numPr>
                <w:ilvl w:val="1"/>
                <w:numId w:val="110"/>
              </w:numPr>
              <w:rPr>
                <w:rFonts w:asciiTheme="minorHAnsi" w:hAnsiTheme="minorHAnsi" w:cstheme="minorHAnsi"/>
                <w:b/>
                <w:sz w:val="16"/>
                <w:szCs w:val="16"/>
                <w:lang w:val="mk-MK"/>
              </w:rPr>
            </w:pPr>
          </w:p>
        </w:tc>
        <w:tc>
          <w:tcPr>
            <w:tcW w:w="990" w:type="dxa"/>
          </w:tcPr>
          <w:p w14:paraId="2729D48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0ACBAC0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293E9C7"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 мм во отворот  и корекција околу отворот со   глетување и боење</w:t>
            </w:r>
          </w:p>
        </w:tc>
        <w:tc>
          <w:tcPr>
            <w:tcW w:w="2064" w:type="dxa"/>
          </w:tcPr>
          <w:p w14:paraId="3F7C5195"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1F529640"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3D1B0422" w14:textId="77777777" w:rsidTr="00ED7A21">
        <w:tc>
          <w:tcPr>
            <w:tcW w:w="1080" w:type="dxa"/>
          </w:tcPr>
          <w:p w14:paraId="3DCD427B"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8.1.</w:t>
            </w:r>
          </w:p>
        </w:tc>
        <w:tc>
          <w:tcPr>
            <w:tcW w:w="990" w:type="dxa"/>
          </w:tcPr>
          <w:p w14:paraId="067C45AC"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68899AE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209157F" w14:textId="26AEDBDB"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Набвака, транспорт и </w:t>
            </w:r>
            <w:r w:rsidR="00BE3635" w:rsidRPr="000441D9">
              <w:rPr>
                <w:rFonts w:asciiTheme="minorHAnsi" w:hAnsiTheme="minorHAnsi" w:cstheme="minorHAnsi"/>
                <w:sz w:val="16"/>
                <w:szCs w:val="16"/>
                <w:lang w:val="mk-MK"/>
              </w:rPr>
              <w:t>инсталација</w:t>
            </w:r>
            <w:r w:rsidRPr="000441D9">
              <w:rPr>
                <w:rFonts w:asciiTheme="minorHAnsi" w:hAnsiTheme="minorHAnsi" w:cstheme="minorHAnsi"/>
                <w:sz w:val="16"/>
                <w:szCs w:val="16"/>
                <w:lang w:val="mk-MK"/>
              </w:rPr>
              <w:t xml:space="preserve"> на SMART METAR за инсталирана моќност над 40kW вклучително и струјни трансформатори  </w:t>
            </w:r>
          </w:p>
        </w:tc>
        <w:tc>
          <w:tcPr>
            <w:tcW w:w="2064" w:type="dxa"/>
          </w:tcPr>
          <w:p w14:paraId="318A60BC"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24ADDD99"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61A00F4F" w14:textId="77777777" w:rsidTr="00ED7A21">
        <w:tc>
          <w:tcPr>
            <w:tcW w:w="1080" w:type="dxa"/>
          </w:tcPr>
          <w:p w14:paraId="507A661D"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8.2</w:t>
            </w:r>
          </w:p>
        </w:tc>
        <w:tc>
          <w:tcPr>
            <w:tcW w:w="990" w:type="dxa"/>
          </w:tcPr>
          <w:p w14:paraId="02AC579B"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8A98C7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0B7E325C" w14:textId="1962628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Безнапонска </w:t>
            </w:r>
            <w:r w:rsidR="00BE3635" w:rsidRPr="000441D9">
              <w:rPr>
                <w:rFonts w:asciiTheme="minorHAnsi" w:hAnsiTheme="minorHAnsi" w:cstheme="minorHAnsi"/>
                <w:sz w:val="16"/>
                <w:szCs w:val="16"/>
                <w:lang w:val="mk-MK"/>
              </w:rPr>
              <w:t>состојба</w:t>
            </w:r>
            <w:r w:rsidRPr="000441D9">
              <w:rPr>
                <w:rFonts w:asciiTheme="minorHAnsi" w:hAnsiTheme="minorHAnsi" w:cstheme="minorHAnsi"/>
                <w:sz w:val="16"/>
                <w:szCs w:val="16"/>
                <w:lang w:val="mk-MK"/>
              </w:rPr>
              <w:t xml:space="preserve"> а инсталирана моќност над 40kW</w:t>
            </w:r>
          </w:p>
        </w:tc>
        <w:tc>
          <w:tcPr>
            <w:tcW w:w="2064" w:type="dxa"/>
          </w:tcPr>
          <w:p w14:paraId="035EB357"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6312C1C2"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7A4DFFB6" w14:textId="77777777" w:rsidTr="00ED7A21">
        <w:tc>
          <w:tcPr>
            <w:tcW w:w="1080" w:type="dxa"/>
          </w:tcPr>
          <w:p w14:paraId="54782FC0"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9.1.</w:t>
            </w:r>
          </w:p>
        </w:tc>
        <w:tc>
          <w:tcPr>
            <w:tcW w:w="990" w:type="dxa"/>
          </w:tcPr>
          <w:p w14:paraId="21CCC1BA"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4730C26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349ECE59"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na LED SMART  телевизор 43"(108 см) Со следните технички карактеристики</w:t>
            </w:r>
          </w:p>
          <w:p w14:paraId="4B5EF982"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Резолуција:1.920 x 1.080</w:t>
            </w:r>
          </w:p>
          <w:p w14:paraId="1596CD84"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 HLG</w:t>
            </w:r>
          </w:p>
          <w:p w14:paraId="5556F9E6"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04BDC832"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7FB5DF42"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HDR10</w:t>
            </w:r>
          </w:p>
          <w:p w14:paraId="7F42D08C"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HLG (Hybrid Log Gamma)</w:t>
            </w:r>
          </w:p>
          <w:p w14:paraId="41478884"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SimplyShare</w:t>
            </w:r>
          </w:p>
          <w:p w14:paraId="704CFAF4"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Звучник:16W RMS</w:t>
            </w:r>
          </w:p>
          <w:p w14:paraId="54445C06"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Clear Sound</w:t>
            </w:r>
          </w:p>
          <w:p w14:paraId="5D8B35E8"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Dolby Atmos</w:t>
            </w:r>
          </w:p>
          <w:p w14:paraId="409FFC6B"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Alexa, Google Assistant</w:t>
            </w:r>
          </w:p>
          <w:p w14:paraId="54A3675E"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Конекција:</w:t>
            </w:r>
          </w:p>
          <w:p w14:paraId="1BC15A77"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3 x HDMI, 2x USB, LAN, CI+</w:t>
            </w:r>
          </w:p>
          <w:p w14:paraId="63B84E7C"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2 x USB</w:t>
            </w:r>
          </w:p>
          <w:p w14:paraId="30A7E149"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Digital Audio излез (Optical)</w:t>
            </w:r>
          </w:p>
          <w:p w14:paraId="337A7920"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RF In (Terrestrial / Cable/ Satellite влез)</w:t>
            </w:r>
          </w:p>
          <w:p w14:paraId="7C857EAA"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3.5mm Headphone jack</w:t>
            </w:r>
          </w:p>
          <w:p w14:paraId="285928E2"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1 x CI+ Card Slot</w:t>
            </w:r>
          </w:p>
          <w:p w14:paraId="7F8239F1"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DVB-T/T2/T2-HD/C/S/S2</w:t>
            </w:r>
          </w:p>
          <w:p w14:paraId="41F5DC92"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WiFi вградено</w:t>
            </w:r>
          </w:p>
        </w:tc>
        <w:tc>
          <w:tcPr>
            <w:tcW w:w="2064" w:type="dxa"/>
          </w:tcPr>
          <w:p w14:paraId="101B96FF"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0D7C72D5"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321A13C1" w14:textId="77777777" w:rsidTr="00ED7A21">
        <w:tc>
          <w:tcPr>
            <w:tcW w:w="1080" w:type="dxa"/>
          </w:tcPr>
          <w:p w14:paraId="1D57DB03"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9.2.</w:t>
            </w:r>
          </w:p>
        </w:tc>
        <w:tc>
          <w:tcPr>
            <w:tcW w:w="990" w:type="dxa"/>
          </w:tcPr>
          <w:p w14:paraId="4E79B92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EC1472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7D30379"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 држач за понудениот телевизор  (со дистанца од носечкиот ѕид)</w:t>
            </w:r>
          </w:p>
        </w:tc>
        <w:tc>
          <w:tcPr>
            <w:tcW w:w="2064" w:type="dxa"/>
          </w:tcPr>
          <w:p w14:paraId="0539192B"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7A8742C9"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535A5748" w14:textId="77777777" w:rsidTr="00ED7A21">
        <w:tc>
          <w:tcPr>
            <w:tcW w:w="1080" w:type="dxa"/>
          </w:tcPr>
          <w:p w14:paraId="2D749AF9"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9.3.</w:t>
            </w:r>
          </w:p>
        </w:tc>
        <w:tc>
          <w:tcPr>
            <w:tcW w:w="990" w:type="dxa"/>
          </w:tcPr>
          <w:p w14:paraId="6D69FD5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162936B2"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46240BC7"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HDMI кабел 5.0м</w:t>
            </w:r>
          </w:p>
        </w:tc>
        <w:tc>
          <w:tcPr>
            <w:tcW w:w="2064" w:type="dxa"/>
          </w:tcPr>
          <w:p w14:paraId="6FE4A536"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31A2F33E"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4C67E745" w14:textId="77777777" w:rsidTr="00ED7A21">
        <w:tc>
          <w:tcPr>
            <w:tcW w:w="1080" w:type="dxa"/>
          </w:tcPr>
          <w:p w14:paraId="4BD3431E"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9.4.</w:t>
            </w:r>
          </w:p>
        </w:tc>
        <w:tc>
          <w:tcPr>
            <w:tcW w:w="990" w:type="dxa"/>
          </w:tcPr>
          <w:p w14:paraId="02C2A733"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0095061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7016E9BC"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инсталација NYM-J-3x2,5mm2</w:t>
            </w:r>
          </w:p>
        </w:tc>
        <w:tc>
          <w:tcPr>
            <w:tcW w:w="2064" w:type="dxa"/>
          </w:tcPr>
          <w:p w14:paraId="3A11B22D"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53ED29C2"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110E9A80" w14:textId="77777777" w:rsidTr="00ED7A21">
        <w:tc>
          <w:tcPr>
            <w:tcW w:w="1080" w:type="dxa"/>
          </w:tcPr>
          <w:p w14:paraId="49201C34"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9.5.</w:t>
            </w:r>
          </w:p>
        </w:tc>
        <w:tc>
          <w:tcPr>
            <w:tcW w:w="990" w:type="dxa"/>
          </w:tcPr>
          <w:p w14:paraId="6FE6E46F"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07D66599"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30</w:t>
            </w:r>
          </w:p>
        </w:tc>
        <w:tc>
          <w:tcPr>
            <w:tcW w:w="6390" w:type="dxa"/>
          </w:tcPr>
          <w:p w14:paraId="47044804"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Набавка, транспорт и монтажа на </w:t>
            </w:r>
          </w:p>
          <w:p w14:paraId="0A4BAC74"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 xml:space="preserve">  Пластичен канал 9.7.за монтажа на кабел 25х25мм</w:t>
            </w:r>
          </w:p>
        </w:tc>
        <w:tc>
          <w:tcPr>
            <w:tcW w:w="2064" w:type="dxa"/>
          </w:tcPr>
          <w:p w14:paraId="1423A04E"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35C992B9"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4325A360" w14:textId="77777777" w:rsidTr="00ED7A21">
        <w:tc>
          <w:tcPr>
            <w:tcW w:w="1080" w:type="dxa"/>
          </w:tcPr>
          <w:p w14:paraId="7849EB6D"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lastRenderedPageBreak/>
              <w:t>9.6.</w:t>
            </w:r>
          </w:p>
        </w:tc>
        <w:tc>
          <w:tcPr>
            <w:tcW w:w="990" w:type="dxa"/>
          </w:tcPr>
          <w:p w14:paraId="46D9A703"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6E9060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54989ED2"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Набавка, транспорт и монтажа на двојна  Шуко монофазна приклучница 230V,16A, 50Hz OG</w:t>
            </w:r>
          </w:p>
        </w:tc>
        <w:tc>
          <w:tcPr>
            <w:tcW w:w="2064" w:type="dxa"/>
          </w:tcPr>
          <w:p w14:paraId="7E11B02F"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07A0E95F"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13072898" w14:textId="77777777" w:rsidTr="00ED7A21">
        <w:tc>
          <w:tcPr>
            <w:tcW w:w="1080" w:type="dxa"/>
          </w:tcPr>
          <w:p w14:paraId="15F966C1"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9.7.</w:t>
            </w:r>
          </w:p>
        </w:tc>
        <w:tc>
          <w:tcPr>
            <w:tcW w:w="990" w:type="dxa"/>
          </w:tcPr>
          <w:p w14:paraId="1BE7BB87"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2411F37A"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2</w:t>
            </w:r>
          </w:p>
        </w:tc>
        <w:tc>
          <w:tcPr>
            <w:tcW w:w="6390" w:type="dxa"/>
          </w:tcPr>
          <w:p w14:paraId="5FB64318"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отвори на бетонски ѕидови со Торна со бургија до Ø 40 мм и корекција околу</w:t>
            </w:r>
          </w:p>
          <w:p w14:paraId="6E38DD43"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отворот со глетување и боење</w:t>
            </w:r>
          </w:p>
        </w:tc>
        <w:tc>
          <w:tcPr>
            <w:tcW w:w="2064" w:type="dxa"/>
          </w:tcPr>
          <w:p w14:paraId="168D429C"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44412A78"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313D22D4" w14:textId="77777777" w:rsidTr="00ED7A21">
        <w:tc>
          <w:tcPr>
            <w:tcW w:w="1080" w:type="dxa"/>
          </w:tcPr>
          <w:p w14:paraId="14AD1162"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9.8.</w:t>
            </w:r>
          </w:p>
        </w:tc>
        <w:tc>
          <w:tcPr>
            <w:tcW w:w="990" w:type="dxa"/>
          </w:tcPr>
          <w:p w14:paraId="4E809EFD"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пар</w:t>
            </w:r>
          </w:p>
        </w:tc>
        <w:tc>
          <w:tcPr>
            <w:tcW w:w="1260" w:type="dxa"/>
          </w:tcPr>
          <w:p w14:paraId="3760273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1</w:t>
            </w:r>
          </w:p>
        </w:tc>
        <w:tc>
          <w:tcPr>
            <w:tcW w:w="6390" w:type="dxa"/>
          </w:tcPr>
          <w:p w14:paraId="7ECCC0D1"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Бушење е на бетонски спратни плочи до д=50см со поставување пластично црево до Ø 40</w:t>
            </w:r>
          </w:p>
          <w:p w14:paraId="100E0458"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мм во отворот и корекција околу отворот со глетување и боење</w:t>
            </w:r>
          </w:p>
        </w:tc>
        <w:tc>
          <w:tcPr>
            <w:tcW w:w="2064" w:type="dxa"/>
          </w:tcPr>
          <w:p w14:paraId="04C96589"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3D48E9C6"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24A19BB2" w14:textId="77777777" w:rsidTr="00ED7A21">
        <w:tc>
          <w:tcPr>
            <w:tcW w:w="1080" w:type="dxa"/>
          </w:tcPr>
          <w:p w14:paraId="116DE6F3" w14:textId="77777777" w:rsidR="008757DA" w:rsidRPr="000441D9" w:rsidRDefault="008757DA" w:rsidP="00ED7A21">
            <w:pPr>
              <w:ind w:left="360"/>
              <w:rPr>
                <w:rFonts w:asciiTheme="minorHAnsi" w:hAnsiTheme="minorHAnsi" w:cstheme="minorHAnsi"/>
                <w:b/>
                <w:sz w:val="16"/>
                <w:szCs w:val="16"/>
                <w:lang w:val="mk-MK"/>
              </w:rPr>
            </w:pPr>
            <w:r w:rsidRPr="000441D9">
              <w:rPr>
                <w:rFonts w:asciiTheme="minorHAnsi" w:hAnsiTheme="minorHAnsi" w:cstheme="minorHAnsi"/>
                <w:b/>
                <w:sz w:val="16"/>
                <w:szCs w:val="16"/>
                <w:lang w:val="mk-MK"/>
              </w:rPr>
              <w:t>9.9.</w:t>
            </w:r>
          </w:p>
        </w:tc>
        <w:tc>
          <w:tcPr>
            <w:tcW w:w="990" w:type="dxa"/>
          </w:tcPr>
          <w:p w14:paraId="4041BA24"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м.</w:t>
            </w:r>
          </w:p>
        </w:tc>
        <w:tc>
          <w:tcPr>
            <w:tcW w:w="1260" w:type="dxa"/>
          </w:tcPr>
          <w:p w14:paraId="348EC3F5" w14:textId="77777777" w:rsidR="008757DA" w:rsidRPr="000441D9" w:rsidRDefault="008757DA" w:rsidP="00ED7A21">
            <w:pPr>
              <w:jc w:val="center"/>
              <w:rPr>
                <w:rFonts w:asciiTheme="minorHAnsi" w:hAnsiTheme="minorHAnsi" w:cstheme="minorHAnsi"/>
                <w:sz w:val="16"/>
                <w:szCs w:val="16"/>
                <w:lang w:val="mk-MK"/>
              </w:rPr>
            </w:pPr>
            <w:r w:rsidRPr="000441D9">
              <w:rPr>
                <w:rFonts w:asciiTheme="minorHAnsi" w:hAnsiTheme="minorHAnsi" w:cstheme="minorHAnsi"/>
                <w:sz w:val="16"/>
                <w:szCs w:val="16"/>
                <w:lang w:val="mk-MK"/>
              </w:rPr>
              <w:t>40</w:t>
            </w:r>
          </w:p>
        </w:tc>
        <w:tc>
          <w:tcPr>
            <w:tcW w:w="6390" w:type="dxa"/>
          </w:tcPr>
          <w:p w14:paraId="64004F6A"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Набвака, транспорт и инсталација на</w:t>
            </w:r>
          </w:p>
          <w:p w14:paraId="7AF3854C" w14:textId="77777777" w:rsidR="008757DA" w:rsidRPr="000441D9" w:rsidRDefault="008757DA" w:rsidP="00ED7A21">
            <w:pPr>
              <w:autoSpaceDE w:val="0"/>
              <w:autoSpaceDN w:val="0"/>
              <w:adjustRightInd w:val="0"/>
              <w:rPr>
                <w:rFonts w:asciiTheme="minorHAnsi" w:hAnsiTheme="minorHAnsi" w:cstheme="minorHAnsi"/>
                <w:sz w:val="16"/>
                <w:szCs w:val="16"/>
                <w:lang w:val="mk-MK"/>
              </w:rPr>
            </w:pPr>
            <w:r w:rsidRPr="000441D9">
              <w:rPr>
                <w:rFonts w:asciiTheme="minorHAnsi" w:hAnsiTheme="minorHAnsi" w:cstheme="minorHAnsi"/>
                <w:sz w:val="16"/>
                <w:szCs w:val="16"/>
                <w:lang w:val="mk-MK"/>
              </w:rPr>
              <w:t>S/FTP-4x2x0,57mm, Cat.6a, 750MHz кабел и конектори RJ 45 на двата краја од кабелот</w:t>
            </w:r>
          </w:p>
        </w:tc>
        <w:tc>
          <w:tcPr>
            <w:tcW w:w="2064" w:type="dxa"/>
          </w:tcPr>
          <w:p w14:paraId="6B4DB51C" w14:textId="77777777" w:rsidR="008757DA" w:rsidRPr="000441D9" w:rsidRDefault="008757DA" w:rsidP="00ED7A21">
            <w:pPr>
              <w:rPr>
                <w:rFonts w:asciiTheme="minorHAnsi" w:hAnsiTheme="minorHAnsi" w:cstheme="minorHAnsi"/>
                <w:color w:val="0432FF"/>
                <w:sz w:val="16"/>
                <w:szCs w:val="16"/>
                <w:lang w:val="mk-MK"/>
              </w:rPr>
            </w:pPr>
          </w:p>
        </w:tc>
        <w:tc>
          <w:tcPr>
            <w:tcW w:w="2552" w:type="dxa"/>
          </w:tcPr>
          <w:p w14:paraId="1F29E0CB" w14:textId="77777777" w:rsidR="008757DA" w:rsidRPr="000441D9" w:rsidRDefault="008757DA" w:rsidP="00ED7A21">
            <w:pPr>
              <w:rPr>
                <w:rFonts w:asciiTheme="minorHAnsi" w:hAnsiTheme="minorHAnsi" w:cstheme="minorHAnsi"/>
                <w:color w:val="0432FF"/>
                <w:sz w:val="16"/>
                <w:szCs w:val="16"/>
                <w:lang w:val="mk-MK"/>
              </w:rPr>
            </w:pPr>
          </w:p>
        </w:tc>
      </w:tr>
      <w:tr w:rsidR="008757DA" w:rsidRPr="000441D9" w14:paraId="5A36E2DC" w14:textId="77777777" w:rsidTr="00ED7A21">
        <w:tc>
          <w:tcPr>
            <w:tcW w:w="1080" w:type="dxa"/>
          </w:tcPr>
          <w:p w14:paraId="66DECE3C" w14:textId="77777777" w:rsidR="008757DA" w:rsidRPr="000441D9" w:rsidRDefault="008757DA" w:rsidP="00ED7A21">
            <w:pPr>
              <w:rPr>
                <w:rFonts w:asciiTheme="minorHAnsi" w:hAnsiTheme="minorHAnsi" w:cstheme="minorHAnsi"/>
                <w:b/>
                <w:sz w:val="16"/>
                <w:szCs w:val="16"/>
                <w:lang w:val="mk-MK"/>
              </w:rPr>
            </w:pPr>
          </w:p>
        </w:tc>
        <w:tc>
          <w:tcPr>
            <w:tcW w:w="990" w:type="dxa"/>
          </w:tcPr>
          <w:p w14:paraId="0C9AB415" w14:textId="77777777" w:rsidR="008757DA" w:rsidRPr="000441D9" w:rsidRDefault="008757DA" w:rsidP="00ED7A21">
            <w:pPr>
              <w:jc w:val="center"/>
              <w:rPr>
                <w:rFonts w:asciiTheme="minorHAnsi" w:hAnsiTheme="minorHAnsi" w:cstheme="minorHAnsi"/>
                <w:sz w:val="16"/>
                <w:szCs w:val="16"/>
                <w:lang w:val="mk-MK"/>
              </w:rPr>
            </w:pPr>
          </w:p>
        </w:tc>
        <w:tc>
          <w:tcPr>
            <w:tcW w:w="1260" w:type="dxa"/>
          </w:tcPr>
          <w:p w14:paraId="25FB4CC4" w14:textId="77777777" w:rsidR="008757DA" w:rsidRPr="000441D9" w:rsidRDefault="008757DA" w:rsidP="00ED7A21">
            <w:pPr>
              <w:jc w:val="center"/>
              <w:rPr>
                <w:rFonts w:asciiTheme="minorHAnsi" w:hAnsiTheme="minorHAnsi" w:cstheme="minorHAnsi"/>
                <w:sz w:val="16"/>
                <w:szCs w:val="16"/>
                <w:lang w:val="mk-MK"/>
              </w:rPr>
            </w:pPr>
          </w:p>
        </w:tc>
        <w:tc>
          <w:tcPr>
            <w:tcW w:w="8454" w:type="dxa"/>
            <w:gridSpan w:val="2"/>
          </w:tcPr>
          <w:p w14:paraId="34BCCB74" w14:textId="77777777" w:rsidR="008757DA" w:rsidRPr="000441D9" w:rsidRDefault="008757DA" w:rsidP="00ED7A21">
            <w:pPr>
              <w:jc w:val="right"/>
              <w:rPr>
                <w:rFonts w:asciiTheme="minorHAnsi" w:hAnsiTheme="minorHAnsi" w:cstheme="minorHAnsi"/>
                <w:sz w:val="16"/>
                <w:szCs w:val="16"/>
                <w:lang w:val="mk-MK"/>
              </w:rPr>
            </w:pPr>
            <w:r w:rsidRPr="000441D9">
              <w:rPr>
                <w:rFonts w:asciiTheme="minorHAnsi" w:hAnsiTheme="minorHAnsi" w:cstheme="minorHAnsi"/>
                <w:b/>
                <w:bCs/>
                <w:sz w:val="16"/>
                <w:szCs w:val="16"/>
                <w:lang w:val="mk-MK"/>
              </w:rPr>
              <w:t xml:space="preserve">ВКУПНО ПРОЕКТИРАЊЕ И ИЗВЕДБА </w:t>
            </w:r>
            <w:r w:rsidRPr="000441D9">
              <w:rPr>
                <w:rFonts w:asciiTheme="minorHAnsi" w:hAnsiTheme="minorHAnsi" w:cstheme="minorHAnsi"/>
                <w:color w:val="0432FF"/>
                <w:sz w:val="16"/>
                <w:szCs w:val="16"/>
                <w:lang w:val="mk-MK"/>
              </w:rPr>
              <w:t>(без опциите обележени со сино)</w:t>
            </w:r>
            <w:r w:rsidRPr="000441D9">
              <w:rPr>
                <w:rFonts w:asciiTheme="minorHAnsi" w:hAnsiTheme="minorHAnsi" w:cstheme="minorHAnsi"/>
                <w:sz w:val="16"/>
                <w:szCs w:val="16"/>
                <w:lang w:val="mk-MK"/>
              </w:rPr>
              <w:t>:</w:t>
            </w:r>
          </w:p>
        </w:tc>
        <w:tc>
          <w:tcPr>
            <w:tcW w:w="2552" w:type="dxa"/>
          </w:tcPr>
          <w:p w14:paraId="49D5E939" w14:textId="77777777" w:rsidR="008757DA" w:rsidRPr="000441D9" w:rsidRDefault="008757DA" w:rsidP="00ED7A21">
            <w:pPr>
              <w:rPr>
                <w:rFonts w:asciiTheme="minorHAnsi" w:hAnsiTheme="minorHAnsi" w:cstheme="minorHAnsi"/>
                <w:sz w:val="16"/>
                <w:szCs w:val="16"/>
                <w:lang w:val="mk-MK"/>
              </w:rPr>
            </w:pPr>
          </w:p>
          <w:p w14:paraId="2E60FF82" w14:textId="77777777" w:rsidR="008757DA" w:rsidRPr="000441D9" w:rsidRDefault="008757DA" w:rsidP="00ED7A21">
            <w:pPr>
              <w:rPr>
                <w:rFonts w:asciiTheme="minorHAnsi" w:hAnsiTheme="minorHAnsi" w:cstheme="minorHAnsi"/>
                <w:sz w:val="16"/>
                <w:szCs w:val="16"/>
                <w:lang w:val="mk-MK"/>
              </w:rPr>
            </w:pPr>
          </w:p>
        </w:tc>
      </w:tr>
    </w:tbl>
    <w:p w14:paraId="04DEFFEF" w14:textId="3F488082" w:rsidR="008757DA" w:rsidRPr="000441D9" w:rsidRDefault="008757DA" w:rsidP="00715C3E">
      <w:pPr>
        <w:rPr>
          <w:rFonts w:asciiTheme="minorHAnsi" w:hAnsiTheme="minorHAnsi" w:cstheme="minorHAnsi"/>
          <w:lang w:val="mk-MK"/>
        </w:rPr>
      </w:pPr>
    </w:p>
    <w:p w14:paraId="5B76D823" w14:textId="794E998B" w:rsidR="004A712B" w:rsidRPr="000441D9" w:rsidRDefault="004A712B" w:rsidP="00715C3E">
      <w:pPr>
        <w:rPr>
          <w:rFonts w:asciiTheme="minorHAnsi" w:hAnsiTheme="minorHAnsi" w:cstheme="minorHAnsi"/>
          <w:lang w:val="mk-MK"/>
        </w:rPr>
      </w:pPr>
    </w:p>
    <w:p w14:paraId="576559BD" w14:textId="66308565" w:rsidR="004A712B" w:rsidRPr="000441D9" w:rsidRDefault="004A712B" w:rsidP="00715C3E">
      <w:pPr>
        <w:rPr>
          <w:rFonts w:asciiTheme="minorHAnsi" w:hAnsiTheme="minorHAnsi" w:cstheme="minorHAnsi"/>
          <w:lang w:val="mk-MK"/>
        </w:rPr>
      </w:pPr>
    </w:p>
    <w:p w14:paraId="6E7A5672" w14:textId="66533CB0" w:rsidR="004A712B" w:rsidRPr="000441D9" w:rsidRDefault="004A712B" w:rsidP="00715C3E">
      <w:pPr>
        <w:rPr>
          <w:rFonts w:asciiTheme="minorHAnsi" w:hAnsiTheme="minorHAnsi" w:cstheme="minorHAnsi"/>
          <w:lang w:val="mk-MK"/>
        </w:rPr>
      </w:pPr>
    </w:p>
    <w:p w14:paraId="224C0DB9" w14:textId="5AB72741" w:rsidR="004A712B" w:rsidRPr="000441D9" w:rsidRDefault="004A712B" w:rsidP="00715C3E">
      <w:pPr>
        <w:rPr>
          <w:rFonts w:asciiTheme="minorHAnsi" w:hAnsiTheme="minorHAnsi" w:cstheme="minorHAnsi"/>
          <w:lang w:val="mk-MK"/>
        </w:rPr>
      </w:pPr>
    </w:p>
    <w:p w14:paraId="3F69D988" w14:textId="5ACB05FB" w:rsidR="004A712B" w:rsidRPr="000441D9" w:rsidRDefault="004A712B" w:rsidP="00715C3E">
      <w:pPr>
        <w:rPr>
          <w:rFonts w:asciiTheme="minorHAnsi" w:hAnsiTheme="minorHAnsi" w:cstheme="minorHAnsi"/>
          <w:lang w:val="mk-MK"/>
        </w:rPr>
      </w:pPr>
    </w:p>
    <w:p w14:paraId="5ED13769" w14:textId="6F7E53F0" w:rsidR="007E7E25" w:rsidRPr="00D42DF5" w:rsidRDefault="007E7E25" w:rsidP="007E7E25">
      <w:pPr>
        <w:jc w:val="right"/>
        <w:rPr>
          <w:rFonts w:asciiTheme="minorHAnsi" w:hAnsiTheme="minorHAnsi" w:cstheme="minorHAnsi"/>
        </w:rPr>
      </w:pPr>
      <w:r w:rsidRPr="000441D9">
        <w:rPr>
          <w:rFonts w:asciiTheme="minorHAnsi" w:hAnsiTheme="minorHAnsi" w:cstheme="minorHAnsi"/>
          <w:lang w:val="mk-MK"/>
        </w:rPr>
        <w:t xml:space="preserve">Страница  </w:t>
      </w:r>
      <w:r w:rsidR="00D42DF5">
        <w:rPr>
          <w:rFonts w:asciiTheme="minorHAnsi" w:hAnsiTheme="minorHAnsi" w:cstheme="minorHAnsi"/>
        </w:rPr>
        <w:t xml:space="preserve">3 </w:t>
      </w:r>
      <w:r w:rsidRPr="000441D9">
        <w:rPr>
          <w:rFonts w:asciiTheme="minorHAnsi" w:hAnsiTheme="minorHAnsi" w:cstheme="minorHAnsi"/>
          <w:lang w:val="mk-MK"/>
        </w:rPr>
        <w:t xml:space="preserve">од </w:t>
      </w:r>
      <w:r w:rsidR="00D42DF5">
        <w:rPr>
          <w:rFonts w:asciiTheme="minorHAnsi" w:hAnsiTheme="minorHAnsi" w:cstheme="minorHAnsi"/>
        </w:rPr>
        <w:t>3</w:t>
      </w:r>
    </w:p>
    <w:p w14:paraId="1B47ACEF" w14:textId="33D64CAE" w:rsidR="007E7E25" w:rsidRPr="000441D9" w:rsidRDefault="007E7E25" w:rsidP="007E7E25">
      <w:pPr>
        <w:rPr>
          <w:rFonts w:asciiTheme="minorHAnsi" w:hAnsiTheme="minorHAnsi" w:cstheme="minorHAnsi"/>
          <w:lang w:val="mk-MK"/>
        </w:rPr>
      </w:pPr>
      <w:r w:rsidRPr="000441D9">
        <w:rPr>
          <w:rFonts w:asciiTheme="minorHAnsi" w:hAnsiTheme="minorHAnsi" w:cstheme="minorHAnsi"/>
          <w:b/>
          <w:lang w:val="mk-MK"/>
        </w:rPr>
        <w:t>Објава број:</w:t>
      </w:r>
      <w:r w:rsidRPr="000441D9">
        <w:rPr>
          <w:rFonts w:asciiTheme="minorHAnsi" w:hAnsiTheme="minorHAnsi" w:cstheme="minorHAnsi"/>
          <w:lang w:val="mk-MK"/>
        </w:rPr>
        <w:t xml:space="preserve"> </w:t>
      </w:r>
      <w:r w:rsidR="004A712B" w:rsidRPr="000441D9">
        <w:rPr>
          <w:rFonts w:asciiTheme="minorHAnsi" w:hAnsiTheme="minorHAnsi" w:cstheme="minorHAnsi"/>
          <w:lang w:val="mk-MK"/>
        </w:rPr>
        <w:t>RP/FOSM/FT/2254</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b/>
          <w:lang w:val="mk-MK"/>
        </w:rPr>
        <w:t>Име на понудувачот:</w:t>
      </w:r>
      <w:r w:rsidRPr="000441D9">
        <w:rPr>
          <w:rFonts w:asciiTheme="minorHAnsi" w:hAnsiTheme="minorHAnsi" w:cstheme="minorHAnsi"/>
          <w:lang w:val="mk-MK"/>
        </w:rPr>
        <w:t xml:space="preserve">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p>
    <w:p w14:paraId="27C214FB" w14:textId="77777777" w:rsidR="007E7E25" w:rsidRPr="000441D9" w:rsidRDefault="007E7E25" w:rsidP="007E7E25">
      <w:pPr>
        <w:rPr>
          <w:rFonts w:asciiTheme="minorHAnsi" w:hAnsiTheme="minorHAnsi" w:cstheme="minorHAnsi"/>
          <w:lang w:val="mk-MK"/>
        </w:rPr>
      </w:pPr>
    </w:p>
    <w:p w14:paraId="5BABB7F3" w14:textId="77777777" w:rsidR="007E7E25" w:rsidRPr="000441D9" w:rsidRDefault="007E7E25" w:rsidP="007E7E25">
      <w:pPr>
        <w:rPr>
          <w:rFonts w:asciiTheme="minorHAnsi" w:hAnsiTheme="minorHAnsi" w:cstheme="minorHAnsi"/>
          <w:lang w:val="mk-MK"/>
        </w:rPr>
      </w:pPr>
      <w:r w:rsidRPr="000441D9">
        <w:rPr>
          <w:rFonts w:asciiTheme="minorHAnsi" w:hAnsiTheme="minorHAnsi" w:cstheme="minorHAnsi"/>
          <w:lang w:val="mk-MK"/>
        </w:rPr>
        <w:t>Место и дата:[</w:t>
      </w:r>
      <w:r w:rsidRPr="000441D9">
        <w:rPr>
          <w:rFonts w:asciiTheme="minorHAnsi" w:hAnsiTheme="minorHAnsi" w:cstheme="minorHAnsi"/>
          <w:highlight w:val="lightGray"/>
          <w:lang w:val="mk-MK"/>
        </w:rPr>
        <w:t>………………………</w:t>
      </w:r>
      <w:r w:rsidRPr="000441D9">
        <w:rPr>
          <w:rFonts w:asciiTheme="minorHAnsi" w:hAnsiTheme="minorHAnsi" w:cstheme="minorHAnsi"/>
          <w:lang w:val="mk-MK"/>
        </w:rPr>
        <w:t>], [… /...../…..]</w:t>
      </w:r>
      <w:r w:rsidRPr="000441D9">
        <w:rPr>
          <w:rFonts w:asciiTheme="minorHAnsi" w:hAnsiTheme="minorHAnsi" w:cstheme="minorHAnsi"/>
          <w:lang w:val="mk-MK"/>
        </w:rPr>
        <w:tab/>
      </w:r>
      <w:r w:rsidRPr="000441D9">
        <w:rPr>
          <w:rFonts w:asciiTheme="minorHAnsi" w:hAnsiTheme="minorHAnsi" w:cstheme="minorHAnsi"/>
          <w:lang w:val="mk-MK"/>
        </w:rPr>
        <w:tab/>
        <w:t>од страна на [</w:t>
      </w:r>
      <w:r w:rsidRPr="000441D9">
        <w:rPr>
          <w:rFonts w:asciiTheme="minorHAnsi" w:hAnsiTheme="minorHAnsi" w:cstheme="minorHAnsi"/>
          <w:highlight w:val="lightGray"/>
          <w:lang w:val="mk-MK"/>
        </w:rPr>
        <w:t>име и презиме</w:t>
      </w:r>
      <w:r w:rsidRPr="000441D9">
        <w:rPr>
          <w:rFonts w:asciiTheme="minorHAnsi" w:hAnsiTheme="minorHAnsi" w:cstheme="minorHAnsi"/>
          <w:lang w:val="mk-MK"/>
        </w:rPr>
        <w:t>]       потпис  [……………………………………]</w:t>
      </w:r>
    </w:p>
    <w:p w14:paraId="65BCCC27" w14:textId="77777777" w:rsidR="007E7E25" w:rsidRPr="000441D9" w:rsidRDefault="007E7E25" w:rsidP="007E7E25">
      <w:pPr>
        <w:rPr>
          <w:rFonts w:asciiTheme="minorHAnsi" w:hAnsiTheme="minorHAnsi" w:cstheme="minorHAnsi"/>
          <w:lang w:val="mk-MK"/>
        </w:rPr>
      </w:pPr>
    </w:p>
    <w:p w14:paraId="73C4EA77" w14:textId="13504B85" w:rsidR="007E7E25" w:rsidRPr="000441D9" w:rsidRDefault="007E7E25" w:rsidP="009D3AF0">
      <w:pPr>
        <w:rPr>
          <w:rFonts w:asciiTheme="minorHAnsi" w:hAnsiTheme="minorHAnsi" w:cstheme="minorHAnsi"/>
          <w:lang w:val="mk-MK"/>
        </w:rPr>
      </w:pPr>
      <w:r w:rsidRPr="000441D9">
        <w:rPr>
          <w:rFonts w:asciiTheme="minorHAnsi" w:hAnsiTheme="minorHAnsi" w:cstheme="minorHAnsi"/>
          <w:lang w:val="mk-MK"/>
        </w:rPr>
        <w:t>Во име на [</w:t>
      </w:r>
      <w:r w:rsidRPr="000441D9">
        <w:rPr>
          <w:rFonts w:asciiTheme="minorHAnsi" w:hAnsiTheme="minorHAnsi" w:cstheme="minorHAnsi"/>
          <w:highlight w:val="lightGray"/>
          <w:lang w:val="mk-MK"/>
        </w:rPr>
        <w:t>…………………………</w:t>
      </w:r>
      <w:r w:rsidRPr="000441D9">
        <w:rPr>
          <w:rFonts w:asciiTheme="minorHAnsi" w:hAnsiTheme="minorHAnsi" w:cstheme="minorHAnsi"/>
          <w:lang w:val="mk-MK"/>
        </w:rPr>
        <w:t>]</w:t>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r>
      <w:r w:rsidRPr="000441D9">
        <w:rPr>
          <w:rFonts w:asciiTheme="minorHAnsi" w:hAnsiTheme="minorHAnsi" w:cstheme="minorHAnsi"/>
          <w:lang w:val="mk-MK"/>
        </w:rPr>
        <w:tab/>
        <w:t xml:space="preserve"> [МП]</w:t>
      </w:r>
    </w:p>
    <w:p w14:paraId="50DEC751" w14:textId="7B041C9B" w:rsidR="007E7E25" w:rsidRPr="000441D9" w:rsidRDefault="007E7E25" w:rsidP="009A4259">
      <w:pPr>
        <w:pStyle w:val="Heading3"/>
        <w:rPr>
          <w:rFonts w:asciiTheme="minorHAnsi" w:hAnsiTheme="minorHAnsi" w:cstheme="minorHAnsi"/>
          <w:lang w:val="mk-MK"/>
        </w:rPr>
        <w:sectPr w:rsidR="007E7E25" w:rsidRPr="000441D9" w:rsidSect="005B5C04">
          <w:pgSz w:w="16840" w:h="11907" w:orient="landscape" w:code="9"/>
          <w:pgMar w:top="1298" w:right="1298" w:bottom="1298" w:left="1077" w:header="431" w:footer="142" w:gutter="0"/>
          <w:cols w:space="720"/>
          <w:noEndnote/>
          <w:docGrid w:linePitch="326"/>
        </w:sectPr>
      </w:pPr>
    </w:p>
    <w:p w14:paraId="4CF853C3" w14:textId="77777777" w:rsidR="00960F85" w:rsidRPr="000441D9" w:rsidRDefault="00960F85" w:rsidP="00960F85">
      <w:pPr>
        <w:keepNext/>
        <w:keepLines/>
        <w:spacing w:after="120"/>
        <w:jc w:val="center"/>
        <w:outlineLvl w:val="0"/>
        <w:rPr>
          <w:rFonts w:asciiTheme="minorHAnsi" w:hAnsiTheme="minorHAnsi" w:cstheme="minorHAnsi"/>
          <w:color w:val="FF0000"/>
          <w:sz w:val="40"/>
          <w:szCs w:val="40"/>
          <w:lang w:val="mk-MK" w:eastAsia="en-US"/>
        </w:rPr>
      </w:pPr>
      <w:bookmarkStart w:id="79" w:name="_Toc172037585"/>
      <w:bookmarkStart w:id="80" w:name="_Toc104380129"/>
      <w:bookmarkStart w:id="81" w:name="_Toc104380827"/>
      <w:r w:rsidRPr="000441D9">
        <w:rPr>
          <w:rFonts w:asciiTheme="minorHAnsi" w:hAnsiTheme="minorHAnsi" w:cstheme="minorHAnsi"/>
          <w:color w:val="FF0000"/>
          <w:sz w:val="40"/>
          <w:szCs w:val="40"/>
          <w:lang w:val="mk-MK" w:eastAsia="en-US"/>
        </w:rPr>
        <w:lastRenderedPageBreak/>
        <w:t>ГЛАВА 3</w:t>
      </w:r>
      <w:bookmarkEnd w:id="79"/>
    </w:p>
    <w:p w14:paraId="6DB244EA" w14:textId="77777777" w:rsidR="00960F85" w:rsidRPr="000441D9" w:rsidRDefault="00960F85" w:rsidP="00960F85">
      <w:pPr>
        <w:spacing w:after="120"/>
        <w:rPr>
          <w:rFonts w:asciiTheme="minorHAnsi" w:hAnsiTheme="minorHAnsi" w:cstheme="minorHAnsi"/>
          <w:color w:val="FF0000"/>
          <w:sz w:val="32"/>
          <w:szCs w:val="32"/>
          <w:u w:val="single"/>
          <w:lang w:val="mk-MK" w:eastAsia="en-US"/>
        </w:rPr>
      </w:pPr>
    </w:p>
    <w:p w14:paraId="6B0AC67B" w14:textId="77777777" w:rsidR="00960F85" w:rsidRPr="000441D9" w:rsidRDefault="00960F85" w:rsidP="00960F85">
      <w:pPr>
        <w:jc w:val="center"/>
        <w:rPr>
          <w:rFonts w:asciiTheme="minorHAnsi" w:hAnsiTheme="minorHAnsi" w:cstheme="minorHAnsi"/>
          <w:snapToGrid w:val="0"/>
          <w:sz w:val="40"/>
          <w:szCs w:val="40"/>
          <w:lang w:val="mk-MK"/>
        </w:rPr>
      </w:pPr>
      <w:r w:rsidRPr="000441D9">
        <w:rPr>
          <w:rFonts w:asciiTheme="minorHAnsi" w:hAnsiTheme="minorHAnsi" w:cstheme="minorHAnsi"/>
          <w:i/>
          <w:iCs/>
          <w:color w:val="FF0000"/>
          <w:sz w:val="32"/>
          <w:szCs w:val="32"/>
          <w:lang w:val="mk-MK" w:eastAsia="en-US"/>
        </w:rPr>
        <w:t>ДЕЛ 1</w:t>
      </w:r>
    </w:p>
    <w:p w14:paraId="176D5818" w14:textId="77777777" w:rsidR="00960F85" w:rsidRPr="000441D9" w:rsidRDefault="00960F85" w:rsidP="00960F85">
      <w:pPr>
        <w:pStyle w:val="Heading1"/>
        <w:jc w:val="center"/>
        <w:rPr>
          <w:rFonts w:asciiTheme="minorHAnsi" w:hAnsiTheme="minorHAnsi" w:cstheme="minorHAnsi"/>
          <w:lang w:val="mk-MK"/>
        </w:rPr>
      </w:pPr>
      <w:bookmarkStart w:id="82" w:name="_Toc71357725"/>
      <w:bookmarkStart w:id="83" w:name="_Toc71357939"/>
      <w:bookmarkStart w:id="84" w:name="_Toc131926767"/>
      <w:bookmarkStart w:id="85" w:name="_Toc133204823"/>
      <w:r w:rsidRPr="000441D9">
        <w:rPr>
          <w:rFonts w:asciiTheme="minorHAnsi" w:hAnsiTheme="minorHAnsi" w:cstheme="minorHAnsi"/>
          <w:i/>
          <w:iCs/>
          <w:lang w:val="mk-MK"/>
        </w:rPr>
        <w:br/>
      </w:r>
      <w:bookmarkStart w:id="86" w:name="_Toc104380133"/>
      <w:bookmarkStart w:id="87" w:name="_Toc104380831"/>
      <w:bookmarkStart w:id="88" w:name="_Toc172037586"/>
      <w:bookmarkEnd w:id="82"/>
      <w:bookmarkEnd w:id="83"/>
      <w:r w:rsidRPr="000441D9">
        <w:rPr>
          <w:rFonts w:asciiTheme="minorHAnsi" w:hAnsiTheme="minorHAnsi" w:cstheme="minorHAnsi"/>
          <w:i/>
          <w:iCs/>
          <w:lang w:val="mk-MK"/>
        </w:rPr>
        <w:t>ФОРМУЛАР ЗА ДОГОВОР</w:t>
      </w:r>
      <w:bookmarkEnd w:id="84"/>
      <w:bookmarkEnd w:id="85"/>
      <w:bookmarkEnd w:id="86"/>
      <w:bookmarkEnd w:id="87"/>
      <w:bookmarkEnd w:id="88"/>
    </w:p>
    <w:p w14:paraId="58D94A7D" w14:textId="77777777" w:rsidR="00960F85" w:rsidRPr="000441D9" w:rsidRDefault="00960F85" w:rsidP="00960F85">
      <w:pPr>
        <w:jc w:val="center"/>
        <w:rPr>
          <w:rFonts w:asciiTheme="minorHAnsi" w:hAnsiTheme="minorHAnsi" w:cstheme="minorHAnsi"/>
          <w:b/>
          <w:bCs/>
          <w:sz w:val="20"/>
          <w:szCs w:val="20"/>
          <w:lang w:val="mk-MK"/>
        </w:rPr>
      </w:pPr>
      <w:r w:rsidRPr="000441D9">
        <w:rPr>
          <w:rFonts w:asciiTheme="minorHAnsi" w:hAnsiTheme="minorHAnsi" w:cstheme="minorHAnsi"/>
          <w:b/>
          <w:bCs/>
          <w:sz w:val="20"/>
          <w:szCs w:val="20"/>
          <w:lang w:val="mk-MK"/>
        </w:rPr>
        <w:t>(не треба да се пополнува, се дава за информација, ќе биде потпишан со избраниот понудувач)</w:t>
      </w:r>
    </w:p>
    <w:p w14:paraId="230B78FA" w14:textId="77777777" w:rsidR="00960F85" w:rsidRPr="000441D9" w:rsidRDefault="00960F85" w:rsidP="00960F85">
      <w:pPr>
        <w:jc w:val="center"/>
        <w:rPr>
          <w:rFonts w:asciiTheme="minorHAnsi" w:hAnsiTheme="minorHAnsi" w:cstheme="minorHAnsi"/>
          <w:b/>
          <w:bCs/>
          <w:sz w:val="20"/>
          <w:szCs w:val="20"/>
          <w:lang w:val="mk-MK"/>
        </w:rPr>
      </w:pPr>
      <w:r w:rsidRPr="000441D9">
        <w:rPr>
          <w:rFonts w:asciiTheme="minorHAnsi" w:hAnsiTheme="minorHAnsi" w:cstheme="minorHAnsi"/>
          <w:b/>
          <w:bCs/>
          <w:color w:val="FF0000"/>
          <w:sz w:val="20"/>
          <w:szCs w:val="20"/>
          <w:lang w:val="mk-MK"/>
        </w:rPr>
        <w:t>ЗАДОЛЖИТЕЛНО ДА СЕ ПРОЧИТААТ СПЕЦИЈАЛНИТЕ УСЛОВИ ЗАТОА ШТО ОД НИВ МОЖЕ НАЈДОБРО ДА СЕ ЗАКЛУЧИ КОЈ Е ОБЕМОТ НА РАБОТА ШТО СЕ ОЧЕКУВА ОД ИЗБРАНИОТ ПОНУДУВАЧ</w:t>
      </w:r>
    </w:p>
    <w:p w14:paraId="0A2CC0F3" w14:textId="77777777" w:rsidR="00960F85" w:rsidRPr="000441D9" w:rsidRDefault="00960F85" w:rsidP="00960F85">
      <w:pPr>
        <w:pStyle w:val="Heading1"/>
        <w:rPr>
          <w:rFonts w:asciiTheme="minorHAnsi" w:hAnsiTheme="minorHAnsi" w:cstheme="minorHAnsi"/>
          <w:sz w:val="24"/>
          <w:szCs w:val="24"/>
          <w:lang w:val="mk-MK"/>
        </w:rPr>
      </w:pPr>
      <w:bookmarkStart w:id="89" w:name="_Toc172037587"/>
      <w:r w:rsidRPr="000441D9">
        <w:rPr>
          <w:rFonts w:asciiTheme="minorHAnsi" w:hAnsiTheme="minorHAnsi" w:cstheme="minorHAnsi"/>
          <w:sz w:val="24"/>
          <w:szCs w:val="24"/>
          <w:lang w:val="mk-MK"/>
        </w:rPr>
        <w:t>ПРОЕКТ [име и број]</w:t>
      </w:r>
      <w:bookmarkEnd w:id="89"/>
    </w:p>
    <w:p w14:paraId="71F2F19B" w14:textId="77777777" w:rsidR="00960F85" w:rsidRPr="000441D9" w:rsidRDefault="00960F85" w:rsidP="00960F85">
      <w:pPr>
        <w:pStyle w:val="Heading1"/>
        <w:rPr>
          <w:rFonts w:asciiTheme="minorHAnsi" w:hAnsiTheme="minorHAnsi" w:cstheme="minorHAnsi"/>
          <w:lang w:val="mk-MK"/>
        </w:rPr>
      </w:pPr>
      <w:bookmarkStart w:id="90" w:name="_Toc104380135"/>
      <w:bookmarkStart w:id="91" w:name="_Toc172037588"/>
      <w:r w:rsidRPr="000441D9">
        <w:rPr>
          <w:rFonts w:asciiTheme="minorHAnsi" w:hAnsiTheme="minorHAnsi" w:cstheme="minorHAnsi"/>
          <w:sz w:val="24"/>
          <w:szCs w:val="24"/>
          <w:lang w:val="mk-MK"/>
        </w:rPr>
        <w:t>ДОГОВОР [број]</w:t>
      </w:r>
      <w:bookmarkEnd w:id="90"/>
      <w:bookmarkEnd w:id="91"/>
    </w:p>
    <w:p w14:paraId="102BC484"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Овој договор е склучен помеѓу:</w:t>
      </w:r>
    </w:p>
    <w:p w14:paraId="7A1EC382" w14:textId="77777777" w:rsidR="00960F85" w:rsidRPr="000441D9" w:rsidRDefault="00960F85" w:rsidP="00960F85">
      <w:pPr>
        <w:ind w:right="-562"/>
        <w:jc w:val="both"/>
        <w:rPr>
          <w:rFonts w:asciiTheme="minorHAnsi" w:hAnsiTheme="minorHAnsi" w:cstheme="minorHAnsi"/>
          <w:b/>
          <w:sz w:val="22"/>
          <w:szCs w:val="22"/>
          <w:lang w:val="mk-MK" w:eastAsia="en-US"/>
        </w:rPr>
      </w:pPr>
      <w:r w:rsidRPr="000441D9">
        <w:rPr>
          <w:rFonts w:asciiTheme="minorHAnsi" w:hAnsiTheme="minorHAnsi" w:cstheme="minorHAnsi"/>
          <w:b/>
          <w:sz w:val="22"/>
          <w:szCs w:val="22"/>
          <w:lang w:val="mk-MK" w:eastAsia="en-US"/>
        </w:rPr>
        <w:t>Фондација Отворено општество - Македонија</w:t>
      </w:r>
    </w:p>
    <w:p w14:paraId="093F3DFA" w14:textId="00BE61F1" w:rsidR="00960F85" w:rsidRPr="000441D9" w:rsidRDefault="00ED7A21" w:rsidP="00960F85">
      <w:pPr>
        <w:ind w:right="-562"/>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eastAsia="en-US"/>
        </w:rPr>
        <w:t>Булевар Климент Охридски Б/1-2, Скопје</w:t>
      </w:r>
      <w:r w:rsidR="00960F85" w:rsidRPr="000441D9">
        <w:rPr>
          <w:rFonts w:asciiTheme="minorHAnsi" w:hAnsiTheme="minorHAnsi" w:cstheme="minorHAnsi"/>
          <w:b/>
          <w:bCs/>
          <w:sz w:val="22"/>
          <w:szCs w:val="22"/>
          <w:lang w:val="mk-MK" w:eastAsia="en-US"/>
        </w:rPr>
        <w:t>, РСМ</w:t>
      </w:r>
    </w:p>
    <w:p w14:paraId="5A395B16"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(понатаму како </w:t>
      </w:r>
      <w:r w:rsidRPr="000441D9">
        <w:rPr>
          <w:rFonts w:asciiTheme="minorHAnsi" w:hAnsiTheme="minorHAnsi" w:cstheme="minorHAnsi"/>
          <w:bCs/>
          <w:sz w:val="22"/>
          <w:szCs w:val="22"/>
          <w:lang w:val="mk-MK" w:eastAsia="en-US"/>
        </w:rPr>
        <w:t xml:space="preserve">Фондација) </w:t>
      </w:r>
      <w:r w:rsidRPr="000441D9">
        <w:rPr>
          <w:rFonts w:asciiTheme="minorHAnsi" w:hAnsiTheme="minorHAnsi" w:cstheme="minorHAnsi"/>
          <w:sz w:val="22"/>
          <w:szCs w:val="22"/>
          <w:lang w:val="mk-MK"/>
        </w:rPr>
        <w:t>од една страна и</w:t>
      </w:r>
    </w:p>
    <w:p w14:paraId="65684ED4"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w:t>
      </w:r>
    </w:p>
    <w:p w14:paraId="6DA5142C"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w:t>
      </w:r>
    </w:p>
    <w:p w14:paraId="7103D12B"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адреса:.………………………………………………………………….………………………….….………………………………</w:t>
      </w:r>
    </w:p>
    <w:p w14:paraId="3A7C621F"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(понатаму именуван како “Изведувач”) од друга страна, </w:t>
      </w:r>
    </w:p>
    <w:p w14:paraId="50CD10B5"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во кој </w:t>
      </w:r>
      <w:r w:rsidRPr="000441D9">
        <w:rPr>
          <w:rFonts w:asciiTheme="minorHAnsi" w:hAnsiTheme="minorHAnsi" w:cstheme="minorHAnsi"/>
          <w:bCs/>
          <w:sz w:val="22"/>
          <w:szCs w:val="22"/>
          <w:lang w:val="mk-MK" w:eastAsia="en-US"/>
        </w:rPr>
        <w:t xml:space="preserve">Фондација </w:t>
      </w:r>
      <w:r w:rsidRPr="000441D9">
        <w:rPr>
          <w:rFonts w:asciiTheme="minorHAnsi" w:hAnsiTheme="minorHAnsi" w:cstheme="minorHAnsi"/>
          <w:sz w:val="22"/>
          <w:szCs w:val="22"/>
          <w:lang w:val="mk-MK"/>
        </w:rPr>
        <w:t>бара одредени работи да бидат извршени од изведувач, поточно.:</w:t>
      </w:r>
    </w:p>
    <w:p w14:paraId="6606DA9A" w14:textId="77777777" w:rsidR="00960F85" w:rsidRPr="000441D9" w:rsidRDefault="00960F85" w:rsidP="00960F85">
      <w:pPr>
        <w:spacing w:before="240" w:after="120"/>
        <w:ind w:right="-562"/>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 xml:space="preserve">Изградба на    </w:t>
      </w:r>
      <w:r w:rsidRPr="000441D9">
        <w:rPr>
          <w:rFonts w:asciiTheme="minorHAnsi" w:hAnsiTheme="minorHAnsi" w:cstheme="minorHAnsi"/>
          <w:sz w:val="22"/>
          <w:szCs w:val="22"/>
          <w:lang w:val="mk-MK"/>
        </w:rPr>
        <w:t>.................................................................................................................................</w:t>
      </w:r>
    </w:p>
    <w:p w14:paraId="2FFD2089" w14:textId="77777777" w:rsidR="00960F85" w:rsidRPr="000441D9" w:rsidRDefault="00960F85" w:rsidP="00960F85">
      <w:pPr>
        <w:pStyle w:val="BodyText"/>
        <w:rPr>
          <w:rFonts w:asciiTheme="minorHAnsi" w:hAnsiTheme="minorHAnsi" w:cstheme="minorHAnsi"/>
          <w:sz w:val="22"/>
          <w:szCs w:val="22"/>
          <w:lang w:val="mk-MK"/>
        </w:rPr>
      </w:pPr>
      <w:r w:rsidRPr="000441D9">
        <w:rPr>
          <w:rFonts w:asciiTheme="minorHAnsi" w:hAnsiTheme="minorHAnsi" w:cstheme="minorHAnsi"/>
          <w:sz w:val="22"/>
          <w:szCs w:val="22"/>
          <w:lang w:val="mk-MK"/>
        </w:rPr>
        <w:t>и прифатил тендер од градежниот изведувач за изведба и довршување на наведените градежни работи, како и поправка на можни дефекти.</w:t>
      </w:r>
    </w:p>
    <w:p w14:paraId="1CD5F267" w14:textId="77777777" w:rsidR="00960F85" w:rsidRPr="000441D9" w:rsidRDefault="00960F85" w:rsidP="00960F85">
      <w:pPr>
        <w:spacing w:before="240" w:after="120"/>
        <w:ind w:right="-562"/>
        <w:jc w:val="both"/>
        <w:rPr>
          <w:rFonts w:asciiTheme="minorHAnsi" w:hAnsiTheme="minorHAnsi" w:cstheme="minorHAnsi"/>
          <w:b/>
          <w:bCs/>
          <w:sz w:val="22"/>
          <w:szCs w:val="22"/>
          <w:lang w:val="mk-MK"/>
        </w:rPr>
      </w:pPr>
      <w:r w:rsidRPr="000441D9">
        <w:rPr>
          <w:rFonts w:asciiTheme="minorHAnsi" w:hAnsiTheme="minorHAnsi" w:cstheme="minorHAnsi"/>
          <w:b/>
          <w:bCs/>
          <w:sz w:val="22"/>
          <w:szCs w:val="22"/>
          <w:lang w:val="mk-MK"/>
        </w:rPr>
        <w:t>Договорено е следново:</w:t>
      </w:r>
    </w:p>
    <w:p w14:paraId="56C10999"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1. </w:t>
      </w:r>
      <w:r w:rsidRPr="000441D9">
        <w:rPr>
          <w:rFonts w:asciiTheme="minorHAnsi" w:hAnsiTheme="minorHAnsi" w:cstheme="minorHAnsi"/>
          <w:sz w:val="22"/>
          <w:szCs w:val="22"/>
          <w:lang w:val="mk-MK"/>
        </w:rPr>
        <w:tab/>
        <w:t xml:space="preserve">Зборовите и фразите употребени во овој Договор ќе го имаат значењето што им е назначено во договорените услови изложени подолу. </w:t>
      </w:r>
    </w:p>
    <w:p w14:paraId="469A048E"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2. </w:t>
      </w:r>
      <w:r w:rsidRPr="000441D9">
        <w:rPr>
          <w:rFonts w:asciiTheme="minorHAnsi" w:hAnsiTheme="minorHAnsi" w:cstheme="minorHAnsi"/>
          <w:sz w:val="22"/>
          <w:szCs w:val="22"/>
          <w:lang w:val="mk-MK"/>
        </w:rPr>
        <w:tab/>
        <w:t xml:space="preserve">Следниве документи се составен дел од овој Договор и треба да се читаат и толкуваат како такви, и тоа по следниов редослед:     </w:t>
      </w:r>
    </w:p>
    <w:p w14:paraId="1DAD8A7D" w14:textId="77777777" w:rsidR="00960F85" w:rsidRPr="000441D9" w:rsidRDefault="00960F85" w:rsidP="00960F85">
      <w:pPr>
        <w:spacing w:after="120"/>
        <w:ind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(а) Договорот, </w:t>
      </w:r>
    </w:p>
    <w:p w14:paraId="25A69B27" w14:textId="77777777" w:rsidR="00960F85" w:rsidRPr="000441D9" w:rsidRDefault="00960F85" w:rsidP="00960F85">
      <w:pPr>
        <w:spacing w:after="120"/>
        <w:ind w:left="709"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(б) Специјалните услови, </w:t>
      </w:r>
    </w:p>
    <w:p w14:paraId="039AF46C" w14:textId="77777777" w:rsidR="00960F85" w:rsidRPr="000441D9" w:rsidRDefault="00960F85" w:rsidP="00960F85">
      <w:pPr>
        <w:spacing w:after="120"/>
        <w:ind w:left="709"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(в) Општите услови од тендерското досие, </w:t>
      </w:r>
    </w:p>
    <w:p w14:paraId="6A9F911F" w14:textId="77777777" w:rsidR="00960F85" w:rsidRPr="000441D9" w:rsidRDefault="00960F85" w:rsidP="00960F85">
      <w:pPr>
        <w:spacing w:after="120"/>
        <w:ind w:left="709"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(г) Техничката спецификација,               </w:t>
      </w:r>
    </w:p>
    <w:p w14:paraId="068F53D1" w14:textId="77777777" w:rsidR="00960F85" w:rsidRPr="000441D9" w:rsidRDefault="00960F85" w:rsidP="00960F85">
      <w:pPr>
        <w:spacing w:after="120"/>
        <w:ind w:left="709"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(д) </w:t>
      </w:r>
      <w:r w:rsidRPr="000441D9">
        <w:rPr>
          <w:rFonts w:asciiTheme="minorHAnsi" w:hAnsiTheme="minorHAnsi" w:cstheme="minorHAnsi"/>
          <w:sz w:val="22"/>
          <w:szCs w:val="22"/>
          <w:u w:val="single"/>
          <w:lang w:val="mk-MK"/>
        </w:rPr>
        <w:t>Нацрт документацијата</w:t>
      </w:r>
      <w:r w:rsidRPr="000441D9">
        <w:rPr>
          <w:rFonts w:asciiTheme="minorHAnsi" w:hAnsiTheme="minorHAnsi" w:cstheme="minorHAnsi"/>
          <w:sz w:val="22"/>
          <w:szCs w:val="22"/>
          <w:lang w:val="mk-MK"/>
        </w:rPr>
        <w:t xml:space="preserve"> (план),          </w:t>
      </w:r>
    </w:p>
    <w:p w14:paraId="438F2E93" w14:textId="77777777" w:rsidR="00960F85" w:rsidRPr="000441D9" w:rsidRDefault="00960F85" w:rsidP="00960F85">
      <w:pPr>
        <w:spacing w:after="120"/>
        <w:ind w:left="709"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(ѓ) Понуда по позиции</w:t>
      </w:r>
    </w:p>
    <w:p w14:paraId="66FA9956" w14:textId="77777777" w:rsidR="00960F85" w:rsidRPr="000441D9" w:rsidRDefault="00960F85" w:rsidP="00960F85">
      <w:pPr>
        <w:spacing w:after="120"/>
        <w:ind w:left="709"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(е) Тендерот со додатоците, </w:t>
      </w:r>
    </w:p>
    <w:p w14:paraId="36D97393" w14:textId="77777777" w:rsidR="00960F85" w:rsidRPr="000441D9" w:rsidRDefault="00960F85" w:rsidP="00960F85">
      <w:pPr>
        <w:spacing w:after="120"/>
        <w:ind w:left="709"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(ж) Секој друг документ што е дел од договорот. </w:t>
      </w:r>
    </w:p>
    <w:p w14:paraId="4F33A77E" w14:textId="77777777" w:rsidR="00960F85" w:rsidRPr="000441D9" w:rsidRDefault="00960F85" w:rsidP="00960F85">
      <w:pPr>
        <w:spacing w:after="120"/>
        <w:ind w:left="709" w:right="-562"/>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Додатоците го имаат истиот редослед на приоритет како и документот што тие го модифицираат.</w:t>
      </w:r>
    </w:p>
    <w:p w14:paraId="0BAD657E" w14:textId="77777777" w:rsidR="00960F85" w:rsidRPr="000441D9" w:rsidRDefault="00960F85" w:rsidP="00960F85">
      <w:pPr>
        <w:spacing w:after="120"/>
        <w:ind w:left="709" w:right="-562" w:hanging="709"/>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lastRenderedPageBreak/>
        <w:t xml:space="preserve">3. </w:t>
      </w:r>
      <w:r w:rsidRPr="000441D9">
        <w:rPr>
          <w:rFonts w:asciiTheme="minorHAnsi" w:hAnsiTheme="minorHAnsi" w:cstheme="minorHAnsi"/>
          <w:sz w:val="22"/>
          <w:szCs w:val="22"/>
          <w:lang w:val="mk-MK"/>
        </w:rPr>
        <w:tab/>
        <w:t xml:space="preserve">Во однос на исплатата на изведувачот од страна на </w:t>
      </w:r>
      <w:r w:rsidRPr="000441D9">
        <w:rPr>
          <w:rFonts w:asciiTheme="minorHAnsi" w:hAnsiTheme="minorHAnsi" w:cstheme="minorHAnsi"/>
          <w:bCs/>
          <w:sz w:val="22"/>
          <w:szCs w:val="22"/>
          <w:lang w:val="mk-MK" w:eastAsia="en-US"/>
        </w:rPr>
        <w:t xml:space="preserve">Фондацијата </w:t>
      </w:r>
      <w:r w:rsidRPr="000441D9">
        <w:rPr>
          <w:rFonts w:asciiTheme="minorHAnsi" w:hAnsiTheme="minorHAnsi" w:cstheme="minorHAnsi"/>
          <w:sz w:val="22"/>
          <w:szCs w:val="22"/>
          <w:lang w:val="mk-MK"/>
        </w:rPr>
        <w:t>како што е тука наведено, изведувачот се нафаќа да ги изведе и доврши градежните работи и да ги поправи дефектите во целосна согласност со одредбите од договорот.</w:t>
      </w:r>
    </w:p>
    <w:p w14:paraId="161B48A6" w14:textId="77777777" w:rsidR="00960F85" w:rsidRPr="000441D9" w:rsidRDefault="00960F85" w:rsidP="00960F85">
      <w:pPr>
        <w:spacing w:after="120"/>
        <w:ind w:left="709" w:right="-562" w:hanging="709"/>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4.</w:t>
      </w:r>
      <w:r w:rsidRPr="000441D9">
        <w:rPr>
          <w:rFonts w:asciiTheme="minorHAnsi" w:hAnsiTheme="minorHAnsi" w:cstheme="minorHAnsi"/>
          <w:sz w:val="22"/>
          <w:szCs w:val="22"/>
          <w:lang w:val="mk-MK"/>
        </w:rPr>
        <w:tab/>
      </w:r>
      <w:r w:rsidRPr="000441D9">
        <w:rPr>
          <w:rFonts w:asciiTheme="minorHAnsi" w:hAnsiTheme="minorHAnsi" w:cstheme="minorHAnsi"/>
          <w:bCs/>
          <w:sz w:val="22"/>
          <w:szCs w:val="22"/>
          <w:lang w:val="mk-MK" w:eastAsia="en-US"/>
        </w:rPr>
        <w:t>ФООМ</w:t>
      </w:r>
      <w:r w:rsidRPr="000441D9">
        <w:rPr>
          <w:rFonts w:asciiTheme="minorHAnsi" w:hAnsiTheme="minorHAnsi" w:cstheme="minorHAnsi"/>
          <w:sz w:val="22"/>
          <w:szCs w:val="22"/>
          <w:lang w:val="mk-MK" w:eastAsia="en-US"/>
        </w:rPr>
        <w:t xml:space="preserve"> </w:t>
      </w:r>
      <w:r w:rsidRPr="000441D9">
        <w:rPr>
          <w:rFonts w:asciiTheme="minorHAnsi" w:hAnsiTheme="minorHAnsi" w:cstheme="minorHAnsi"/>
          <w:sz w:val="22"/>
          <w:szCs w:val="22"/>
          <w:lang w:val="mk-MK"/>
        </w:rPr>
        <w:t>со ова се согласува за изведбата и довршување на работите како и поправките на нивните дефекти на изведувачот да му плати сума од:</w:t>
      </w:r>
    </w:p>
    <w:p w14:paraId="2FBED2C9" w14:textId="77777777" w:rsidR="00960F85" w:rsidRPr="000441D9" w:rsidRDefault="00960F85" w:rsidP="00960F85">
      <w:pPr>
        <w:tabs>
          <w:tab w:val="left" w:pos="5103"/>
          <w:tab w:val="left" w:pos="7371"/>
        </w:tabs>
        <w:spacing w:before="240" w:after="120"/>
        <w:ind w:right="-562"/>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 Цена по договорот (без ДДВ/други даноци) </w:t>
      </w:r>
      <w:r w:rsidRPr="000441D9">
        <w:rPr>
          <w:rFonts w:asciiTheme="minorHAnsi" w:hAnsiTheme="minorHAnsi" w:cstheme="minorHAnsi"/>
          <w:sz w:val="22"/>
          <w:szCs w:val="22"/>
          <w:lang w:val="mk-MK"/>
        </w:rPr>
        <w:tab/>
        <w:t>.........................................</w:t>
      </w:r>
      <w:r w:rsidRPr="000441D9">
        <w:rPr>
          <w:rFonts w:asciiTheme="minorHAnsi" w:hAnsiTheme="minorHAnsi" w:cstheme="minorHAnsi"/>
          <w:sz w:val="22"/>
          <w:szCs w:val="22"/>
          <w:lang w:val="mk-MK"/>
        </w:rPr>
        <w:tab/>
        <w:t>МК</w:t>
      </w:r>
    </w:p>
    <w:p w14:paraId="46A931A0" w14:textId="77777777" w:rsidR="00960F85" w:rsidRPr="000441D9" w:rsidRDefault="00960F85" w:rsidP="00960F85">
      <w:pPr>
        <w:tabs>
          <w:tab w:val="left" w:pos="7371"/>
        </w:tabs>
        <w:spacing w:after="120"/>
        <w:ind w:right="-562"/>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или друга ваква сума која може да се исплати според одредбите на Договорот во време и на начин  пропишани во договорот. ДДВ ќе биде исплатен во согласност со обврзувачките прописи, државниот закон, и интернационалните договори што се однесуваат на извршувањето на програмата.                                                             </w:t>
      </w:r>
    </w:p>
    <w:p w14:paraId="63E1A156" w14:textId="77777777" w:rsidR="00960F85" w:rsidRPr="000441D9" w:rsidRDefault="00960F85" w:rsidP="00960F85">
      <w:pPr>
        <w:numPr>
          <w:ilvl w:val="0"/>
          <w:numId w:val="18"/>
        </w:numPr>
        <w:spacing w:after="120"/>
        <w:ind w:right="-562" w:hanging="72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Овој договор стапува во сила на денот на кога ќе биде потпишан од втората договорна страна, т.е. Изведувачот.  </w:t>
      </w:r>
    </w:p>
    <w:tbl>
      <w:tblPr>
        <w:tblW w:w="9970" w:type="dxa"/>
        <w:tblLayout w:type="fixed"/>
        <w:tblCellMar>
          <w:left w:w="70" w:type="dxa"/>
          <w:right w:w="70" w:type="dxa"/>
        </w:tblCellMar>
        <w:tblLook w:val="0000" w:firstRow="0" w:lastRow="0" w:firstColumn="0" w:lastColumn="0" w:noHBand="0" w:noVBand="0"/>
      </w:tblPr>
      <w:tblGrid>
        <w:gridCol w:w="4889"/>
        <w:gridCol w:w="5081"/>
      </w:tblGrid>
      <w:tr w:rsidR="00960F85" w:rsidRPr="000441D9" w14:paraId="5F68E970" w14:textId="77777777" w:rsidTr="00ED7A21">
        <w:tc>
          <w:tcPr>
            <w:tcW w:w="4889" w:type="dxa"/>
          </w:tcPr>
          <w:p w14:paraId="61F754C1" w14:textId="77777777" w:rsidR="00960F85" w:rsidRPr="000441D9" w:rsidRDefault="00960F85" w:rsidP="00ED7A21">
            <w:pPr>
              <w:pStyle w:val="Heading3"/>
              <w:numPr>
                <w:ilvl w:val="0"/>
                <w:numId w:val="18"/>
              </w:numPr>
              <w:jc w:val="center"/>
              <w:rPr>
                <w:rFonts w:asciiTheme="minorHAnsi" w:hAnsiTheme="minorHAnsi" w:cstheme="minorHAnsi"/>
                <w:color w:val="auto"/>
                <w:sz w:val="22"/>
                <w:szCs w:val="22"/>
                <w:lang w:val="mk-MK"/>
              </w:rPr>
            </w:pPr>
            <w:bookmarkStart w:id="92" w:name="_Toc131926770"/>
            <w:bookmarkStart w:id="93" w:name="_Toc104380136"/>
            <w:bookmarkStart w:id="94" w:name="_Toc104380834"/>
            <w:bookmarkStart w:id="95" w:name="_Toc172037589"/>
            <w:r w:rsidRPr="000441D9">
              <w:rPr>
                <w:rFonts w:asciiTheme="minorHAnsi" w:hAnsiTheme="minorHAnsi" w:cstheme="minorHAnsi"/>
                <w:color w:val="auto"/>
                <w:sz w:val="22"/>
                <w:szCs w:val="22"/>
                <w:lang w:val="mk-MK"/>
              </w:rPr>
              <w:t>Нарачател:</w:t>
            </w:r>
            <w:bookmarkEnd w:id="92"/>
            <w:r w:rsidRPr="000441D9">
              <w:rPr>
                <w:rFonts w:asciiTheme="minorHAnsi" w:hAnsiTheme="minorHAnsi" w:cstheme="minorHAnsi"/>
                <w:color w:val="auto"/>
                <w:sz w:val="22"/>
                <w:szCs w:val="22"/>
                <w:lang w:val="mk-MK"/>
              </w:rPr>
              <w:t xml:space="preserve"> </w:t>
            </w:r>
            <w:r w:rsidRPr="000441D9">
              <w:rPr>
                <w:rFonts w:asciiTheme="minorHAnsi" w:hAnsiTheme="minorHAnsi" w:cstheme="minorHAnsi"/>
                <w:color w:val="auto"/>
                <w:sz w:val="22"/>
                <w:szCs w:val="22"/>
                <w:lang w:val="mk-MK" w:eastAsia="en-US"/>
              </w:rPr>
              <w:t>Фондација Отворено општество - Македонија</w:t>
            </w:r>
            <w:bookmarkEnd w:id="93"/>
            <w:bookmarkEnd w:id="94"/>
            <w:bookmarkEnd w:id="95"/>
          </w:p>
        </w:tc>
        <w:tc>
          <w:tcPr>
            <w:tcW w:w="5081" w:type="dxa"/>
          </w:tcPr>
          <w:p w14:paraId="687B5B42" w14:textId="77777777" w:rsidR="00960F85" w:rsidRPr="000441D9" w:rsidRDefault="00960F85" w:rsidP="00ED7A21">
            <w:pPr>
              <w:jc w:val="center"/>
              <w:rPr>
                <w:rFonts w:asciiTheme="minorHAnsi" w:hAnsiTheme="minorHAnsi" w:cstheme="minorHAnsi"/>
                <w:sz w:val="22"/>
                <w:szCs w:val="22"/>
                <w:lang w:val="mk-MK"/>
              </w:rPr>
            </w:pPr>
            <w:r w:rsidRPr="000441D9">
              <w:rPr>
                <w:rFonts w:asciiTheme="minorHAnsi" w:hAnsiTheme="minorHAnsi" w:cstheme="minorHAnsi"/>
                <w:b/>
                <w:bCs/>
                <w:sz w:val="22"/>
                <w:szCs w:val="22"/>
                <w:lang w:val="mk-MK"/>
              </w:rPr>
              <w:t>Изведувач:</w:t>
            </w:r>
          </w:p>
        </w:tc>
      </w:tr>
      <w:tr w:rsidR="00960F85" w:rsidRPr="000441D9" w14:paraId="30F31BB5" w14:textId="77777777" w:rsidTr="00ED7A21">
        <w:tc>
          <w:tcPr>
            <w:tcW w:w="4889" w:type="dxa"/>
          </w:tcPr>
          <w:p w14:paraId="56D04E32" w14:textId="77777777" w:rsidR="00960F85" w:rsidRPr="000441D9" w:rsidRDefault="00960F85" w:rsidP="00ED7A21">
            <w:pPr>
              <w:rPr>
                <w:rFonts w:asciiTheme="minorHAnsi" w:hAnsiTheme="minorHAnsi" w:cstheme="minorHAnsi"/>
                <w:sz w:val="22"/>
                <w:szCs w:val="22"/>
                <w:lang w:val="mk-MK"/>
              </w:rPr>
            </w:pPr>
          </w:p>
          <w:p w14:paraId="1054AC35" w14:textId="77777777" w:rsidR="00960F85" w:rsidRPr="000441D9" w:rsidRDefault="00960F85" w:rsidP="00ED7A21">
            <w:pPr>
              <w:rPr>
                <w:rFonts w:asciiTheme="minorHAnsi" w:hAnsiTheme="minorHAnsi" w:cstheme="minorHAnsi"/>
                <w:sz w:val="22"/>
                <w:szCs w:val="22"/>
                <w:lang w:val="mk-MK"/>
              </w:rPr>
            </w:pPr>
          </w:p>
          <w:p w14:paraId="1B5F3124" w14:textId="77777777" w:rsidR="00960F85" w:rsidRPr="000441D9" w:rsidRDefault="00960F85" w:rsidP="00ED7A21">
            <w:pPr>
              <w:rPr>
                <w:rFonts w:asciiTheme="minorHAnsi" w:hAnsiTheme="minorHAnsi" w:cstheme="minorHAnsi"/>
                <w:sz w:val="22"/>
                <w:szCs w:val="22"/>
                <w:lang w:val="mk-MK"/>
              </w:rPr>
            </w:pPr>
          </w:p>
          <w:p w14:paraId="2DECFB49" w14:textId="4FD2644C" w:rsidR="00960F85" w:rsidRPr="000441D9" w:rsidRDefault="008968EA" w:rsidP="00ED7A21">
            <w:pPr>
              <w:rPr>
                <w:rFonts w:asciiTheme="minorHAnsi" w:hAnsiTheme="minorHAnsi" w:cstheme="minorHAnsi"/>
                <w:sz w:val="22"/>
                <w:szCs w:val="22"/>
                <w:lang w:val="mk-MK"/>
              </w:rPr>
            </w:pPr>
            <w:r w:rsidRPr="000441D9">
              <w:rPr>
                <w:rFonts w:asciiTheme="minorHAnsi" w:hAnsiTheme="minorHAnsi" w:cstheme="minorHAnsi"/>
                <w:sz w:val="22"/>
                <w:szCs w:val="22"/>
                <w:lang w:val="mk-MK"/>
              </w:rPr>
              <w:t>Љиљана Ристевска</w:t>
            </w:r>
            <w:r w:rsidR="00960F85" w:rsidRPr="000441D9">
              <w:rPr>
                <w:rFonts w:asciiTheme="minorHAnsi" w:hAnsiTheme="minorHAnsi" w:cstheme="minorHAnsi"/>
                <w:sz w:val="22"/>
                <w:szCs w:val="22"/>
                <w:lang w:val="mk-MK"/>
              </w:rPr>
              <w:t>, извршен директор</w:t>
            </w:r>
          </w:p>
          <w:p w14:paraId="7770E4C0" w14:textId="77777777" w:rsidR="00960F85" w:rsidRPr="000441D9" w:rsidRDefault="00960F85" w:rsidP="00ED7A21">
            <w:pPr>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 ........................................................................ </w:t>
            </w:r>
          </w:p>
          <w:p w14:paraId="410493A9" w14:textId="77777777" w:rsidR="00960F85" w:rsidRPr="000441D9" w:rsidRDefault="00960F85" w:rsidP="00ED7A21">
            <w:pPr>
              <w:rPr>
                <w:rFonts w:asciiTheme="minorHAnsi" w:hAnsiTheme="minorHAnsi" w:cstheme="minorHAnsi"/>
                <w:sz w:val="22"/>
                <w:szCs w:val="22"/>
                <w:lang w:val="mk-MK"/>
              </w:rPr>
            </w:pPr>
            <w:r w:rsidRPr="000441D9">
              <w:rPr>
                <w:rFonts w:asciiTheme="minorHAnsi" w:hAnsiTheme="minorHAnsi" w:cstheme="minorHAnsi"/>
                <w:sz w:val="22"/>
                <w:szCs w:val="22"/>
                <w:lang w:val="mk-MK"/>
              </w:rPr>
              <w:t>Дата ....................................................................</w:t>
            </w:r>
          </w:p>
          <w:p w14:paraId="67A18240" w14:textId="77777777" w:rsidR="00960F85" w:rsidRPr="000441D9" w:rsidRDefault="00960F85" w:rsidP="00ED7A21">
            <w:pPr>
              <w:rPr>
                <w:rFonts w:asciiTheme="minorHAnsi" w:hAnsiTheme="minorHAnsi" w:cstheme="minorHAnsi"/>
                <w:sz w:val="22"/>
                <w:szCs w:val="22"/>
                <w:lang w:val="mk-MK"/>
              </w:rPr>
            </w:pPr>
          </w:p>
          <w:p w14:paraId="3A0EB282" w14:textId="77777777" w:rsidR="00960F85" w:rsidRPr="000441D9" w:rsidRDefault="00960F85" w:rsidP="00ED7A21">
            <w:pPr>
              <w:rPr>
                <w:rFonts w:asciiTheme="minorHAnsi" w:hAnsiTheme="minorHAnsi" w:cstheme="minorHAnsi"/>
                <w:sz w:val="22"/>
                <w:szCs w:val="22"/>
                <w:lang w:val="mk-MK"/>
              </w:rPr>
            </w:pPr>
          </w:p>
          <w:p w14:paraId="60E2F639" w14:textId="77777777" w:rsidR="00960F85" w:rsidRPr="000441D9" w:rsidRDefault="00960F85" w:rsidP="00ED7A21">
            <w:pPr>
              <w:rPr>
                <w:rFonts w:asciiTheme="minorHAnsi" w:hAnsiTheme="minorHAnsi" w:cstheme="minorHAnsi"/>
                <w:sz w:val="22"/>
                <w:szCs w:val="22"/>
                <w:lang w:val="mk-MK"/>
              </w:rPr>
            </w:pPr>
          </w:p>
        </w:tc>
        <w:tc>
          <w:tcPr>
            <w:tcW w:w="5081" w:type="dxa"/>
          </w:tcPr>
          <w:p w14:paraId="7E0CD01B" w14:textId="77777777" w:rsidR="00960F85" w:rsidRPr="000441D9" w:rsidRDefault="00960F85" w:rsidP="00ED7A21">
            <w:pPr>
              <w:rPr>
                <w:rFonts w:asciiTheme="minorHAnsi" w:hAnsiTheme="minorHAnsi" w:cstheme="minorHAnsi"/>
                <w:sz w:val="22"/>
                <w:szCs w:val="22"/>
                <w:lang w:val="mk-MK"/>
              </w:rPr>
            </w:pPr>
          </w:p>
          <w:p w14:paraId="4C988F1F" w14:textId="77777777" w:rsidR="00960F85" w:rsidRPr="000441D9" w:rsidRDefault="00960F85" w:rsidP="00ED7A21">
            <w:pPr>
              <w:rPr>
                <w:rFonts w:asciiTheme="minorHAnsi" w:hAnsiTheme="minorHAnsi" w:cstheme="minorHAnsi"/>
                <w:sz w:val="22"/>
                <w:szCs w:val="22"/>
                <w:lang w:val="mk-MK"/>
              </w:rPr>
            </w:pPr>
            <w:r w:rsidRPr="000441D9">
              <w:rPr>
                <w:rFonts w:asciiTheme="minorHAnsi" w:hAnsiTheme="minorHAnsi" w:cstheme="minorHAnsi"/>
                <w:sz w:val="22"/>
                <w:szCs w:val="22"/>
                <w:lang w:val="mk-MK"/>
              </w:rPr>
              <w:t>Потпишано и запечатено од</w:t>
            </w:r>
          </w:p>
          <w:p w14:paraId="13B78715" w14:textId="77777777" w:rsidR="00960F85" w:rsidRPr="000441D9" w:rsidRDefault="00960F85" w:rsidP="00ED7A21">
            <w:pPr>
              <w:rPr>
                <w:rFonts w:asciiTheme="minorHAnsi" w:hAnsiTheme="minorHAnsi" w:cstheme="minorHAnsi"/>
                <w:sz w:val="22"/>
                <w:szCs w:val="22"/>
                <w:lang w:val="mk-MK"/>
              </w:rPr>
            </w:pPr>
            <w:r w:rsidRPr="000441D9">
              <w:rPr>
                <w:rFonts w:asciiTheme="minorHAnsi" w:hAnsiTheme="minorHAnsi" w:cstheme="minorHAnsi"/>
                <w:sz w:val="22"/>
                <w:szCs w:val="22"/>
                <w:lang w:val="mk-MK"/>
              </w:rPr>
              <w:t>.............................................................................</w:t>
            </w:r>
          </w:p>
          <w:p w14:paraId="02C5FCE9" w14:textId="77777777" w:rsidR="00960F85" w:rsidRPr="000441D9" w:rsidRDefault="00960F85" w:rsidP="00ED7A21">
            <w:pPr>
              <w:rPr>
                <w:rFonts w:asciiTheme="minorHAnsi" w:hAnsiTheme="minorHAnsi" w:cstheme="minorHAnsi"/>
                <w:sz w:val="22"/>
                <w:szCs w:val="22"/>
                <w:lang w:val="mk-MK"/>
              </w:rPr>
            </w:pPr>
            <w:r w:rsidRPr="000441D9">
              <w:rPr>
                <w:rFonts w:asciiTheme="minorHAnsi" w:hAnsiTheme="minorHAnsi" w:cstheme="minorHAnsi"/>
                <w:sz w:val="22"/>
                <w:szCs w:val="22"/>
                <w:lang w:val="mk-MK"/>
              </w:rPr>
              <w:t>Име на потписникот (со големи печатни букви)</w:t>
            </w:r>
          </w:p>
          <w:p w14:paraId="008426AE" w14:textId="77777777" w:rsidR="00960F85" w:rsidRPr="000441D9" w:rsidRDefault="00960F85" w:rsidP="00ED7A21">
            <w:pPr>
              <w:rPr>
                <w:rFonts w:asciiTheme="minorHAnsi" w:hAnsiTheme="minorHAnsi" w:cstheme="minorHAnsi"/>
                <w:sz w:val="22"/>
                <w:szCs w:val="22"/>
                <w:lang w:val="mk-MK"/>
              </w:rPr>
            </w:pPr>
            <w:r w:rsidRPr="000441D9">
              <w:rPr>
                <w:rFonts w:asciiTheme="minorHAnsi" w:hAnsiTheme="minorHAnsi" w:cstheme="minorHAnsi"/>
                <w:sz w:val="22"/>
                <w:szCs w:val="22"/>
                <w:lang w:val="mk-MK"/>
              </w:rPr>
              <w:t>.............................................................................................................................................</w:t>
            </w:r>
          </w:p>
          <w:p w14:paraId="68CC7EE2" w14:textId="77777777" w:rsidR="00960F85" w:rsidRPr="000441D9" w:rsidRDefault="00960F85" w:rsidP="00ED7A21">
            <w:pPr>
              <w:rPr>
                <w:rFonts w:asciiTheme="minorHAnsi" w:hAnsiTheme="minorHAnsi" w:cstheme="minorHAnsi"/>
                <w:sz w:val="22"/>
                <w:szCs w:val="22"/>
                <w:lang w:val="mk-MK"/>
              </w:rPr>
            </w:pPr>
            <w:r w:rsidRPr="000441D9">
              <w:rPr>
                <w:rFonts w:asciiTheme="minorHAnsi" w:hAnsiTheme="minorHAnsi" w:cstheme="minorHAnsi"/>
                <w:sz w:val="22"/>
                <w:szCs w:val="22"/>
                <w:lang w:val="mk-MK"/>
              </w:rPr>
              <w:t>Дата ......................................................................</w:t>
            </w:r>
          </w:p>
          <w:p w14:paraId="082C923E" w14:textId="77777777" w:rsidR="00960F85" w:rsidRPr="000441D9" w:rsidRDefault="00960F85" w:rsidP="00ED7A21">
            <w:pPr>
              <w:jc w:val="both"/>
              <w:rPr>
                <w:rFonts w:asciiTheme="minorHAnsi" w:hAnsiTheme="minorHAnsi" w:cstheme="minorHAnsi"/>
                <w:sz w:val="22"/>
                <w:szCs w:val="22"/>
                <w:lang w:val="mk-MK"/>
              </w:rPr>
            </w:pPr>
          </w:p>
        </w:tc>
      </w:tr>
    </w:tbl>
    <w:p w14:paraId="797AB7A8" w14:textId="77777777" w:rsidR="00960F85" w:rsidRPr="000441D9" w:rsidRDefault="00960F85" w:rsidP="00960F85">
      <w:pPr>
        <w:pStyle w:val="oddl-nadpis"/>
        <w:widowControl/>
        <w:rPr>
          <w:rFonts w:asciiTheme="minorHAnsi" w:hAnsiTheme="minorHAnsi" w:cstheme="minorHAnsi"/>
          <w:sz w:val="36"/>
          <w:szCs w:val="36"/>
          <w:lang w:val="mk-MK"/>
        </w:rPr>
      </w:pPr>
    </w:p>
    <w:p w14:paraId="73E49E1E" w14:textId="77777777" w:rsidR="00960F85" w:rsidRPr="000441D9" w:rsidRDefault="00960F85" w:rsidP="00960F85">
      <w:pPr>
        <w:pStyle w:val="oddl-nadpis"/>
        <w:widowControl/>
        <w:jc w:val="center"/>
        <w:rPr>
          <w:rFonts w:asciiTheme="minorHAnsi" w:hAnsiTheme="minorHAnsi" w:cstheme="minorHAnsi"/>
          <w:sz w:val="36"/>
          <w:szCs w:val="36"/>
          <w:lang w:val="mk-MK"/>
        </w:rPr>
      </w:pPr>
    </w:p>
    <w:p w14:paraId="2492C8EE" w14:textId="77777777" w:rsidR="00960F85" w:rsidRPr="000441D9" w:rsidRDefault="00960F85" w:rsidP="00960F85">
      <w:pPr>
        <w:spacing w:after="120"/>
        <w:ind w:right="-562"/>
        <w:jc w:val="both"/>
        <w:rPr>
          <w:rFonts w:asciiTheme="minorHAnsi" w:hAnsiTheme="minorHAnsi" w:cstheme="minorHAnsi"/>
          <w:sz w:val="22"/>
          <w:szCs w:val="22"/>
          <w:lang w:val="mk-MK"/>
        </w:rPr>
      </w:pPr>
    </w:p>
    <w:p w14:paraId="2E3318D2" w14:textId="77777777" w:rsidR="00960F85" w:rsidRPr="000441D9" w:rsidRDefault="00960F85" w:rsidP="00960F85">
      <w:pPr>
        <w:ind w:right="-567"/>
        <w:rPr>
          <w:rFonts w:asciiTheme="minorHAnsi" w:hAnsiTheme="minorHAnsi" w:cstheme="minorHAnsi"/>
          <w:sz w:val="22"/>
          <w:szCs w:val="22"/>
          <w:lang w:val="mk-MK"/>
        </w:rPr>
      </w:pPr>
    </w:p>
    <w:p w14:paraId="794BF944" w14:textId="569B21DC" w:rsidR="00960F85" w:rsidRPr="000441D9" w:rsidRDefault="00960F85" w:rsidP="00960F85">
      <w:pPr>
        <w:pStyle w:val="Heading1"/>
        <w:rPr>
          <w:rFonts w:asciiTheme="minorHAnsi" w:hAnsiTheme="minorHAnsi" w:cstheme="minorHAnsi"/>
          <w:i/>
          <w:iCs/>
          <w:sz w:val="36"/>
          <w:szCs w:val="36"/>
          <w:lang w:val="mk-MK"/>
        </w:rPr>
      </w:pPr>
      <w:bookmarkStart w:id="96" w:name="_Toc104380137"/>
    </w:p>
    <w:p w14:paraId="186EC7A5" w14:textId="6CEDCCCC" w:rsidR="008968EA" w:rsidRPr="000441D9" w:rsidRDefault="008968EA" w:rsidP="008968EA">
      <w:pPr>
        <w:rPr>
          <w:rFonts w:asciiTheme="minorHAnsi" w:hAnsiTheme="minorHAnsi" w:cstheme="minorHAnsi"/>
          <w:lang w:val="mk-MK"/>
        </w:rPr>
      </w:pPr>
    </w:p>
    <w:p w14:paraId="79D68F5D" w14:textId="3746DA4C" w:rsidR="008968EA" w:rsidRPr="000441D9" w:rsidRDefault="008968EA" w:rsidP="008968EA">
      <w:pPr>
        <w:rPr>
          <w:rFonts w:asciiTheme="minorHAnsi" w:hAnsiTheme="minorHAnsi" w:cstheme="minorHAnsi"/>
          <w:lang w:val="mk-MK"/>
        </w:rPr>
      </w:pPr>
    </w:p>
    <w:p w14:paraId="343164A9" w14:textId="65EF7312" w:rsidR="008968EA" w:rsidRPr="000441D9" w:rsidRDefault="008968EA" w:rsidP="008968EA">
      <w:pPr>
        <w:rPr>
          <w:rFonts w:asciiTheme="minorHAnsi" w:hAnsiTheme="minorHAnsi" w:cstheme="minorHAnsi"/>
          <w:lang w:val="mk-MK"/>
        </w:rPr>
      </w:pPr>
    </w:p>
    <w:p w14:paraId="2E1E64EA" w14:textId="5F1223A5" w:rsidR="008968EA" w:rsidRPr="000441D9" w:rsidRDefault="008968EA" w:rsidP="008968EA">
      <w:pPr>
        <w:rPr>
          <w:rFonts w:asciiTheme="minorHAnsi" w:hAnsiTheme="minorHAnsi" w:cstheme="minorHAnsi"/>
          <w:lang w:val="mk-MK"/>
        </w:rPr>
      </w:pPr>
    </w:p>
    <w:p w14:paraId="55EE6B73" w14:textId="369CF3F1" w:rsidR="008968EA" w:rsidRPr="000441D9" w:rsidRDefault="008968EA" w:rsidP="008968EA">
      <w:pPr>
        <w:rPr>
          <w:rFonts w:asciiTheme="minorHAnsi" w:hAnsiTheme="minorHAnsi" w:cstheme="minorHAnsi"/>
          <w:lang w:val="mk-MK"/>
        </w:rPr>
      </w:pPr>
    </w:p>
    <w:p w14:paraId="3E47443C" w14:textId="4F1189E9" w:rsidR="008968EA" w:rsidRPr="000441D9" w:rsidRDefault="008968EA" w:rsidP="008968EA">
      <w:pPr>
        <w:rPr>
          <w:rFonts w:asciiTheme="minorHAnsi" w:hAnsiTheme="minorHAnsi" w:cstheme="minorHAnsi"/>
          <w:lang w:val="mk-MK"/>
        </w:rPr>
      </w:pPr>
    </w:p>
    <w:p w14:paraId="6EE4A0DC" w14:textId="53FC035E" w:rsidR="008968EA" w:rsidRPr="000441D9" w:rsidRDefault="008968EA" w:rsidP="008968EA">
      <w:pPr>
        <w:rPr>
          <w:rFonts w:asciiTheme="minorHAnsi" w:hAnsiTheme="minorHAnsi" w:cstheme="minorHAnsi"/>
          <w:lang w:val="mk-MK"/>
        </w:rPr>
      </w:pPr>
    </w:p>
    <w:p w14:paraId="061A1946" w14:textId="32484A07" w:rsidR="008968EA" w:rsidRPr="000441D9" w:rsidRDefault="008968EA" w:rsidP="008968EA">
      <w:pPr>
        <w:rPr>
          <w:rFonts w:asciiTheme="minorHAnsi" w:hAnsiTheme="minorHAnsi" w:cstheme="minorHAnsi"/>
          <w:lang w:val="mk-MK"/>
        </w:rPr>
      </w:pPr>
    </w:p>
    <w:p w14:paraId="1A4CBFD8" w14:textId="77777777" w:rsidR="008968EA" w:rsidRPr="000441D9" w:rsidRDefault="008968EA" w:rsidP="008968EA">
      <w:pPr>
        <w:rPr>
          <w:rFonts w:asciiTheme="minorHAnsi" w:hAnsiTheme="minorHAnsi" w:cstheme="minorHAnsi"/>
          <w:lang w:val="mk-MK"/>
        </w:rPr>
      </w:pPr>
    </w:p>
    <w:p w14:paraId="72A6A2C1" w14:textId="77777777" w:rsidR="00960F85" w:rsidRPr="000441D9" w:rsidRDefault="00960F85" w:rsidP="00960F85">
      <w:pPr>
        <w:pStyle w:val="Heading1"/>
        <w:jc w:val="center"/>
        <w:rPr>
          <w:rFonts w:asciiTheme="minorHAnsi" w:hAnsiTheme="minorHAnsi" w:cstheme="minorHAnsi"/>
          <w:i/>
          <w:iCs/>
          <w:sz w:val="36"/>
          <w:szCs w:val="36"/>
          <w:lang w:val="mk-MK"/>
        </w:rPr>
      </w:pPr>
    </w:p>
    <w:p w14:paraId="7DBECC75" w14:textId="77777777" w:rsidR="00960F85" w:rsidRPr="000441D9" w:rsidRDefault="00960F85" w:rsidP="00960F85">
      <w:pPr>
        <w:pStyle w:val="Heading1"/>
        <w:jc w:val="center"/>
        <w:rPr>
          <w:rFonts w:asciiTheme="minorHAnsi" w:hAnsiTheme="minorHAnsi" w:cstheme="minorHAnsi"/>
          <w:i/>
          <w:iCs/>
          <w:color w:val="000000"/>
          <w:lang w:val="mk-MK"/>
        </w:rPr>
      </w:pPr>
      <w:bookmarkStart w:id="97" w:name="_Toc172037590"/>
      <w:r w:rsidRPr="000441D9">
        <w:rPr>
          <w:rFonts w:asciiTheme="minorHAnsi" w:hAnsiTheme="minorHAnsi" w:cstheme="minorHAnsi"/>
          <w:i/>
          <w:iCs/>
          <w:sz w:val="36"/>
          <w:szCs w:val="36"/>
          <w:lang w:val="mk-MK"/>
        </w:rPr>
        <w:t>ДЕЛ 2:</w:t>
      </w:r>
      <w:r w:rsidRPr="000441D9">
        <w:rPr>
          <w:rFonts w:asciiTheme="minorHAnsi" w:hAnsiTheme="minorHAnsi" w:cstheme="minorHAnsi"/>
          <w:i/>
          <w:iCs/>
          <w:sz w:val="36"/>
          <w:szCs w:val="36"/>
          <w:lang w:val="mk-MK"/>
        </w:rPr>
        <w:br/>
        <w:t>ОПШТИ УСЛОВИ ЗА ДОГОВОРИ ЗА ГРАДЕЖНИ РАБОТИ</w:t>
      </w:r>
      <w:bookmarkEnd w:id="96"/>
      <w:bookmarkEnd w:id="97"/>
    </w:p>
    <w:p w14:paraId="1BB69892" w14:textId="77777777" w:rsidR="00960F85" w:rsidRPr="000441D9" w:rsidRDefault="00960F85" w:rsidP="00960F85">
      <w:pPr>
        <w:pStyle w:val="Heading1"/>
        <w:rPr>
          <w:rFonts w:asciiTheme="minorHAnsi" w:hAnsiTheme="minorHAnsi" w:cstheme="minorHAnsi"/>
          <w:i/>
          <w:iCs/>
          <w:sz w:val="36"/>
          <w:szCs w:val="36"/>
          <w:lang w:val="mk-MK"/>
        </w:rPr>
      </w:pPr>
    </w:p>
    <w:p w14:paraId="4707DA74" w14:textId="62BE5BF3" w:rsidR="00960F85" w:rsidRPr="000441D9" w:rsidRDefault="00960F85" w:rsidP="00960F85">
      <w:pPr>
        <w:widowControl w:val="0"/>
        <w:rPr>
          <w:rFonts w:asciiTheme="minorHAnsi" w:hAnsiTheme="minorHAnsi" w:cstheme="minorHAnsi"/>
          <w:lang w:val="mk-MK"/>
        </w:rPr>
      </w:pPr>
      <w:r w:rsidRPr="000441D9">
        <w:rPr>
          <w:rFonts w:asciiTheme="minorHAnsi" w:hAnsiTheme="minorHAnsi" w:cstheme="minorHAnsi"/>
          <w:b/>
          <w:color w:val="0000FF"/>
          <w:lang w:val="mk-MK"/>
        </w:rPr>
        <w:t xml:space="preserve">(Се мисли на условите дадени во севкупниот текст на тендерската документација погоре. </w:t>
      </w:r>
      <w:r w:rsidR="00BE3635" w:rsidRPr="000441D9">
        <w:rPr>
          <w:rFonts w:asciiTheme="minorHAnsi" w:hAnsiTheme="minorHAnsi" w:cstheme="minorHAnsi"/>
          <w:b/>
          <w:color w:val="0000FF"/>
          <w:lang w:val="mk-MK"/>
        </w:rPr>
        <w:t>Доколку</w:t>
      </w:r>
      <w:r w:rsidRPr="000441D9">
        <w:rPr>
          <w:rFonts w:asciiTheme="minorHAnsi" w:hAnsiTheme="minorHAnsi" w:cstheme="minorHAnsi"/>
          <w:b/>
          <w:color w:val="0000FF"/>
          <w:lang w:val="mk-MK"/>
        </w:rPr>
        <w:t xml:space="preserve"> истите се изменети во делот на Специјални услови, тогаш Специјалните услови имаат поголема сила)</w:t>
      </w:r>
    </w:p>
    <w:p w14:paraId="13545D93" w14:textId="77777777" w:rsidR="00960F85" w:rsidRPr="000441D9" w:rsidRDefault="00960F85" w:rsidP="00960F85">
      <w:pPr>
        <w:tabs>
          <w:tab w:val="right" w:pos="9934"/>
        </w:tabs>
        <w:rPr>
          <w:rFonts w:asciiTheme="minorHAnsi" w:hAnsiTheme="minorHAnsi" w:cstheme="minorHAnsi"/>
          <w:lang w:val="mk-MK"/>
        </w:rPr>
      </w:pPr>
    </w:p>
    <w:p w14:paraId="2696842E" w14:textId="77777777" w:rsidR="00960F85" w:rsidRPr="000441D9" w:rsidRDefault="00960F85" w:rsidP="00960F85">
      <w:pPr>
        <w:tabs>
          <w:tab w:val="right" w:pos="9934"/>
        </w:tabs>
        <w:jc w:val="center"/>
        <w:rPr>
          <w:rFonts w:asciiTheme="minorHAnsi" w:hAnsiTheme="minorHAnsi" w:cstheme="minorHAnsi"/>
          <w:lang w:val="mk-MK"/>
        </w:rPr>
      </w:pPr>
    </w:p>
    <w:p w14:paraId="77599FE4" w14:textId="77777777" w:rsidR="00960F85" w:rsidRPr="000441D9" w:rsidRDefault="00960F85" w:rsidP="00960F85">
      <w:pPr>
        <w:tabs>
          <w:tab w:val="right" w:pos="9934"/>
        </w:tabs>
        <w:jc w:val="center"/>
        <w:rPr>
          <w:rFonts w:asciiTheme="minorHAnsi" w:hAnsiTheme="minorHAnsi" w:cstheme="minorHAnsi"/>
          <w:lang w:val="mk-MK"/>
        </w:rPr>
      </w:pPr>
    </w:p>
    <w:p w14:paraId="4457DD19" w14:textId="77777777" w:rsidR="00960F85" w:rsidRPr="000441D9" w:rsidRDefault="00960F85" w:rsidP="00960F85">
      <w:pPr>
        <w:tabs>
          <w:tab w:val="right" w:pos="9934"/>
        </w:tabs>
        <w:jc w:val="center"/>
        <w:rPr>
          <w:rFonts w:asciiTheme="minorHAnsi" w:hAnsiTheme="minorHAnsi" w:cstheme="minorHAnsi"/>
          <w:lang w:val="mk-MK"/>
        </w:rPr>
      </w:pPr>
    </w:p>
    <w:p w14:paraId="79C9D7E1" w14:textId="77777777" w:rsidR="00960F85" w:rsidRPr="000441D9" w:rsidRDefault="00960F85" w:rsidP="00960F85">
      <w:pPr>
        <w:tabs>
          <w:tab w:val="right" w:pos="9934"/>
        </w:tabs>
        <w:jc w:val="center"/>
        <w:rPr>
          <w:rFonts w:asciiTheme="minorHAnsi" w:hAnsiTheme="minorHAnsi" w:cstheme="minorHAnsi"/>
          <w:lang w:val="mk-MK"/>
        </w:rPr>
      </w:pPr>
    </w:p>
    <w:p w14:paraId="4F6BBDBC" w14:textId="77777777" w:rsidR="00960F85" w:rsidRPr="000441D9" w:rsidRDefault="00960F85" w:rsidP="00960F85">
      <w:pPr>
        <w:tabs>
          <w:tab w:val="right" w:pos="9934"/>
        </w:tabs>
        <w:jc w:val="center"/>
        <w:rPr>
          <w:rFonts w:asciiTheme="minorHAnsi" w:hAnsiTheme="minorHAnsi" w:cstheme="minorHAnsi"/>
          <w:lang w:val="mk-MK"/>
        </w:rPr>
      </w:pPr>
    </w:p>
    <w:p w14:paraId="735ABDD2" w14:textId="77777777" w:rsidR="00960F85" w:rsidRPr="000441D9" w:rsidRDefault="00960F85" w:rsidP="00960F85">
      <w:pPr>
        <w:tabs>
          <w:tab w:val="right" w:pos="9934"/>
        </w:tabs>
        <w:jc w:val="center"/>
        <w:rPr>
          <w:rFonts w:asciiTheme="minorHAnsi" w:hAnsiTheme="minorHAnsi" w:cstheme="minorHAnsi"/>
          <w:lang w:val="mk-MK"/>
        </w:rPr>
      </w:pPr>
    </w:p>
    <w:p w14:paraId="7B310A09" w14:textId="77777777" w:rsidR="00960F85" w:rsidRPr="000441D9" w:rsidRDefault="00960F85" w:rsidP="00960F85">
      <w:pPr>
        <w:tabs>
          <w:tab w:val="right" w:pos="4756"/>
        </w:tabs>
        <w:rPr>
          <w:rFonts w:asciiTheme="minorHAnsi" w:hAnsiTheme="minorHAnsi" w:cstheme="minorHAnsi"/>
          <w:lang w:val="mk-MK"/>
        </w:rPr>
      </w:pPr>
      <w:r w:rsidRPr="000441D9">
        <w:rPr>
          <w:rFonts w:asciiTheme="minorHAnsi" w:hAnsiTheme="minorHAnsi" w:cstheme="minorHAnsi"/>
          <w:lang w:val="mk-MK"/>
        </w:rPr>
        <w:br w:type="page"/>
      </w:r>
    </w:p>
    <w:p w14:paraId="235AF914" w14:textId="77777777" w:rsidR="00960F85" w:rsidRPr="000441D9" w:rsidRDefault="00960F85" w:rsidP="00960F85">
      <w:pPr>
        <w:rPr>
          <w:rFonts w:asciiTheme="minorHAnsi" w:hAnsiTheme="minorHAnsi" w:cstheme="minorHAnsi"/>
          <w:b/>
          <w:bCs/>
          <w:spacing w:val="60"/>
          <w:lang w:val="mk-MK"/>
          <w14:shadow w14:blurRad="50800" w14:dist="38100" w14:dir="2700000" w14:sx="100000" w14:sy="100000" w14:kx="0" w14:ky="0" w14:algn="tl">
            <w14:srgbClr w14:val="000000">
              <w14:alpha w14:val="60000"/>
            </w14:srgbClr>
          </w14:shadow>
        </w:rPr>
      </w:pPr>
    </w:p>
    <w:p w14:paraId="741226D7" w14:textId="77777777" w:rsidR="00960F85" w:rsidRPr="000441D9" w:rsidRDefault="00960F85" w:rsidP="00960F85">
      <w:pPr>
        <w:pStyle w:val="oddl-nadpis"/>
        <w:widowControl/>
        <w:jc w:val="center"/>
        <w:rPr>
          <w:rFonts w:asciiTheme="minorHAnsi" w:hAnsiTheme="minorHAnsi" w:cstheme="minorHAnsi"/>
          <w:sz w:val="36"/>
          <w:szCs w:val="36"/>
          <w:lang w:val="mk-MK"/>
        </w:rPr>
      </w:pPr>
      <w:r w:rsidRPr="000441D9">
        <w:rPr>
          <w:rFonts w:asciiTheme="minorHAnsi" w:hAnsiTheme="minorHAnsi" w:cstheme="minorHAnsi"/>
          <w:sz w:val="36"/>
          <w:szCs w:val="36"/>
          <w:lang w:val="mk-MK"/>
        </w:rPr>
        <w:t>ГЛАВА 3</w:t>
      </w:r>
    </w:p>
    <w:p w14:paraId="7768F73F" w14:textId="77777777" w:rsidR="00960F85" w:rsidRPr="000441D9" w:rsidRDefault="00960F85" w:rsidP="00960F85">
      <w:pPr>
        <w:pStyle w:val="oddl-nadpis"/>
        <w:widowControl/>
        <w:jc w:val="center"/>
        <w:rPr>
          <w:rFonts w:asciiTheme="minorHAnsi" w:hAnsiTheme="minorHAnsi" w:cstheme="minorHAnsi"/>
          <w:sz w:val="36"/>
          <w:szCs w:val="36"/>
          <w:lang w:val="mk-MK"/>
        </w:rPr>
      </w:pPr>
    </w:p>
    <w:p w14:paraId="10E21085" w14:textId="77777777" w:rsidR="00960F85" w:rsidRPr="000441D9" w:rsidRDefault="00960F85" w:rsidP="00960F85">
      <w:pPr>
        <w:pStyle w:val="Heading1"/>
        <w:jc w:val="center"/>
        <w:rPr>
          <w:rFonts w:asciiTheme="minorHAnsi" w:hAnsiTheme="minorHAnsi" w:cstheme="minorHAnsi"/>
          <w:lang w:val="mk-MK"/>
        </w:rPr>
      </w:pPr>
      <w:bookmarkStart w:id="98" w:name="_Toc71357730"/>
      <w:bookmarkStart w:id="99" w:name="_Toc71357944"/>
      <w:bookmarkStart w:id="100" w:name="_Toc131926772"/>
      <w:bookmarkStart w:id="101" w:name="_Toc133204827"/>
      <w:bookmarkStart w:id="102" w:name="_Toc104380138"/>
      <w:bookmarkStart w:id="103" w:name="_Toc104380836"/>
      <w:bookmarkStart w:id="104" w:name="_Toc172037591"/>
      <w:r w:rsidRPr="000441D9">
        <w:rPr>
          <w:rFonts w:asciiTheme="minorHAnsi" w:hAnsiTheme="minorHAnsi" w:cstheme="minorHAnsi"/>
          <w:i/>
          <w:iCs/>
          <w:sz w:val="36"/>
          <w:szCs w:val="36"/>
          <w:lang w:val="mk-MK"/>
        </w:rPr>
        <w:t>ДЕЛ 3:</w:t>
      </w:r>
      <w:r w:rsidRPr="000441D9">
        <w:rPr>
          <w:rFonts w:asciiTheme="minorHAnsi" w:hAnsiTheme="minorHAnsi" w:cstheme="minorHAnsi"/>
          <w:i/>
          <w:iCs/>
          <w:sz w:val="36"/>
          <w:szCs w:val="36"/>
          <w:lang w:val="mk-MK"/>
        </w:rPr>
        <w:br/>
      </w:r>
      <w:bookmarkEnd w:id="98"/>
      <w:bookmarkEnd w:id="99"/>
      <w:r w:rsidRPr="000441D9">
        <w:rPr>
          <w:rFonts w:asciiTheme="minorHAnsi" w:hAnsiTheme="minorHAnsi" w:cstheme="minorHAnsi"/>
          <w:i/>
          <w:iCs/>
          <w:sz w:val="36"/>
          <w:szCs w:val="36"/>
          <w:lang w:val="mk-MK"/>
        </w:rPr>
        <w:t>СПЕЦИЈАЛНИ УСЛОВИ</w:t>
      </w:r>
      <w:bookmarkEnd w:id="100"/>
      <w:bookmarkEnd w:id="101"/>
      <w:bookmarkEnd w:id="102"/>
      <w:bookmarkEnd w:id="103"/>
      <w:bookmarkEnd w:id="104"/>
    </w:p>
    <w:p w14:paraId="4BA06FB2" w14:textId="77777777" w:rsidR="00960F85" w:rsidRPr="000441D9" w:rsidRDefault="00960F85" w:rsidP="00960F85">
      <w:pPr>
        <w:jc w:val="both"/>
        <w:rPr>
          <w:rFonts w:asciiTheme="minorHAnsi" w:hAnsiTheme="minorHAnsi" w:cstheme="minorHAnsi"/>
          <w:b/>
          <w:bCs/>
          <w:sz w:val="20"/>
          <w:szCs w:val="20"/>
          <w:lang w:val="mk-MK"/>
        </w:rPr>
      </w:pPr>
    </w:p>
    <w:p w14:paraId="64E9CE0A" w14:textId="77777777" w:rsidR="00960F85" w:rsidRPr="000441D9" w:rsidRDefault="00960F85" w:rsidP="00960F85">
      <w:pPr>
        <w:spacing w:after="160" w:line="259" w:lineRule="auto"/>
        <w:rPr>
          <w:rFonts w:asciiTheme="minorHAnsi" w:hAnsiTheme="minorHAnsi" w:cstheme="minorHAnsi"/>
          <w:b/>
          <w:bCs/>
          <w:lang w:val="mk-MK"/>
        </w:rPr>
      </w:pPr>
      <w:r w:rsidRPr="000441D9">
        <w:rPr>
          <w:rFonts w:asciiTheme="minorHAnsi" w:hAnsiTheme="minorHAnsi" w:cstheme="minorHAnsi"/>
          <w:b/>
          <w:bCs/>
          <w:lang w:val="mk-MK"/>
        </w:rPr>
        <w:br w:type="page"/>
      </w:r>
    </w:p>
    <w:p w14:paraId="78922F52" w14:textId="77777777" w:rsidR="00960F85" w:rsidRPr="000441D9" w:rsidRDefault="00960F85" w:rsidP="00960F85">
      <w:pPr>
        <w:jc w:val="both"/>
        <w:rPr>
          <w:rFonts w:asciiTheme="minorHAnsi" w:hAnsiTheme="minorHAnsi" w:cstheme="minorHAnsi"/>
          <w:b/>
          <w:bCs/>
          <w:lang w:val="mk-MK"/>
        </w:rPr>
      </w:pPr>
    </w:p>
    <w:p w14:paraId="1B2E46E4" w14:textId="77777777" w:rsidR="00960F85" w:rsidRPr="000441D9" w:rsidRDefault="00960F85" w:rsidP="00960F85">
      <w:pPr>
        <w:jc w:val="both"/>
        <w:rPr>
          <w:rFonts w:asciiTheme="minorHAnsi" w:hAnsiTheme="minorHAnsi" w:cstheme="minorHAnsi"/>
          <w:b/>
          <w:bCs/>
          <w:sz w:val="22"/>
          <w:szCs w:val="22"/>
          <w:lang w:val="mk-MK"/>
        </w:rPr>
      </w:pPr>
    </w:p>
    <w:p w14:paraId="59625418" w14:textId="77777777" w:rsidR="00960F85" w:rsidRPr="000441D9" w:rsidRDefault="00960F85" w:rsidP="00960F85">
      <w:pPr>
        <w:pStyle w:val="Heading8"/>
        <w:numPr>
          <w:ilvl w:val="0"/>
          <w:numId w:val="0"/>
        </w:numPr>
        <w:rPr>
          <w:rFonts w:asciiTheme="minorHAnsi" w:hAnsiTheme="minorHAnsi" w:cstheme="minorHAnsi"/>
          <w:sz w:val="32"/>
          <w:szCs w:val="32"/>
          <w:lang w:val="mk-MK"/>
        </w:rPr>
      </w:pPr>
      <w:bookmarkStart w:id="105" w:name="_Toc104380838"/>
      <w:r w:rsidRPr="000441D9">
        <w:rPr>
          <w:rFonts w:asciiTheme="minorHAnsi" w:hAnsiTheme="minorHAnsi" w:cstheme="minorHAnsi"/>
          <w:sz w:val="32"/>
          <w:szCs w:val="32"/>
          <w:lang w:val="mk-MK"/>
        </w:rPr>
        <w:t>Член 1:</w:t>
      </w:r>
      <w:r w:rsidRPr="000441D9">
        <w:rPr>
          <w:rFonts w:asciiTheme="minorHAnsi" w:hAnsiTheme="minorHAnsi" w:cstheme="minorHAnsi"/>
          <w:sz w:val="32"/>
          <w:szCs w:val="32"/>
          <w:lang w:val="mk-MK"/>
        </w:rPr>
        <w:tab/>
        <w:t>Дефиниции</w:t>
      </w:r>
      <w:bookmarkEnd w:id="105"/>
    </w:p>
    <w:p w14:paraId="2C41108F" w14:textId="77777777" w:rsidR="00960F85" w:rsidRPr="000441D9" w:rsidRDefault="00960F85" w:rsidP="00960F85">
      <w:pPr>
        <w:rPr>
          <w:rFonts w:asciiTheme="minorHAnsi" w:hAnsiTheme="minorHAnsi" w:cstheme="minorHAnsi"/>
          <w:sz w:val="22"/>
          <w:szCs w:val="22"/>
          <w:lang w:val="mk-MK"/>
        </w:rPr>
      </w:pPr>
    </w:p>
    <w:p w14:paraId="572510BE" w14:textId="77777777" w:rsidR="00960F85" w:rsidRPr="000441D9" w:rsidRDefault="00960F85" w:rsidP="00960F85">
      <w:pPr>
        <w:jc w:val="both"/>
        <w:rPr>
          <w:rFonts w:asciiTheme="minorHAnsi" w:hAnsiTheme="minorHAnsi" w:cstheme="minorHAnsi"/>
          <w:bCs/>
          <w:sz w:val="22"/>
          <w:szCs w:val="22"/>
          <w:lang w:val="mk-MK"/>
        </w:rPr>
      </w:pPr>
      <w:r w:rsidRPr="000441D9">
        <w:rPr>
          <w:rFonts w:asciiTheme="minorHAnsi" w:hAnsiTheme="minorHAnsi" w:cstheme="minorHAnsi"/>
          <w:bCs/>
          <w:sz w:val="22"/>
          <w:szCs w:val="22"/>
          <w:lang w:val="mk-MK"/>
        </w:rPr>
        <w:t>Дефинициите употребени во ОУ (Општите услови) имаат исто значење со оние во Прилогот</w:t>
      </w:r>
    </w:p>
    <w:p w14:paraId="44003E36" w14:textId="77777777" w:rsidR="00960F85" w:rsidRPr="000441D9" w:rsidRDefault="00960F85" w:rsidP="00960F85">
      <w:pPr>
        <w:jc w:val="both"/>
        <w:rPr>
          <w:rFonts w:asciiTheme="minorHAnsi" w:hAnsiTheme="minorHAnsi" w:cstheme="minorHAnsi"/>
          <w:bCs/>
          <w:sz w:val="22"/>
          <w:szCs w:val="22"/>
          <w:lang w:val="mk-MK"/>
        </w:rPr>
      </w:pPr>
    </w:p>
    <w:p w14:paraId="585F7AC0" w14:textId="77777777" w:rsidR="00960F85" w:rsidRPr="000441D9" w:rsidRDefault="00960F85" w:rsidP="00960F85">
      <w:pPr>
        <w:pStyle w:val="Subtitle"/>
        <w:numPr>
          <w:ilvl w:val="0"/>
          <w:numId w:val="36"/>
        </w:numPr>
        <w:jc w:val="both"/>
        <w:rPr>
          <w:rFonts w:asciiTheme="minorHAnsi" w:hAnsiTheme="minorHAnsi" w:cstheme="minorHAnsi"/>
          <w:b w:val="0"/>
          <w:bCs w:val="0"/>
          <w:sz w:val="22"/>
          <w:szCs w:val="22"/>
          <w:lang w:val="mk-MK"/>
        </w:rPr>
      </w:pPr>
      <w:r w:rsidRPr="000441D9">
        <w:rPr>
          <w:rFonts w:asciiTheme="minorHAnsi" w:hAnsiTheme="minorHAnsi" w:cstheme="minorHAnsi"/>
          <w:b w:val="0"/>
          <w:bCs w:val="0"/>
          <w:sz w:val="22"/>
          <w:szCs w:val="22"/>
          <w:lang w:val="mk-MK"/>
        </w:rPr>
        <w:t>1.1 Финансиски договор: […]</w:t>
      </w:r>
    </w:p>
    <w:p w14:paraId="61F50F7C" w14:textId="77777777" w:rsidR="00960F85" w:rsidRPr="000441D9" w:rsidRDefault="00960F85" w:rsidP="00960F85">
      <w:pPr>
        <w:pStyle w:val="Subtitle"/>
        <w:jc w:val="both"/>
        <w:rPr>
          <w:rFonts w:asciiTheme="minorHAnsi" w:hAnsiTheme="minorHAnsi" w:cstheme="minorHAnsi"/>
          <w:b w:val="0"/>
          <w:bCs w:val="0"/>
          <w:sz w:val="22"/>
          <w:szCs w:val="22"/>
          <w:lang w:val="mk-MK"/>
        </w:rPr>
      </w:pPr>
      <w:r w:rsidRPr="000441D9">
        <w:rPr>
          <w:rFonts w:asciiTheme="minorHAnsi" w:hAnsiTheme="minorHAnsi" w:cstheme="minorHAnsi"/>
          <w:b w:val="0"/>
          <w:bCs w:val="0"/>
          <w:sz w:val="22"/>
          <w:szCs w:val="22"/>
          <w:lang w:val="mk-MK"/>
        </w:rPr>
        <w:tab/>
        <w:t xml:space="preserve">       Нарачател</w:t>
      </w:r>
      <w:r w:rsidRPr="000441D9">
        <w:rPr>
          <w:rFonts w:asciiTheme="minorHAnsi" w:hAnsiTheme="minorHAnsi" w:cstheme="minorHAnsi"/>
          <w:b w:val="0"/>
          <w:bCs w:val="0"/>
          <w:sz w:val="22"/>
          <w:szCs w:val="22"/>
          <w:lang w:val="mk-MK" w:eastAsia="en-US"/>
        </w:rPr>
        <w:t xml:space="preserve"> Фондација Отворено општество - Македонија</w:t>
      </w:r>
    </w:p>
    <w:p w14:paraId="115FEBEE" w14:textId="77777777" w:rsidR="00960F85" w:rsidRPr="000441D9" w:rsidRDefault="00960F85" w:rsidP="00960F85">
      <w:pPr>
        <w:pStyle w:val="Subtitle"/>
        <w:jc w:val="both"/>
        <w:rPr>
          <w:rFonts w:asciiTheme="minorHAnsi" w:hAnsiTheme="minorHAnsi" w:cstheme="minorHAnsi"/>
          <w:b w:val="0"/>
          <w:bCs w:val="0"/>
          <w:sz w:val="22"/>
          <w:szCs w:val="22"/>
          <w:lang w:val="mk-MK"/>
        </w:rPr>
      </w:pPr>
      <w:r w:rsidRPr="000441D9">
        <w:rPr>
          <w:rFonts w:asciiTheme="minorHAnsi" w:hAnsiTheme="minorHAnsi" w:cstheme="minorHAnsi"/>
          <w:b w:val="0"/>
          <w:bCs w:val="0"/>
          <w:sz w:val="22"/>
          <w:szCs w:val="22"/>
          <w:lang w:val="mk-MK"/>
        </w:rPr>
        <w:tab/>
        <w:t xml:space="preserve">       Супервизор на проектот: […]</w:t>
      </w:r>
    </w:p>
    <w:p w14:paraId="27EAC1CF" w14:textId="77777777" w:rsidR="00960F85" w:rsidRPr="000441D9" w:rsidRDefault="00960F85" w:rsidP="00960F85">
      <w:pPr>
        <w:pStyle w:val="Subtitle"/>
        <w:jc w:val="both"/>
        <w:rPr>
          <w:rFonts w:asciiTheme="minorHAnsi" w:hAnsiTheme="minorHAnsi" w:cstheme="minorHAnsi"/>
          <w:b w:val="0"/>
          <w:bCs w:val="0"/>
          <w:sz w:val="22"/>
          <w:szCs w:val="22"/>
          <w:lang w:val="mk-MK"/>
        </w:rPr>
      </w:pPr>
      <w:r w:rsidRPr="000441D9">
        <w:rPr>
          <w:rFonts w:asciiTheme="minorHAnsi" w:hAnsiTheme="minorHAnsi" w:cstheme="minorHAnsi"/>
          <w:b w:val="0"/>
          <w:bCs w:val="0"/>
          <w:sz w:val="22"/>
          <w:szCs w:val="22"/>
          <w:lang w:val="mk-MK"/>
        </w:rPr>
        <w:tab/>
        <w:t xml:space="preserve">       Надзорен инженер на проектот: […]</w:t>
      </w:r>
    </w:p>
    <w:p w14:paraId="7419EC73" w14:textId="77777777" w:rsidR="00960F85" w:rsidRPr="000441D9" w:rsidRDefault="00960F85" w:rsidP="00960F85">
      <w:pPr>
        <w:pStyle w:val="Subtitle"/>
        <w:jc w:val="both"/>
        <w:rPr>
          <w:rFonts w:asciiTheme="minorHAnsi" w:hAnsiTheme="minorHAnsi" w:cstheme="minorHAnsi"/>
          <w:b w:val="0"/>
          <w:bCs w:val="0"/>
          <w:sz w:val="22"/>
          <w:szCs w:val="22"/>
          <w:lang w:val="mk-MK"/>
        </w:rPr>
      </w:pPr>
      <w:r w:rsidRPr="000441D9">
        <w:rPr>
          <w:rFonts w:asciiTheme="minorHAnsi" w:hAnsiTheme="minorHAnsi" w:cstheme="minorHAnsi"/>
          <w:b w:val="0"/>
          <w:bCs w:val="0"/>
          <w:sz w:val="22"/>
          <w:szCs w:val="22"/>
          <w:lang w:val="mk-MK"/>
        </w:rPr>
        <w:tab/>
        <w:t xml:space="preserve">       MKD: [Македонски денари]</w:t>
      </w:r>
    </w:p>
    <w:p w14:paraId="2190F835" w14:textId="77777777" w:rsidR="00960F85" w:rsidRPr="000441D9" w:rsidRDefault="00960F85" w:rsidP="00960F85">
      <w:pPr>
        <w:ind w:left="709" w:hanging="709"/>
        <w:jc w:val="both"/>
        <w:rPr>
          <w:rFonts w:asciiTheme="minorHAnsi" w:hAnsiTheme="minorHAnsi" w:cstheme="minorHAnsi"/>
          <w:b/>
          <w:bCs/>
          <w:sz w:val="22"/>
          <w:szCs w:val="22"/>
          <w:lang w:val="mk-MK"/>
        </w:rPr>
      </w:pPr>
      <w:r w:rsidRPr="000441D9">
        <w:rPr>
          <w:rFonts w:asciiTheme="minorHAnsi" w:hAnsiTheme="minorHAnsi" w:cstheme="minorHAnsi"/>
          <w:b/>
          <w:bCs/>
          <w:sz w:val="22"/>
          <w:szCs w:val="22"/>
          <w:lang w:val="mk-MK"/>
        </w:rPr>
        <w:tab/>
      </w:r>
      <w:r w:rsidRPr="000441D9">
        <w:rPr>
          <w:rFonts w:asciiTheme="minorHAnsi" w:hAnsiTheme="minorHAnsi" w:cstheme="minorHAnsi"/>
          <w:b/>
          <w:bCs/>
          <w:sz w:val="22"/>
          <w:szCs w:val="22"/>
          <w:lang w:val="mk-MK"/>
        </w:rPr>
        <w:tab/>
        <w:t xml:space="preserve">      ….</w:t>
      </w:r>
    </w:p>
    <w:p w14:paraId="518EC99E" w14:textId="77777777" w:rsidR="00960F85" w:rsidRPr="000441D9" w:rsidRDefault="00960F85" w:rsidP="00960F85">
      <w:pPr>
        <w:rPr>
          <w:rFonts w:asciiTheme="minorHAnsi" w:hAnsiTheme="minorHAnsi" w:cstheme="minorHAnsi"/>
          <w:sz w:val="22"/>
          <w:szCs w:val="22"/>
          <w:lang w:val="mk-MK"/>
        </w:rPr>
      </w:pPr>
    </w:p>
    <w:p w14:paraId="6DD98D5C" w14:textId="77777777" w:rsidR="00960F85" w:rsidRPr="000441D9" w:rsidRDefault="00960F85" w:rsidP="00960F85">
      <w:pPr>
        <w:jc w:val="both"/>
        <w:rPr>
          <w:rFonts w:asciiTheme="minorHAnsi" w:hAnsiTheme="minorHAnsi" w:cstheme="minorHAnsi"/>
          <w:b/>
          <w:bCs/>
          <w:sz w:val="22"/>
          <w:szCs w:val="22"/>
          <w:lang w:val="mk-MK"/>
        </w:rPr>
      </w:pPr>
    </w:p>
    <w:p w14:paraId="4E10EFE4"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06" w:name="_Toc104380839"/>
      <w:r w:rsidRPr="000441D9">
        <w:rPr>
          <w:rFonts w:asciiTheme="minorHAnsi" w:hAnsiTheme="minorHAnsi" w:cstheme="minorHAnsi"/>
          <w:sz w:val="32"/>
          <w:szCs w:val="32"/>
          <w:lang w:val="mk-MK"/>
        </w:rPr>
        <w:t xml:space="preserve">Член 2: </w:t>
      </w:r>
      <w:r w:rsidRPr="000441D9">
        <w:rPr>
          <w:rFonts w:asciiTheme="minorHAnsi" w:hAnsiTheme="minorHAnsi" w:cstheme="minorHAnsi"/>
          <w:sz w:val="32"/>
          <w:szCs w:val="32"/>
          <w:lang w:val="mk-MK"/>
        </w:rPr>
        <w:tab/>
        <w:t>Јазик и правна регулатива</w:t>
      </w:r>
      <w:bookmarkEnd w:id="106"/>
    </w:p>
    <w:p w14:paraId="7ACFE633" w14:textId="77777777" w:rsidR="00960F85" w:rsidRPr="000441D9" w:rsidRDefault="00960F85" w:rsidP="00960F85">
      <w:pPr>
        <w:ind w:left="567" w:hanging="567"/>
        <w:rPr>
          <w:rFonts w:asciiTheme="minorHAnsi" w:hAnsiTheme="minorHAnsi" w:cstheme="minorHAnsi"/>
          <w:b/>
          <w:bCs/>
          <w:sz w:val="22"/>
          <w:szCs w:val="22"/>
          <w:lang w:val="mk-MK"/>
        </w:rPr>
      </w:pPr>
    </w:p>
    <w:p w14:paraId="14BF33B5" w14:textId="3BDA71D6" w:rsidR="00960F85" w:rsidRPr="000441D9" w:rsidRDefault="00960F85" w:rsidP="00960F85">
      <w:pPr>
        <w:ind w:left="709" w:hanging="709"/>
        <w:jc w:val="both"/>
        <w:rPr>
          <w:rFonts w:asciiTheme="minorHAnsi" w:hAnsiTheme="minorHAnsi" w:cstheme="minorHAnsi"/>
          <w:b/>
          <w:bCs/>
          <w:sz w:val="22"/>
          <w:szCs w:val="22"/>
          <w:lang w:val="mk-MK"/>
        </w:rPr>
      </w:pPr>
      <w:r w:rsidRPr="000441D9">
        <w:rPr>
          <w:rFonts w:asciiTheme="minorHAnsi" w:hAnsiTheme="minorHAnsi" w:cstheme="minorHAnsi"/>
          <w:b/>
          <w:bCs/>
          <w:sz w:val="22"/>
          <w:szCs w:val="22"/>
          <w:lang w:val="mk-MK"/>
        </w:rPr>
        <w:t>2.1</w:t>
      </w:r>
      <w:r w:rsidRPr="000441D9">
        <w:rPr>
          <w:rFonts w:asciiTheme="minorHAnsi" w:hAnsiTheme="minorHAnsi" w:cstheme="minorHAnsi"/>
          <w:sz w:val="22"/>
          <w:szCs w:val="22"/>
          <w:lang w:val="mk-MK"/>
        </w:rPr>
        <w:tab/>
      </w:r>
      <w:r w:rsidRPr="000441D9">
        <w:rPr>
          <w:rFonts w:asciiTheme="minorHAnsi" w:hAnsiTheme="minorHAnsi" w:cstheme="minorHAnsi"/>
          <w:iCs/>
          <w:sz w:val="22"/>
          <w:szCs w:val="22"/>
          <w:lang w:val="mk-MK"/>
        </w:rPr>
        <w:t>Договорот</w:t>
      </w:r>
      <w:r w:rsidRPr="000441D9">
        <w:rPr>
          <w:rFonts w:asciiTheme="minorHAnsi" w:hAnsiTheme="minorHAnsi" w:cstheme="minorHAnsi"/>
          <w:sz w:val="22"/>
          <w:szCs w:val="22"/>
          <w:lang w:val="mk-MK"/>
        </w:rPr>
        <w:t xml:space="preserve"> </w:t>
      </w:r>
      <w:r w:rsidRPr="000441D9">
        <w:rPr>
          <w:rFonts w:asciiTheme="minorHAnsi" w:hAnsiTheme="minorHAnsi" w:cstheme="minorHAnsi"/>
          <w:iCs/>
          <w:sz w:val="22"/>
          <w:szCs w:val="22"/>
          <w:lang w:val="mk-MK"/>
        </w:rPr>
        <w:t>се раководи според правната регулатива</w:t>
      </w:r>
      <w:r w:rsidR="00BE3635" w:rsidRPr="000441D9">
        <w:rPr>
          <w:rFonts w:asciiTheme="minorHAnsi" w:hAnsiTheme="minorHAnsi" w:cstheme="minorHAnsi"/>
          <w:iCs/>
          <w:sz w:val="22"/>
          <w:szCs w:val="22"/>
          <w:lang w:val="mk-MK"/>
        </w:rPr>
        <w:t xml:space="preserve"> </w:t>
      </w:r>
      <w:r w:rsidRPr="000441D9">
        <w:rPr>
          <w:rFonts w:asciiTheme="minorHAnsi" w:hAnsiTheme="minorHAnsi" w:cstheme="minorHAnsi"/>
          <w:iCs/>
          <w:sz w:val="22"/>
          <w:szCs w:val="22"/>
          <w:lang w:val="mk-MK"/>
        </w:rPr>
        <w:t>на РС Македонија</w:t>
      </w:r>
    </w:p>
    <w:p w14:paraId="062F5FEE" w14:textId="77777777" w:rsidR="00960F85" w:rsidRPr="000441D9" w:rsidRDefault="00960F85" w:rsidP="00960F85">
      <w:pPr>
        <w:ind w:left="709" w:hanging="709"/>
        <w:jc w:val="both"/>
        <w:rPr>
          <w:rFonts w:asciiTheme="minorHAnsi" w:hAnsiTheme="minorHAnsi" w:cstheme="minorHAnsi"/>
          <w:sz w:val="22"/>
          <w:szCs w:val="22"/>
          <w:lang w:val="mk-MK"/>
        </w:rPr>
      </w:pPr>
    </w:p>
    <w:p w14:paraId="627FD146" w14:textId="77777777" w:rsidR="00960F85" w:rsidRPr="000441D9" w:rsidRDefault="00960F85" w:rsidP="00960F85">
      <w:pPr>
        <w:ind w:left="720" w:hanging="720"/>
        <w:rPr>
          <w:rFonts w:asciiTheme="minorHAnsi" w:hAnsiTheme="minorHAnsi" w:cstheme="minorHAnsi"/>
          <w:sz w:val="22"/>
          <w:szCs w:val="22"/>
          <w:lang w:val="mk-MK"/>
        </w:rPr>
      </w:pPr>
      <w:r w:rsidRPr="000441D9">
        <w:rPr>
          <w:rFonts w:asciiTheme="minorHAnsi" w:hAnsiTheme="minorHAnsi" w:cstheme="minorHAnsi"/>
          <w:b/>
          <w:bCs/>
          <w:sz w:val="22"/>
          <w:szCs w:val="22"/>
          <w:lang w:val="mk-MK"/>
        </w:rPr>
        <w:t>2.3</w:t>
      </w:r>
      <w:r w:rsidRPr="000441D9">
        <w:rPr>
          <w:rFonts w:asciiTheme="minorHAnsi" w:hAnsiTheme="minorHAnsi" w:cstheme="minorHAnsi"/>
          <w:sz w:val="22"/>
          <w:szCs w:val="22"/>
          <w:lang w:val="mk-MK"/>
        </w:rPr>
        <w:tab/>
        <w:t>Ќе се употребува англиски (само за понудувачи од странство) или македонски јазик.</w:t>
      </w:r>
    </w:p>
    <w:p w14:paraId="5C8C63E3" w14:textId="77777777" w:rsidR="00960F85" w:rsidRPr="000441D9" w:rsidRDefault="00960F85" w:rsidP="00960F85">
      <w:pPr>
        <w:rPr>
          <w:rFonts w:asciiTheme="minorHAnsi" w:hAnsiTheme="minorHAnsi" w:cstheme="minorHAnsi"/>
          <w:sz w:val="22"/>
          <w:szCs w:val="22"/>
          <w:lang w:val="mk-MK"/>
        </w:rPr>
      </w:pPr>
    </w:p>
    <w:p w14:paraId="10E0E62A" w14:textId="77777777" w:rsidR="00960F85" w:rsidRPr="000441D9" w:rsidRDefault="00960F85" w:rsidP="00960F85">
      <w:pPr>
        <w:pStyle w:val="Heading8"/>
        <w:numPr>
          <w:ilvl w:val="0"/>
          <w:numId w:val="0"/>
        </w:numPr>
        <w:tabs>
          <w:tab w:val="left" w:pos="1985"/>
        </w:tabs>
        <w:ind w:left="1980" w:hanging="1980"/>
        <w:jc w:val="left"/>
        <w:rPr>
          <w:rFonts w:asciiTheme="minorHAnsi" w:hAnsiTheme="minorHAnsi" w:cstheme="minorHAnsi"/>
          <w:lang w:val="mk-MK"/>
        </w:rPr>
      </w:pPr>
      <w:bookmarkStart w:id="107" w:name="_Toc104380840"/>
      <w:r w:rsidRPr="000441D9">
        <w:rPr>
          <w:rFonts w:asciiTheme="minorHAnsi" w:hAnsiTheme="minorHAnsi" w:cstheme="minorHAnsi"/>
          <w:sz w:val="32"/>
          <w:szCs w:val="32"/>
          <w:lang w:val="mk-MK"/>
        </w:rPr>
        <w:t xml:space="preserve">Член 3: </w:t>
      </w:r>
      <w:r w:rsidRPr="000441D9">
        <w:rPr>
          <w:rFonts w:asciiTheme="minorHAnsi" w:hAnsiTheme="minorHAnsi" w:cstheme="minorHAnsi"/>
          <w:sz w:val="32"/>
          <w:szCs w:val="32"/>
          <w:lang w:val="mk-MK"/>
        </w:rPr>
        <w:tab/>
        <w:t>Редослед на документите за договорот според важност</w:t>
      </w:r>
      <w:bookmarkEnd w:id="107"/>
    </w:p>
    <w:p w14:paraId="1EEAA5E9" w14:textId="77777777" w:rsidR="00960F85" w:rsidRPr="000441D9" w:rsidRDefault="00960F85" w:rsidP="00960F85">
      <w:pPr>
        <w:rPr>
          <w:rFonts w:asciiTheme="minorHAnsi" w:hAnsiTheme="minorHAnsi" w:cstheme="minorHAnsi"/>
          <w:sz w:val="22"/>
          <w:szCs w:val="22"/>
          <w:lang w:val="mk-MK"/>
        </w:rPr>
      </w:pPr>
    </w:p>
    <w:p w14:paraId="2AEBAE84" w14:textId="77777777" w:rsidR="00960F85" w:rsidRPr="000441D9" w:rsidRDefault="00960F85" w:rsidP="00960F85">
      <w:pPr>
        <w:ind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Следниве документи се составен дел од овој договор и треба да се читаат и толкуваат како такви, и тоа редоследно според важност:</w:t>
      </w:r>
    </w:p>
    <w:p w14:paraId="2E92D3BF" w14:textId="77777777" w:rsidR="00960F85" w:rsidRPr="000441D9" w:rsidRDefault="00960F85" w:rsidP="00960F85">
      <w:pPr>
        <w:ind w:right="-567"/>
        <w:jc w:val="both"/>
        <w:rPr>
          <w:rFonts w:asciiTheme="minorHAnsi" w:hAnsiTheme="minorHAnsi" w:cstheme="minorHAnsi"/>
          <w:sz w:val="22"/>
          <w:szCs w:val="22"/>
          <w:lang w:val="mk-MK"/>
        </w:rPr>
      </w:pPr>
    </w:p>
    <w:p w14:paraId="51D21F67" w14:textId="77777777" w:rsidR="00960F85" w:rsidRPr="000441D9" w:rsidRDefault="00960F85" w:rsidP="00960F85">
      <w:pPr>
        <w:ind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(а) Договорот, </w:t>
      </w:r>
    </w:p>
    <w:p w14:paraId="050B842B" w14:textId="77777777" w:rsidR="00960F85" w:rsidRPr="000441D9" w:rsidRDefault="00960F85" w:rsidP="00960F85">
      <w:pPr>
        <w:ind w:left="709"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(б) Специјалните услови, </w:t>
      </w:r>
    </w:p>
    <w:p w14:paraId="25DA1F9E" w14:textId="77777777" w:rsidR="00960F85" w:rsidRPr="000441D9" w:rsidRDefault="00960F85" w:rsidP="00960F85">
      <w:pPr>
        <w:ind w:left="709"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(в) Општите услови, </w:t>
      </w:r>
    </w:p>
    <w:p w14:paraId="3BFBBA81" w14:textId="77777777" w:rsidR="00960F85" w:rsidRPr="000441D9" w:rsidRDefault="00960F85" w:rsidP="00960F85">
      <w:pPr>
        <w:ind w:left="1440"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(в1) Лиценци за изработка на проектна документација</w:t>
      </w:r>
    </w:p>
    <w:p w14:paraId="432EB2FE" w14:textId="77777777" w:rsidR="00960F85" w:rsidRPr="000441D9" w:rsidRDefault="00960F85" w:rsidP="00960F85">
      <w:pPr>
        <w:ind w:left="1440"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(в2) Лиценци за изведба </w:t>
      </w:r>
    </w:p>
    <w:p w14:paraId="719582BA" w14:textId="77777777" w:rsidR="00960F85" w:rsidRPr="000441D9" w:rsidRDefault="00960F85" w:rsidP="00960F85">
      <w:pPr>
        <w:ind w:left="709"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(г) Техничката спецификација,          </w:t>
      </w:r>
    </w:p>
    <w:p w14:paraId="0FC50C37" w14:textId="77777777" w:rsidR="00960F85" w:rsidRPr="000441D9" w:rsidRDefault="00960F85" w:rsidP="00960F85">
      <w:pPr>
        <w:ind w:left="709"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(д) Проектна техничка документацијата                   </w:t>
      </w:r>
    </w:p>
    <w:p w14:paraId="15724A2A" w14:textId="464E028C" w:rsidR="00960F85" w:rsidRPr="000441D9" w:rsidRDefault="00960F85" w:rsidP="00960F85">
      <w:pPr>
        <w:ind w:left="709"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(ѓ) комплетен ценовник (по аритметичките поправки) / по позиции, </w:t>
      </w:r>
    </w:p>
    <w:p w14:paraId="5C93D8DD" w14:textId="77777777" w:rsidR="00960F85" w:rsidRPr="000441D9" w:rsidRDefault="00960F85" w:rsidP="00960F85">
      <w:pPr>
        <w:ind w:left="709"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(е) Понудата со прилозите, </w:t>
      </w:r>
    </w:p>
    <w:p w14:paraId="2EF38B8D" w14:textId="77777777" w:rsidR="00960F85" w:rsidRPr="000441D9" w:rsidRDefault="00960F85" w:rsidP="00960F85">
      <w:pPr>
        <w:ind w:left="709" w:righ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(ж) Секој друг документ што е дел од договорот.</w:t>
      </w:r>
    </w:p>
    <w:p w14:paraId="503D5DF7" w14:textId="77777777" w:rsidR="00960F85" w:rsidRPr="000441D9" w:rsidRDefault="00960F85" w:rsidP="00960F85">
      <w:pPr>
        <w:spacing w:before="120" w:after="120"/>
        <w:rPr>
          <w:rFonts w:asciiTheme="minorHAnsi" w:hAnsiTheme="minorHAnsi" w:cstheme="minorHAnsi"/>
          <w:sz w:val="22"/>
          <w:szCs w:val="22"/>
          <w:lang w:val="mk-MK"/>
        </w:rPr>
      </w:pPr>
    </w:p>
    <w:p w14:paraId="5D4A99FB"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08" w:name="_Toc104380841"/>
      <w:r w:rsidRPr="000441D9">
        <w:rPr>
          <w:rFonts w:asciiTheme="minorHAnsi" w:hAnsiTheme="minorHAnsi" w:cstheme="minorHAnsi"/>
          <w:sz w:val="32"/>
          <w:szCs w:val="32"/>
          <w:lang w:val="mk-MK"/>
        </w:rPr>
        <w:t xml:space="preserve">Член 4: </w:t>
      </w:r>
      <w:r w:rsidRPr="000441D9">
        <w:rPr>
          <w:rFonts w:asciiTheme="minorHAnsi" w:hAnsiTheme="minorHAnsi" w:cstheme="minorHAnsi"/>
          <w:sz w:val="32"/>
          <w:szCs w:val="32"/>
          <w:lang w:val="mk-MK"/>
        </w:rPr>
        <w:tab/>
        <w:t>Комуницирање</w:t>
      </w:r>
      <w:bookmarkEnd w:id="108"/>
    </w:p>
    <w:p w14:paraId="12021671" w14:textId="77777777" w:rsidR="00960F85" w:rsidRPr="000441D9" w:rsidRDefault="00960F85" w:rsidP="00960F85">
      <w:pPr>
        <w:ind w:left="567" w:hanging="567"/>
        <w:outlineLvl w:val="0"/>
        <w:rPr>
          <w:rFonts w:asciiTheme="minorHAnsi" w:hAnsiTheme="minorHAnsi" w:cstheme="minorHAnsi"/>
          <w:b/>
          <w:bCs/>
          <w:lang w:val="mk-MK"/>
        </w:rPr>
      </w:pPr>
    </w:p>
    <w:p w14:paraId="7523A1DF" w14:textId="77777777" w:rsidR="00960F85" w:rsidRPr="000441D9" w:rsidRDefault="00960F85" w:rsidP="00960F85">
      <w:pPr>
        <w:ind w:left="709" w:hanging="709"/>
        <w:jc w:val="both"/>
        <w:rPr>
          <w:rFonts w:asciiTheme="minorHAnsi" w:hAnsiTheme="minorHAnsi" w:cstheme="minorHAnsi"/>
          <w:b/>
          <w:bCs/>
          <w:sz w:val="22"/>
          <w:szCs w:val="22"/>
          <w:lang w:val="mk-MK"/>
        </w:rPr>
      </w:pPr>
      <w:r w:rsidRPr="000441D9">
        <w:rPr>
          <w:rFonts w:asciiTheme="minorHAnsi" w:hAnsiTheme="minorHAnsi" w:cstheme="minorHAnsi"/>
          <w:lang w:val="mk-MK"/>
        </w:rPr>
        <w:tab/>
      </w:r>
      <w:r w:rsidRPr="000441D9">
        <w:rPr>
          <w:rFonts w:asciiTheme="minorHAnsi" w:hAnsiTheme="minorHAnsi" w:cstheme="minorHAnsi"/>
          <w:b/>
          <w:bCs/>
          <w:sz w:val="22"/>
          <w:szCs w:val="22"/>
          <w:lang w:val="mk-MK"/>
        </w:rPr>
        <w:t>[</w:t>
      </w:r>
      <w:r w:rsidRPr="000441D9">
        <w:rPr>
          <w:rFonts w:asciiTheme="minorHAnsi" w:hAnsiTheme="minorHAnsi" w:cstheme="minorHAnsi"/>
          <w:i/>
          <w:iCs/>
          <w:sz w:val="22"/>
          <w:szCs w:val="22"/>
          <w:highlight w:val="lightGray"/>
          <w:lang w:val="mk-MK"/>
        </w:rPr>
        <w:t>Внесете ги адресите на двете страни, како и други контактни информации/контакти, луѓе со кои може да се исконтактира, документи до кои може да се дојде, и, ако е потребно,  начинот на кој двете страни комуницирале</w:t>
      </w:r>
      <w:r w:rsidRPr="000441D9">
        <w:rPr>
          <w:rFonts w:asciiTheme="minorHAnsi" w:hAnsiTheme="minorHAnsi" w:cstheme="minorHAnsi"/>
          <w:b/>
          <w:bCs/>
          <w:sz w:val="22"/>
          <w:szCs w:val="22"/>
          <w:lang w:val="mk-MK"/>
        </w:rPr>
        <w:t>]</w:t>
      </w:r>
    </w:p>
    <w:p w14:paraId="7305EA62" w14:textId="355C297B" w:rsidR="00960F85" w:rsidRPr="000441D9" w:rsidRDefault="00960F85" w:rsidP="00960F85">
      <w:pPr>
        <w:pStyle w:val="Subtitle"/>
        <w:numPr>
          <w:ilvl w:val="0"/>
          <w:numId w:val="0"/>
        </w:numPr>
        <w:ind w:left="284"/>
        <w:jc w:val="both"/>
        <w:rPr>
          <w:rFonts w:asciiTheme="minorHAnsi" w:hAnsiTheme="minorHAnsi" w:cstheme="minorHAnsi"/>
          <w:b w:val="0"/>
          <w:bCs w:val="0"/>
          <w:sz w:val="22"/>
          <w:szCs w:val="22"/>
          <w:lang w:val="mk-MK"/>
        </w:rPr>
      </w:pPr>
      <w:r w:rsidRPr="000441D9">
        <w:rPr>
          <w:rFonts w:asciiTheme="minorHAnsi" w:hAnsiTheme="minorHAnsi" w:cstheme="minorHAnsi"/>
          <w:sz w:val="22"/>
          <w:szCs w:val="22"/>
          <w:lang w:val="mk-MK"/>
        </w:rPr>
        <w:t xml:space="preserve">Комуницирањето помеѓу </w:t>
      </w:r>
      <w:r w:rsidRPr="000441D9">
        <w:rPr>
          <w:rFonts w:asciiTheme="minorHAnsi" w:hAnsiTheme="minorHAnsi" w:cstheme="minorHAnsi"/>
          <w:bCs w:val="0"/>
          <w:sz w:val="22"/>
          <w:szCs w:val="22"/>
          <w:lang w:val="mk-MK" w:eastAsia="en-US"/>
        </w:rPr>
        <w:t xml:space="preserve">Фондацијата </w:t>
      </w:r>
      <w:r w:rsidRPr="000441D9">
        <w:rPr>
          <w:rFonts w:asciiTheme="minorHAnsi" w:hAnsiTheme="minorHAnsi" w:cstheme="minorHAnsi"/>
          <w:b w:val="0"/>
          <w:sz w:val="22"/>
          <w:szCs w:val="22"/>
          <w:lang w:val="mk-MK"/>
        </w:rPr>
        <w:t xml:space="preserve">и/или проект координаторот и /или назначен </w:t>
      </w:r>
      <w:r w:rsidR="00BE3635" w:rsidRPr="000441D9">
        <w:rPr>
          <w:rFonts w:asciiTheme="minorHAnsi" w:hAnsiTheme="minorHAnsi" w:cstheme="minorHAnsi"/>
          <w:b w:val="0"/>
          <w:sz w:val="22"/>
          <w:szCs w:val="22"/>
          <w:lang w:val="mk-MK"/>
        </w:rPr>
        <w:t>претставник</w:t>
      </w:r>
      <w:r w:rsidRPr="000441D9">
        <w:rPr>
          <w:rFonts w:asciiTheme="minorHAnsi" w:hAnsiTheme="minorHAnsi" w:cstheme="minorHAnsi"/>
          <w:b w:val="0"/>
          <w:sz w:val="22"/>
          <w:szCs w:val="22"/>
          <w:lang w:val="mk-MK"/>
        </w:rPr>
        <w:t xml:space="preserve"> на Фондацијата од една страна и Изведувачот (контакт лицето одговорно за овој проект), исклучиво треба да биде по писмен пат, по електронска или обична пошта, доставено на рака на горе наведените адреси.</w:t>
      </w:r>
    </w:p>
    <w:p w14:paraId="44FDB3E7" w14:textId="77777777" w:rsidR="00960F85" w:rsidRPr="000441D9" w:rsidRDefault="00960F85" w:rsidP="00960F85">
      <w:pPr>
        <w:spacing w:before="120" w:after="120"/>
        <w:ind w:left="284"/>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lastRenderedPageBreak/>
        <w:t>Ако на оној што испраќа пошта му е потребна потврда за прием, треба тоа децидно да го нагласи во писмото. Секогаш кога и да има рок за доставување на писмото, испраќачот ако врши достава на рака, мора да обезбеди потврда со точно време и дата на приемот.</w:t>
      </w:r>
    </w:p>
    <w:p w14:paraId="53EB79F6" w14:textId="77777777" w:rsidR="00960F85" w:rsidRPr="000441D9" w:rsidRDefault="00960F85" w:rsidP="00960F85">
      <w:pPr>
        <w:spacing w:before="120" w:after="120"/>
        <w:ind w:left="284"/>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Секогаш кога тоа е цел на преписката треба јасно да се назначи со зборовите: потврдете, одлучете, одобрете и сл. Одговор на вакво писмо не смее да се одлага.</w:t>
      </w:r>
    </w:p>
    <w:p w14:paraId="0BB2B26E" w14:textId="77777777" w:rsidR="00960F85" w:rsidRPr="000441D9" w:rsidRDefault="00960F85" w:rsidP="00960F85">
      <w:pPr>
        <w:pStyle w:val="Heading8"/>
        <w:numPr>
          <w:ilvl w:val="0"/>
          <w:numId w:val="0"/>
        </w:numPr>
        <w:tabs>
          <w:tab w:val="left" w:pos="1985"/>
        </w:tabs>
        <w:rPr>
          <w:rFonts w:asciiTheme="minorHAnsi" w:hAnsiTheme="minorHAnsi" w:cstheme="minorHAnsi"/>
          <w:sz w:val="32"/>
          <w:szCs w:val="32"/>
          <w:lang w:val="mk-MK"/>
        </w:rPr>
      </w:pPr>
      <w:bookmarkStart w:id="109" w:name="_Toc104380842"/>
      <w:r w:rsidRPr="000441D9">
        <w:rPr>
          <w:rFonts w:asciiTheme="minorHAnsi" w:hAnsiTheme="minorHAnsi" w:cstheme="minorHAnsi"/>
          <w:sz w:val="32"/>
          <w:szCs w:val="32"/>
          <w:lang w:val="mk-MK"/>
        </w:rPr>
        <w:t>Член 5:</w:t>
      </w:r>
      <w:r w:rsidRPr="000441D9">
        <w:rPr>
          <w:rFonts w:asciiTheme="minorHAnsi" w:hAnsiTheme="minorHAnsi" w:cstheme="minorHAnsi"/>
          <w:sz w:val="32"/>
          <w:szCs w:val="32"/>
          <w:lang w:val="mk-MK"/>
        </w:rPr>
        <w:tab/>
        <w:t>Постапка за реализација на проектот</w:t>
      </w:r>
      <w:bookmarkEnd w:id="109"/>
      <w:r w:rsidRPr="000441D9">
        <w:rPr>
          <w:rFonts w:asciiTheme="minorHAnsi" w:hAnsiTheme="minorHAnsi" w:cstheme="minorHAnsi"/>
          <w:sz w:val="32"/>
          <w:szCs w:val="32"/>
          <w:lang w:val="mk-MK"/>
        </w:rPr>
        <w:t xml:space="preserve">  </w:t>
      </w:r>
    </w:p>
    <w:p w14:paraId="6173D431" w14:textId="77777777" w:rsidR="00960F85" w:rsidRPr="000441D9" w:rsidRDefault="00960F85" w:rsidP="00960F85">
      <w:pPr>
        <w:spacing w:before="120" w:after="120"/>
        <w:jc w:val="both"/>
        <w:rPr>
          <w:rFonts w:asciiTheme="minorHAnsi" w:hAnsiTheme="minorHAnsi" w:cstheme="minorHAnsi"/>
          <w:sz w:val="22"/>
          <w:szCs w:val="22"/>
          <w:lang w:val="mk-MK"/>
        </w:rPr>
      </w:pPr>
    </w:p>
    <w:p w14:paraId="33A0386A" w14:textId="369A3357" w:rsidR="00960F85" w:rsidRPr="000441D9" w:rsidRDefault="00960F85" w:rsidP="00960F85">
      <w:pPr>
        <w:ind w:left="284"/>
        <w:jc w:val="both"/>
        <w:rPr>
          <w:rFonts w:asciiTheme="minorHAnsi" w:hAnsiTheme="minorHAnsi" w:cstheme="minorHAnsi"/>
          <w:sz w:val="22"/>
          <w:szCs w:val="22"/>
          <w:highlight w:val="cyan"/>
          <w:lang w:val="mk-MK"/>
        </w:rPr>
      </w:pPr>
      <w:r w:rsidRPr="000441D9">
        <w:rPr>
          <w:rFonts w:asciiTheme="minorHAnsi" w:hAnsiTheme="minorHAnsi" w:cstheme="minorHAnsi"/>
          <w:sz w:val="22"/>
          <w:szCs w:val="22"/>
          <w:lang w:val="mk-MK"/>
        </w:rPr>
        <w:t xml:space="preserve">Избраниот изведувач, </w:t>
      </w:r>
      <w:r w:rsidRPr="000441D9">
        <w:rPr>
          <w:rFonts w:asciiTheme="minorHAnsi" w:hAnsiTheme="minorHAnsi" w:cstheme="minorHAnsi"/>
          <w:b/>
          <w:bCs/>
          <w:sz w:val="22"/>
          <w:szCs w:val="22"/>
          <w:lang w:val="mk-MK"/>
        </w:rPr>
        <w:t>[</w:t>
      </w:r>
      <w:r w:rsidRPr="000441D9">
        <w:rPr>
          <w:rFonts w:asciiTheme="minorHAnsi" w:hAnsiTheme="minorHAnsi" w:cstheme="minorHAnsi"/>
          <w:sz w:val="22"/>
          <w:szCs w:val="22"/>
          <w:highlight w:val="lightGray"/>
          <w:lang w:val="mk-MK"/>
        </w:rPr>
        <w:t>да се наведе името на фирмата</w:t>
      </w:r>
      <w:r w:rsidRPr="000441D9">
        <w:rPr>
          <w:rFonts w:asciiTheme="minorHAnsi" w:hAnsiTheme="minorHAnsi" w:cstheme="minorHAnsi"/>
          <w:sz w:val="22"/>
          <w:szCs w:val="22"/>
          <w:lang w:val="mk-MK"/>
        </w:rPr>
        <w:t xml:space="preserve">  </w:t>
      </w:r>
      <w:r w:rsidRPr="000441D9">
        <w:rPr>
          <w:rFonts w:asciiTheme="minorHAnsi" w:hAnsiTheme="minorHAnsi" w:cstheme="minorHAnsi"/>
          <w:b/>
          <w:bCs/>
          <w:sz w:val="22"/>
          <w:szCs w:val="22"/>
          <w:lang w:val="mk-MK"/>
        </w:rPr>
        <w:t>]   ..........</w:t>
      </w:r>
      <w:r w:rsidRPr="000441D9">
        <w:rPr>
          <w:rFonts w:asciiTheme="minorHAnsi" w:hAnsiTheme="minorHAnsi" w:cstheme="minorHAnsi"/>
          <w:sz w:val="22"/>
          <w:szCs w:val="22"/>
          <w:lang w:val="mk-MK"/>
        </w:rPr>
        <w:t xml:space="preserve">има обврска да ги изврши бараните следните активности кој се предмет на овој </w:t>
      </w:r>
      <w:r w:rsidR="00BE3635" w:rsidRPr="000441D9">
        <w:rPr>
          <w:rFonts w:asciiTheme="minorHAnsi" w:hAnsiTheme="minorHAnsi" w:cstheme="minorHAnsi"/>
          <w:sz w:val="22"/>
          <w:szCs w:val="22"/>
          <w:lang w:val="mk-MK"/>
        </w:rPr>
        <w:t>договор</w:t>
      </w:r>
      <w:r w:rsidRPr="000441D9">
        <w:rPr>
          <w:rFonts w:asciiTheme="minorHAnsi" w:hAnsiTheme="minorHAnsi" w:cstheme="minorHAnsi"/>
          <w:sz w:val="22"/>
          <w:szCs w:val="22"/>
          <w:lang w:val="mk-MK"/>
        </w:rPr>
        <w:t xml:space="preserve"> во два дела /чекори:</w:t>
      </w:r>
    </w:p>
    <w:p w14:paraId="24A10178" w14:textId="77777777" w:rsidR="00960F85" w:rsidRPr="000441D9" w:rsidRDefault="00960F85" w:rsidP="00960F85">
      <w:pPr>
        <w:ind w:left="709" w:hanging="709"/>
        <w:jc w:val="both"/>
        <w:rPr>
          <w:rFonts w:asciiTheme="minorHAnsi" w:hAnsiTheme="minorHAnsi" w:cstheme="minorHAnsi"/>
          <w:sz w:val="22"/>
          <w:szCs w:val="22"/>
          <w:highlight w:val="cyan"/>
          <w:lang w:val="mk-MK"/>
        </w:rPr>
      </w:pPr>
    </w:p>
    <w:p w14:paraId="4FC20C98" w14:textId="493D8AC0" w:rsidR="00960F85" w:rsidRPr="000441D9" w:rsidRDefault="00960F85" w:rsidP="00960F85">
      <w:pPr>
        <w:ind w:left="284"/>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Прв чекор</w:t>
      </w:r>
      <w:r w:rsidRPr="000441D9">
        <w:rPr>
          <w:rFonts w:asciiTheme="minorHAnsi" w:hAnsiTheme="minorHAnsi" w:cstheme="minorHAnsi"/>
          <w:sz w:val="22"/>
          <w:szCs w:val="22"/>
          <w:lang w:val="mk-MK"/>
        </w:rPr>
        <w:t xml:space="preserve"> –Посета на локациите за утврдување на </w:t>
      </w:r>
      <w:r w:rsidR="00BE3635" w:rsidRPr="000441D9">
        <w:rPr>
          <w:rFonts w:asciiTheme="minorHAnsi" w:hAnsiTheme="minorHAnsi" w:cstheme="minorHAnsi"/>
          <w:sz w:val="22"/>
          <w:szCs w:val="22"/>
          <w:lang w:val="mk-MK"/>
        </w:rPr>
        <w:t>состојбата</w:t>
      </w:r>
      <w:r w:rsidRPr="000441D9">
        <w:rPr>
          <w:rFonts w:asciiTheme="minorHAnsi" w:hAnsiTheme="minorHAnsi" w:cstheme="minorHAnsi"/>
          <w:sz w:val="22"/>
          <w:szCs w:val="22"/>
          <w:lang w:val="mk-MK"/>
        </w:rPr>
        <w:t xml:space="preserve"> на објектите и дефинирање на техничкото решение, изработка и комплетирање  на проектно  техничка документација, </w:t>
      </w:r>
      <w:r w:rsidR="00DD4ED7" w:rsidRPr="000441D9">
        <w:rPr>
          <w:rFonts w:asciiTheme="minorHAnsi" w:hAnsiTheme="minorHAnsi" w:cstheme="minorHAnsi"/>
          <w:sz w:val="22"/>
          <w:szCs w:val="22"/>
          <w:lang w:val="mk-MK"/>
        </w:rPr>
        <w:t>предлог на техничко решение за замена на разводниот ормар (</w:t>
      </w:r>
      <w:r w:rsidR="00BE3635" w:rsidRPr="000441D9">
        <w:rPr>
          <w:rFonts w:asciiTheme="minorHAnsi" w:hAnsiTheme="minorHAnsi" w:cstheme="minorHAnsi"/>
          <w:sz w:val="22"/>
          <w:szCs w:val="22"/>
          <w:lang w:val="mk-MK"/>
        </w:rPr>
        <w:t>опционално</w:t>
      </w:r>
      <w:r w:rsidR="00DD4ED7" w:rsidRPr="000441D9">
        <w:rPr>
          <w:rFonts w:asciiTheme="minorHAnsi" w:hAnsiTheme="minorHAnsi" w:cstheme="minorHAnsi"/>
          <w:sz w:val="22"/>
          <w:szCs w:val="22"/>
          <w:lang w:val="mk-MK"/>
        </w:rPr>
        <w:t xml:space="preserve"> само за три училишта) , и истото одобрено во ЕВН , </w:t>
      </w:r>
      <w:r w:rsidRPr="000441D9">
        <w:rPr>
          <w:rFonts w:asciiTheme="minorHAnsi" w:hAnsiTheme="minorHAnsi" w:cstheme="minorHAnsi"/>
          <w:sz w:val="22"/>
          <w:szCs w:val="22"/>
          <w:lang w:val="mk-MK"/>
        </w:rPr>
        <w:t xml:space="preserve"> вклучително и изработка на ревизија на проектно техничка документација, доставување на проектно техничката документација до ФООМ; ЕВН, </w:t>
      </w:r>
      <w:r w:rsidR="00BE3635" w:rsidRPr="000441D9">
        <w:rPr>
          <w:rFonts w:asciiTheme="minorHAnsi" w:hAnsiTheme="minorHAnsi" w:cstheme="minorHAnsi"/>
          <w:sz w:val="22"/>
          <w:szCs w:val="22"/>
          <w:lang w:val="mk-MK"/>
        </w:rPr>
        <w:t>поднесување</w:t>
      </w:r>
      <w:r w:rsidRPr="000441D9">
        <w:rPr>
          <w:rFonts w:asciiTheme="minorHAnsi" w:hAnsiTheme="minorHAnsi" w:cstheme="minorHAnsi"/>
          <w:sz w:val="22"/>
          <w:szCs w:val="22"/>
          <w:lang w:val="mk-MK"/>
        </w:rPr>
        <w:t xml:space="preserve"> на барање до ЕВН (БСП-2, итн) известување  и доставување до ЕЛС /општина .</w:t>
      </w:r>
    </w:p>
    <w:p w14:paraId="6269FF4E" w14:textId="77777777" w:rsidR="00960F85" w:rsidRPr="000441D9" w:rsidRDefault="00960F85" w:rsidP="00960F85">
      <w:pPr>
        <w:ind w:left="284"/>
        <w:jc w:val="both"/>
        <w:rPr>
          <w:rFonts w:asciiTheme="minorHAnsi" w:hAnsiTheme="minorHAnsi" w:cstheme="minorHAnsi"/>
          <w:sz w:val="22"/>
          <w:szCs w:val="22"/>
          <w:lang w:val="mk-MK"/>
        </w:rPr>
      </w:pPr>
    </w:p>
    <w:p w14:paraId="1774363E" w14:textId="77777777" w:rsidR="00960F85" w:rsidRPr="000441D9" w:rsidRDefault="00960F85" w:rsidP="00960F85">
      <w:pPr>
        <w:jc w:val="both"/>
        <w:rPr>
          <w:rFonts w:asciiTheme="minorHAnsi" w:hAnsiTheme="minorHAnsi" w:cstheme="minorHAnsi"/>
          <w:sz w:val="22"/>
          <w:szCs w:val="22"/>
          <w:lang w:val="mk-MK"/>
        </w:rPr>
      </w:pPr>
    </w:p>
    <w:p w14:paraId="6051B95F" w14:textId="6EF88100" w:rsidR="00960F85" w:rsidRPr="000441D9" w:rsidRDefault="00960F85" w:rsidP="00960F85">
      <w:pPr>
        <w:ind w:left="284"/>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Втор чекор</w:t>
      </w:r>
      <w:r w:rsidRPr="000441D9">
        <w:rPr>
          <w:rFonts w:asciiTheme="minorHAnsi" w:hAnsiTheme="minorHAnsi" w:cstheme="minorHAnsi"/>
          <w:sz w:val="22"/>
          <w:szCs w:val="22"/>
          <w:lang w:val="mk-MK"/>
        </w:rPr>
        <w:t xml:space="preserve"> –Отпочнување со изведба на техничко решение согласно одобрената проектна техничка документација од страна ФООМ , вклучително и официјално прифаќање на техничкото решение од страна на ЕВН, подн</w:t>
      </w:r>
      <w:r w:rsidR="00DD4ED7" w:rsidRPr="000441D9">
        <w:rPr>
          <w:rFonts w:asciiTheme="minorHAnsi" w:hAnsiTheme="minorHAnsi" w:cstheme="minorHAnsi"/>
          <w:sz w:val="22"/>
          <w:szCs w:val="22"/>
          <w:lang w:val="mk-MK"/>
        </w:rPr>
        <w:t>е</w:t>
      </w:r>
      <w:r w:rsidRPr="000441D9">
        <w:rPr>
          <w:rFonts w:asciiTheme="minorHAnsi" w:hAnsiTheme="minorHAnsi" w:cstheme="minorHAnsi"/>
          <w:sz w:val="22"/>
          <w:szCs w:val="22"/>
          <w:lang w:val="mk-MK"/>
        </w:rPr>
        <w:t xml:space="preserve">сување на барање до ЕВН  ; </w:t>
      </w:r>
      <w:r w:rsidR="00DD4ED7" w:rsidRPr="000441D9">
        <w:rPr>
          <w:rFonts w:asciiTheme="minorHAnsi" w:hAnsiTheme="minorHAnsi" w:cstheme="minorHAnsi"/>
          <w:sz w:val="22"/>
          <w:szCs w:val="22"/>
          <w:lang w:val="mk-MK"/>
        </w:rPr>
        <w:t xml:space="preserve">замена на постоечкиот разводен ормар  согласно </w:t>
      </w:r>
      <w:r w:rsidR="0044521B" w:rsidRPr="000441D9">
        <w:rPr>
          <w:rFonts w:asciiTheme="minorHAnsi" w:hAnsiTheme="minorHAnsi" w:cstheme="minorHAnsi"/>
          <w:sz w:val="22"/>
          <w:szCs w:val="22"/>
          <w:lang w:val="mk-MK"/>
        </w:rPr>
        <w:t xml:space="preserve">предложеното и </w:t>
      </w:r>
      <w:r w:rsidR="00DD4ED7" w:rsidRPr="000441D9">
        <w:rPr>
          <w:rFonts w:asciiTheme="minorHAnsi" w:hAnsiTheme="minorHAnsi" w:cstheme="minorHAnsi"/>
          <w:sz w:val="22"/>
          <w:szCs w:val="22"/>
          <w:lang w:val="mk-MK"/>
        </w:rPr>
        <w:t>одобреното техничко решение и прифаќање на техничкото решение од  ЕВН(</w:t>
      </w:r>
      <w:r w:rsidR="00BE3635" w:rsidRPr="000441D9">
        <w:rPr>
          <w:rFonts w:asciiTheme="minorHAnsi" w:hAnsiTheme="minorHAnsi" w:cstheme="minorHAnsi"/>
          <w:sz w:val="22"/>
          <w:szCs w:val="22"/>
          <w:lang w:val="mk-MK"/>
        </w:rPr>
        <w:t>опционално</w:t>
      </w:r>
      <w:r w:rsidR="00DD4ED7" w:rsidRPr="000441D9">
        <w:rPr>
          <w:rFonts w:asciiTheme="minorHAnsi" w:hAnsiTheme="minorHAnsi" w:cstheme="minorHAnsi"/>
          <w:sz w:val="22"/>
          <w:szCs w:val="22"/>
          <w:lang w:val="mk-MK"/>
        </w:rPr>
        <w:t xml:space="preserve"> само за три училишта)  , </w:t>
      </w:r>
      <w:r w:rsidRPr="000441D9">
        <w:rPr>
          <w:rFonts w:asciiTheme="minorHAnsi" w:hAnsiTheme="minorHAnsi" w:cstheme="minorHAnsi"/>
          <w:sz w:val="22"/>
          <w:szCs w:val="22"/>
          <w:lang w:val="mk-MK"/>
        </w:rPr>
        <w:t xml:space="preserve">приклучување на изведеното техничко решение на </w:t>
      </w:r>
      <w:r w:rsidR="00BE3635" w:rsidRPr="000441D9">
        <w:rPr>
          <w:rFonts w:asciiTheme="minorHAnsi" w:hAnsiTheme="minorHAnsi" w:cstheme="minorHAnsi"/>
          <w:sz w:val="22"/>
          <w:szCs w:val="22"/>
          <w:lang w:val="mk-MK"/>
        </w:rPr>
        <w:t>системот</w:t>
      </w:r>
      <w:r w:rsidRPr="000441D9">
        <w:rPr>
          <w:rFonts w:asciiTheme="minorHAnsi" w:hAnsiTheme="minorHAnsi" w:cstheme="minorHAnsi"/>
          <w:sz w:val="22"/>
          <w:szCs w:val="22"/>
          <w:lang w:val="mk-MK"/>
        </w:rPr>
        <w:t xml:space="preserve"> на мрежата за електрично напојување на ЕВН  и доставување на атест од Изведувачот дека </w:t>
      </w:r>
      <w:r w:rsidR="00BE3635" w:rsidRPr="000441D9">
        <w:rPr>
          <w:rFonts w:asciiTheme="minorHAnsi" w:hAnsiTheme="minorHAnsi" w:cstheme="minorHAnsi"/>
          <w:sz w:val="22"/>
          <w:szCs w:val="22"/>
          <w:lang w:val="mk-MK"/>
        </w:rPr>
        <w:t>техничкото</w:t>
      </w:r>
      <w:r w:rsidRPr="000441D9">
        <w:rPr>
          <w:rFonts w:asciiTheme="minorHAnsi" w:hAnsiTheme="minorHAnsi" w:cstheme="minorHAnsi"/>
          <w:sz w:val="22"/>
          <w:szCs w:val="22"/>
          <w:lang w:val="mk-MK"/>
        </w:rPr>
        <w:t xml:space="preserve"> решение е изведено согласно </w:t>
      </w:r>
      <w:r w:rsidR="004658BE" w:rsidRPr="000441D9">
        <w:rPr>
          <w:rFonts w:asciiTheme="minorHAnsi" w:hAnsiTheme="minorHAnsi" w:cstheme="minorHAnsi"/>
          <w:sz w:val="22"/>
          <w:szCs w:val="22"/>
          <w:lang w:val="mk-MK"/>
        </w:rPr>
        <w:t xml:space="preserve">, </w:t>
      </w:r>
      <w:r w:rsidRPr="000441D9">
        <w:rPr>
          <w:rFonts w:asciiTheme="minorHAnsi" w:hAnsiTheme="minorHAnsi" w:cstheme="minorHAnsi"/>
          <w:sz w:val="22"/>
          <w:szCs w:val="22"/>
          <w:lang w:val="mk-MK"/>
        </w:rPr>
        <w:t xml:space="preserve">важечките мрежни правила и истиот е пуштен во работна функција и предаден на </w:t>
      </w:r>
      <w:r w:rsidR="00BE3635" w:rsidRPr="000441D9">
        <w:rPr>
          <w:rFonts w:asciiTheme="minorHAnsi" w:hAnsiTheme="minorHAnsi" w:cstheme="minorHAnsi"/>
          <w:sz w:val="22"/>
          <w:szCs w:val="22"/>
          <w:lang w:val="mk-MK"/>
        </w:rPr>
        <w:t>корисникот, извештај</w:t>
      </w:r>
      <w:r w:rsidRPr="000441D9">
        <w:rPr>
          <w:rFonts w:asciiTheme="minorHAnsi" w:hAnsiTheme="minorHAnsi" w:cstheme="minorHAnsi"/>
          <w:sz w:val="22"/>
          <w:szCs w:val="22"/>
          <w:lang w:val="mk-MK"/>
        </w:rPr>
        <w:t xml:space="preserve"> од Изведувачот</w:t>
      </w:r>
      <w:r w:rsidR="00DD4ED7" w:rsidRPr="000441D9">
        <w:rPr>
          <w:rFonts w:asciiTheme="minorHAnsi" w:hAnsiTheme="minorHAnsi" w:cstheme="minorHAnsi"/>
          <w:sz w:val="22"/>
          <w:szCs w:val="22"/>
          <w:lang w:val="mk-MK"/>
        </w:rPr>
        <w:t xml:space="preserve">, организација на безнапоснка </w:t>
      </w:r>
      <w:r w:rsidR="00BE3635" w:rsidRPr="000441D9">
        <w:rPr>
          <w:rFonts w:asciiTheme="minorHAnsi" w:hAnsiTheme="minorHAnsi" w:cstheme="minorHAnsi"/>
          <w:sz w:val="22"/>
          <w:szCs w:val="22"/>
          <w:lang w:val="mk-MK"/>
        </w:rPr>
        <w:t>состојба</w:t>
      </w:r>
      <w:r w:rsidR="00DD4ED7" w:rsidRPr="000441D9">
        <w:rPr>
          <w:rFonts w:asciiTheme="minorHAnsi" w:hAnsiTheme="minorHAnsi" w:cstheme="minorHAnsi"/>
          <w:sz w:val="22"/>
          <w:szCs w:val="22"/>
          <w:lang w:val="mk-MK"/>
        </w:rPr>
        <w:t xml:space="preserve"> изведба на смарт метри, изведба на инфраструктура за мониторинг -следење на податоци од фотонапонската соларна централа ( Интернет врска до најблискиот разделник во објектот , набавка и монтажа на </w:t>
      </w:r>
      <w:r w:rsidR="0044521B" w:rsidRPr="000441D9">
        <w:rPr>
          <w:rFonts w:asciiTheme="minorHAnsi" w:hAnsiTheme="minorHAnsi" w:cstheme="minorHAnsi"/>
          <w:sz w:val="22"/>
          <w:szCs w:val="22"/>
          <w:lang w:val="mk-MK"/>
        </w:rPr>
        <w:t>ТВ монитор</w:t>
      </w:r>
      <w:r w:rsidR="00DD4ED7" w:rsidRPr="000441D9">
        <w:rPr>
          <w:rFonts w:asciiTheme="minorHAnsi" w:hAnsiTheme="minorHAnsi" w:cstheme="minorHAnsi"/>
          <w:sz w:val="22"/>
          <w:szCs w:val="22"/>
          <w:lang w:val="mk-MK"/>
        </w:rPr>
        <w:t xml:space="preserve"> , </w:t>
      </w:r>
      <w:r w:rsidRPr="000441D9">
        <w:rPr>
          <w:rFonts w:asciiTheme="minorHAnsi" w:hAnsiTheme="minorHAnsi" w:cstheme="minorHAnsi"/>
          <w:sz w:val="22"/>
          <w:szCs w:val="22"/>
          <w:lang w:val="mk-MK"/>
        </w:rPr>
        <w:t xml:space="preserve"> </w:t>
      </w:r>
      <w:r w:rsidR="00DD4ED7" w:rsidRPr="000441D9">
        <w:rPr>
          <w:rFonts w:asciiTheme="minorHAnsi" w:hAnsiTheme="minorHAnsi" w:cstheme="minorHAnsi"/>
          <w:sz w:val="22"/>
          <w:szCs w:val="22"/>
          <w:lang w:val="mk-MK" w:eastAsia="en-US"/>
        </w:rPr>
        <w:t xml:space="preserve">вклучително   </w:t>
      </w:r>
      <w:r w:rsidR="00BE3635" w:rsidRPr="000441D9">
        <w:rPr>
          <w:rFonts w:asciiTheme="minorHAnsi" w:hAnsiTheme="minorHAnsi" w:cstheme="minorHAnsi"/>
          <w:sz w:val="22"/>
          <w:szCs w:val="22"/>
          <w:lang w:val="mk-MK" w:eastAsia="en-US"/>
        </w:rPr>
        <w:t>функционалноста</w:t>
      </w:r>
      <w:r w:rsidR="00DD4ED7" w:rsidRPr="000441D9">
        <w:rPr>
          <w:rFonts w:asciiTheme="minorHAnsi" w:hAnsiTheme="minorHAnsi" w:cstheme="minorHAnsi"/>
          <w:sz w:val="22"/>
          <w:szCs w:val="22"/>
          <w:lang w:val="mk-MK" w:eastAsia="en-US"/>
        </w:rPr>
        <w:t xml:space="preserve"> на апликација за следење на податоците од  функционирање на Фотонапонската </w:t>
      </w:r>
      <w:r w:rsidR="00BE3635" w:rsidRPr="000441D9">
        <w:rPr>
          <w:rFonts w:asciiTheme="minorHAnsi" w:hAnsiTheme="minorHAnsi" w:cstheme="minorHAnsi"/>
          <w:sz w:val="22"/>
          <w:szCs w:val="22"/>
          <w:lang w:val="mk-MK" w:eastAsia="en-US"/>
        </w:rPr>
        <w:t>соларна</w:t>
      </w:r>
      <w:r w:rsidR="00DD4ED7" w:rsidRPr="000441D9">
        <w:rPr>
          <w:rFonts w:asciiTheme="minorHAnsi" w:hAnsiTheme="minorHAnsi" w:cstheme="minorHAnsi"/>
          <w:sz w:val="22"/>
          <w:szCs w:val="22"/>
          <w:lang w:val="mk-MK" w:eastAsia="en-US"/>
        </w:rPr>
        <w:t xml:space="preserve"> централа  како на мобилни уреди така и на </w:t>
      </w:r>
      <w:r w:rsidR="0044521B" w:rsidRPr="000441D9">
        <w:rPr>
          <w:rFonts w:asciiTheme="minorHAnsi" w:hAnsiTheme="minorHAnsi" w:cstheme="minorHAnsi"/>
          <w:sz w:val="22"/>
          <w:szCs w:val="22"/>
          <w:lang w:val="mk-MK" w:eastAsia="en-US"/>
        </w:rPr>
        <w:t>ТВ Монитор</w:t>
      </w:r>
      <w:r w:rsidRPr="000441D9">
        <w:rPr>
          <w:rFonts w:asciiTheme="minorHAnsi" w:hAnsiTheme="minorHAnsi" w:cstheme="minorHAnsi"/>
          <w:sz w:val="22"/>
          <w:szCs w:val="22"/>
          <w:lang w:val="mk-MK"/>
        </w:rPr>
        <w:t xml:space="preserve"> </w:t>
      </w:r>
      <w:r w:rsidR="00DD4ED7" w:rsidRPr="000441D9">
        <w:rPr>
          <w:rFonts w:asciiTheme="minorHAnsi" w:hAnsiTheme="minorHAnsi" w:cstheme="minorHAnsi"/>
          <w:sz w:val="22"/>
          <w:szCs w:val="22"/>
          <w:lang w:val="mk-MK"/>
        </w:rPr>
        <w:t xml:space="preserve">, </w:t>
      </w:r>
      <w:r w:rsidRPr="000441D9">
        <w:rPr>
          <w:rFonts w:asciiTheme="minorHAnsi" w:hAnsiTheme="minorHAnsi" w:cstheme="minorHAnsi"/>
          <w:sz w:val="22"/>
          <w:szCs w:val="22"/>
          <w:lang w:val="mk-MK"/>
        </w:rPr>
        <w:t xml:space="preserve">вклучително И нотарски заверена изјава дека изведеното решение е согласно </w:t>
      </w:r>
      <w:r w:rsidR="00BE3635" w:rsidRPr="000441D9">
        <w:rPr>
          <w:rFonts w:asciiTheme="minorHAnsi" w:hAnsiTheme="minorHAnsi" w:cstheme="minorHAnsi"/>
          <w:sz w:val="22"/>
          <w:szCs w:val="22"/>
          <w:lang w:val="mk-MK"/>
        </w:rPr>
        <w:t>Основниот</w:t>
      </w:r>
      <w:r w:rsidRPr="000441D9">
        <w:rPr>
          <w:rFonts w:asciiTheme="minorHAnsi" w:hAnsiTheme="minorHAnsi" w:cstheme="minorHAnsi"/>
          <w:sz w:val="22"/>
          <w:szCs w:val="22"/>
          <w:lang w:val="mk-MK"/>
        </w:rPr>
        <w:t xml:space="preserve"> проект</w:t>
      </w:r>
      <w:r w:rsidR="004658BE" w:rsidRPr="000441D9">
        <w:rPr>
          <w:rFonts w:asciiTheme="minorHAnsi" w:hAnsiTheme="minorHAnsi" w:cstheme="minorHAnsi"/>
          <w:sz w:val="22"/>
          <w:szCs w:val="22"/>
          <w:lang w:val="mk-MK"/>
        </w:rPr>
        <w:t xml:space="preserve">, </w:t>
      </w:r>
      <w:r w:rsidRPr="000441D9">
        <w:rPr>
          <w:rFonts w:asciiTheme="minorHAnsi" w:hAnsiTheme="minorHAnsi" w:cstheme="minorHAnsi"/>
          <w:sz w:val="22"/>
          <w:szCs w:val="22"/>
          <w:lang w:val="mk-MK"/>
        </w:rPr>
        <w:t xml:space="preserve"> и извршен </w:t>
      </w:r>
      <w:r w:rsidR="00BE3635" w:rsidRPr="000441D9">
        <w:rPr>
          <w:rFonts w:asciiTheme="minorHAnsi" w:hAnsiTheme="minorHAnsi" w:cstheme="minorHAnsi"/>
          <w:sz w:val="22"/>
          <w:szCs w:val="22"/>
          <w:lang w:val="mk-MK"/>
        </w:rPr>
        <w:t>технички</w:t>
      </w:r>
      <w:r w:rsidRPr="000441D9">
        <w:rPr>
          <w:rFonts w:asciiTheme="minorHAnsi" w:hAnsiTheme="minorHAnsi" w:cstheme="minorHAnsi"/>
          <w:sz w:val="22"/>
          <w:szCs w:val="22"/>
          <w:lang w:val="mk-MK"/>
        </w:rPr>
        <w:t xml:space="preserve"> преглед.</w:t>
      </w:r>
    </w:p>
    <w:p w14:paraId="3A414AFA" w14:textId="77777777" w:rsidR="00960F85" w:rsidRPr="000441D9" w:rsidRDefault="00960F85" w:rsidP="00960F85">
      <w:pPr>
        <w:ind w:left="709" w:hanging="709"/>
        <w:jc w:val="both"/>
        <w:rPr>
          <w:rFonts w:asciiTheme="minorHAnsi" w:hAnsiTheme="minorHAnsi" w:cstheme="minorHAnsi"/>
          <w:sz w:val="22"/>
          <w:szCs w:val="22"/>
          <w:lang w:val="mk-MK"/>
        </w:rPr>
      </w:pPr>
    </w:p>
    <w:p w14:paraId="75E62E03" w14:textId="77777777" w:rsidR="00960F85" w:rsidRPr="000441D9" w:rsidRDefault="00960F85" w:rsidP="00960F85">
      <w:pPr>
        <w:ind w:left="709" w:hanging="709"/>
        <w:jc w:val="both"/>
        <w:rPr>
          <w:rFonts w:asciiTheme="minorHAnsi" w:hAnsiTheme="minorHAnsi" w:cstheme="minorHAnsi"/>
          <w:sz w:val="22"/>
          <w:szCs w:val="22"/>
          <w:lang w:val="mk-MK"/>
        </w:rPr>
      </w:pPr>
    </w:p>
    <w:p w14:paraId="1A801716" w14:textId="77777777" w:rsidR="00960F85" w:rsidRPr="000441D9" w:rsidRDefault="00960F85" w:rsidP="00960F85">
      <w:pPr>
        <w:ind w:left="709" w:hanging="709"/>
        <w:jc w:val="both"/>
        <w:rPr>
          <w:rFonts w:asciiTheme="minorHAnsi" w:hAnsiTheme="minorHAnsi" w:cstheme="minorHAnsi"/>
          <w:b/>
          <w:sz w:val="32"/>
          <w:szCs w:val="32"/>
          <w:lang w:val="mk-MK"/>
        </w:rPr>
      </w:pPr>
      <w:r w:rsidRPr="000441D9">
        <w:rPr>
          <w:rFonts w:asciiTheme="minorHAnsi" w:hAnsiTheme="minorHAnsi" w:cstheme="minorHAnsi"/>
          <w:b/>
          <w:sz w:val="32"/>
          <w:szCs w:val="32"/>
          <w:lang w:val="mk-MK"/>
        </w:rPr>
        <w:t>Член 6:</w:t>
      </w:r>
      <w:r w:rsidRPr="000441D9">
        <w:rPr>
          <w:rFonts w:asciiTheme="minorHAnsi" w:hAnsiTheme="minorHAnsi" w:cstheme="minorHAnsi"/>
          <w:b/>
          <w:sz w:val="32"/>
          <w:szCs w:val="32"/>
          <w:lang w:val="mk-MK"/>
        </w:rPr>
        <w:tab/>
        <w:t xml:space="preserve">Проектно техничка документација </w:t>
      </w:r>
    </w:p>
    <w:p w14:paraId="3F027358" w14:textId="77777777" w:rsidR="00960F85" w:rsidRPr="000441D9" w:rsidRDefault="00960F85" w:rsidP="00960F85">
      <w:pPr>
        <w:ind w:left="709" w:hanging="709"/>
        <w:jc w:val="both"/>
        <w:rPr>
          <w:rFonts w:asciiTheme="minorHAnsi" w:hAnsiTheme="minorHAnsi" w:cstheme="minorHAnsi"/>
          <w:b/>
          <w:sz w:val="32"/>
          <w:szCs w:val="32"/>
          <w:highlight w:val="cyan"/>
          <w:lang w:val="mk-MK"/>
        </w:rPr>
      </w:pPr>
    </w:p>
    <w:p w14:paraId="5C0FD454" w14:textId="77777777" w:rsidR="00960F85" w:rsidRPr="000441D9" w:rsidRDefault="00960F85" w:rsidP="00960F85">
      <w:pPr>
        <w:rPr>
          <w:rFonts w:asciiTheme="minorHAnsi" w:hAnsiTheme="minorHAnsi" w:cstheme="minorHAnsi"/>
          <w:lang w:val="mk-MK"/>
        </w:rPr>
      </w:pPr>
      <w:r w:rsidRPr="000441D9">
        <w:rPr>
          <w:rFonts w:asciiTheme="minorHAnsi" w:hAnsiTheme="minorHAnsi" w:cstheme="minorHAnsi"/>
          <w:lang w:val="mk-MK"/>
        </w:rPr>
        <w:t>Изработка на проектно техничка документација (Основен проект, елаборати ,план за одржување и безбедност , итн)  која се содржи од различни инженерски области ;</w:t>
      </w:r>
    </w:p>
    <w:p w14:paraId="665180CA"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Архитектонски проект</w:t>
      </w:r>
    </w:p>
    <w:p w14:paraId="5FC6C343"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Градежен проект </w:t>
      </w:r>
    </w:p>
    <w:p w14:paraId="673DC12C"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Електрични инсталации </w:t>
      </w:r>
    </w:p>
    <w:p w14:paraId="47289B09"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Проект за безбедност при работа </w:t>
      </w:r>
    </w:p>
    <w:p w14:paraId="7BD0913E"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Елаборат за животна средина </w:t>
      </w:r>
    </w:p>
    <w:p w14:paraId="0B60E3B9"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План за управување и безбедност </w:t>
      </w:r>
    </w:p>
    <w:p w14:paraId="1F0CEEC6"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итн </w:t>
      </w:r>
    </w:p>
    <w:p w14:paraId="4E30EF1B" w14:textId="2F3E0D07" w:rsidR="00960F85" w:rsidRPr="000441D9" w:rsidRDefault="00960F85" w:rsidP="00960F85">
      <w:p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Проектно техничката документација се </w:t>
      </w:r>
      <w:r w:rsidR="00BE3635" w:rsidRPr="000441D9">
        <w:rPr>
          <w:rFonts w:asciiTheme="minorHAnsi" w:hAnsiTheme="minorHAnsi" w:cstheme="minorHAnsi"/>
          <w:lang w:val="mk-MK"/>
        </w:rPr>
        <w:t>изработува</w:t>
      </w:r>
      <w:r w:rsidRPr="000441D9">
        <w:rPr>
          <w:rFonts w:asciiTheme="minorHAnsi" w:hAnsiTheme="minorHAnsi" w:cstheme="minorHAnsi"/>
          <w:lang w:val="mk-MK"/>
        </w:rPr>
        <w:t xml:space="preserve"> согласно важечкиот Закон за градење и треба да ги содржи сета потребана </w:t>
      </w:r>
      <w:r w:rsidR="00BE3635" w:rsidRPr="000441D9">
        <w:rPr>
          <w:rFonts w:asciiTheme="minorHAnsi" w:hAnsiTheme="minorHAnsi" w:cstheme="minorHAnsi"/>
          <w:lang w:val="mk-MK"/>
        </w:rPr>
        <w:t>документација</w:t>
      </w:r>
      <w:r w:rsidRPr="000441D9">
        <w:rPr>
          <w:rFonts w:asciiTheme="minorHAnsi" w:hAnsiTheme="minorHAnsi" w:cstheme="minorHAnsi"/>
          <w:lang w:val="mk-MK"/>
        </w:rPr>
        <w:t xml:space="preserve"> за да се добие одобрение за </w:t>
      </w:r>
      <w:r w:rsidRPr="000441D9">
        <w:rPr>
          <w:rFonts w:asciiTheme="minorHAnsi" w:hAnsiTheme="minorHAnsi" w:cstheme="minorHAnsi"/>
          <w:lang w:val="mk-MK"/>
        </w:rPr>
        <w:lastRenderedPageBreak/>
        <w:t xml:space="preserve">градење/решение за поставување на опрема/уреди од соодветната единица на локална самоуправа </w:t>
      </w:r>
    </w:p>
    <w:p w14:paraId="4651BC18" w14:textId="0837FE47" w:rsidR="00960F85" w:rsidRPr="000441D9" w:rsidRDefault="00960F85" w:rsidP="00960F85">
      <w:pPr>
        <w:spacing w:before="120" w:after="120"/>
        <w:jc w:val="both"/>
        <w:rPr>
          <w:rFonts w:asciiTheme="minorHAnsi" w:hAnsiTheme="minorHAnsi" w:cstheme="minorHAnsi"/>
          <w:lang w:val="mk-MK"/>
        </w:rPr>
      </w:pPr>
      <w:r w:rsidRPr="000441D9">
        <w:rPr>
          <w:rFonts w:asciiTheme="minorHAnsi" w:hAnsiTheme="minorHAnsi" w:cstheme="minorHAnsi"/>
          <w:lang w:val="mk-MK"/>
        </w:rPr>
        <w:t>Содржината на проектно техничката документација треба да се изработи во согласност Правилникот за содржина на проектите, означувањето на проектот, начинот на заверка на проектот од страна</w:t>
      </w:r>
      <w:r w:rsidR="00BE3635" w:rsidRPr="000441D9">
        <w:rPr>
          <w:rFonts w:asciiTheme="minorHAnsi" w:hAnsiTheme="minorHAnsi" w:cstheme="minorHAnsi"/>
          <w:lang w:val="mk-MK"/>
        </w:rPr>
        <w:t xml:space="preserve"> </w:t>
      </w:r>
      <w:r w:rsidRPr="000441D9">
        <w:rPr>
          <w:rFonts w:asciiTheme="minorHAnsi" w:hAnsiTheme="minorHAnsi" w:cstheme="minorHAnsi"/>
          <w:lang w:val="mk-MK"/>
        </w:rPr>
        <w:t>на одговорните лица и начинот на користење на електронските записи.</w:t>
      </w:r>
    </w:p>
    <w:p w14:paraId="48A9C407" w14:textId="521BF8FF" w:rsidR="00960F85" w:rsidRPr="000441D9" w:rsidRDefault="00960F85" w:rsidP="00960F85">
      <w:p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 Проектно </w:t>
      </w:r>
      <w:r w:rsidR="00BE3635" w:rsidRPr="000441D9">
        <w:rPr>
          <w:rFonts w:asciiTheme="minorHAnsi" w:hAnsiTheme="minorHAnsi" w:cstheme="minorHAnsi"/>
          <w:lang w:val="mk-MK"/>
        </w:rPr>
        <w:t>техничката</w:t>
      </w:r>
      <w:r w:rsidRPr="000441D9">
        <w:rPr>
          <w:rFonts w:asciiTheme="minorHAnsi" w:hAnsiTheme="minorHAnsi" w:cstheme="minorHAnsi"/>
          <w:lang w:val="mk-MK"/>
        </w:rPr>
        <w:t xml:space="preserve"> документација треба да содржи технички опис, графички прилози (цртежи и детални цртежи), предмер со пресметка, со точни и детални описи на предвидената опрема и материјали, начин на вградување, начин на поврзување  на постоечката електрична мрежа/точка за поврзување  итн </w:t>
      </w:r>
    </w:p>
    <w:p w14:paraId="33D21C2E" w14:textId="77546057" w:rsidR="00960F85" w:rsidRPr="000441D9" w:rsidRDefault="00960F85" w:rsidP="00960F85">
      <w:p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Проектно техничката </w:t>
      </w:r>
      <w:r w:rsidR="00BE3635" w:rsidRPr="000441D9">
        <w:rPr>
          <w:rFonts w:asciiTheme="minorHAnsi" w:hAnsiTheme="minorHAnsi" w:cstheme="minorHAnsi"/>
          <w:lang w:val="mk-MK"/>
        </w:rPr>
        <w:t>документација</w:t>
      </w:r>
      <w:r w:rsidRPr="000441D9">
        <w:rPr>
          <w:rFonts w:asciiTheme="minorHAnsi" w:hAnsiTheme="minorHAnsi" w:cstheme="minorHAnsi"/>
          <w:lang w:val="mk-MK"/>
        </w:rPr>
        <w:t xml:space="preserve"> треба да ги исполнува техничко – технолошките  услови и начинот како се приклучување на електро </w:t>
      </w:r>
      <w:r w:rsidR="00BE3635" w:rsidRPr="000441D9">
        <w:rPr>
          <w:rFonts w:asciiTheme="minorHAnsi" w:hAnsiTheme="minorHAnsi" w:cstheme="minorHAnsi"/>
          <w:lang w:val="mk-MK"/>
        </w:rPr>
        <w:t>дистрибутивната</w:t>
      </w:r>
      <w:r w:rsidRPr="000441D9">
        <w:rPr>
          <w:rFonts w:asciiTheme="minorHAnsi" w:hAnsiTheme="minorHAnsi" w:cstheme="minorHAnsi"/>
          <w:lang w:val="mk-MK"/>
        </w:rPr>
        <w:t xml:space="preserve"> мрежа </w:t>
      </w:r>
      <w:r w:rsidR="00BE3635" w:rsidRPr="000441D9">
        <w:rPr>
          <w:rFonts w:asciiTheme="minorHAnsi" w:hAnsiTheme="minorHAnsi" w:cstheme="minorHAnsi"/>
          <w:lang w:val="mk-MK"/>
        </w:rPr>
        <w:t>утврдени</w:t>
      </w:r>
      <w:r w:rsidRPr="000441D9">
        <w:rPr>
          <w:rFonts w:asciiTheme="minorHAnsi" w:hAnsiTheme="minorHAnsi" w:cstheme="minorHAnsi"/>
          <w:lang w:val="mk-MK"/>
        </w:rPr>
        <w:t xml:space="preserve"> во Мрежните правила  за дистрибуција на електрична енергија .</w:t>
      </w:r>
    </w:p>
    <w:p w14:paraId="1E8FF02C" w14:textId="79A245D5" w:rsidR="00960F85" w:rsidRPr="000441D9" w:rsidRDefault="00960F85" w:rsidP="00960F85">
      <w:pPr>
        <w:spacing w:before="120" w:after="120"/>
        <w:jc w:val="both"/>
        <w:rPr>
          <w:rFonts w:asciiTheme="minorHAnsi" w:hAnsiTheme="minorHAnsi" w:cstheme="minorHAnsi"/>
          <w:color w:val="FF0000"/>
          <w:lang w:val="mk-MK"/>
        </w:rPr>
      </w:pPr>
      <w:r w:rsidRPr="000441D9">
        <w:rPr>
          <w:rFonts w:asciiTheme="minorHAnsi" w:hAnsiTheme="minorHAnsi" w:cstheme="minorHAnsi"/>
          <w:lang w:val="mk-MK"/>
        </w:rPr>
        <w:t xml:space="preserve">Во текот на посета на </w:t>
      </w:r>
      <w:r w:rsidR="00BE3635" w:rsidRPr="000441D9">
        <w:rPr>
          <w:rFonts w:asciiTheme="minorHAnsi" w:hAnsiTheme="minorHAnsi" w:cstheme="minorHAnsi"/>
          <w:lang w:val="mk-MK"/>
        </w:rPr>
        <w:t>локацијата</w:t>
      </w:r>
      <w:r w:rsidRPr="000441D9">
        <w:rPr>
          <w:rFonts w:asciiTheme="minorHAnsi" w:hAnsiTheme="minorHAnsi" w:cstheme="minorHAnsi"/>
          <w:lang w:val="mk-MK"/>
        </w:rPr>
        <w:t xml:space="preserve"> Извршителот/Изведувачот има </w:t>
      </w:r>
      <w:r w:rsidR="00BE3635" w:rsidRPr="000441D9">
        <w:rPr>
          <w:rFonts w:asciiTheme="minorHAnsi" w:hAnsiTheme="minorHAnsi" w:cstheme="minorHAnsi"/>
          <w:lang w:val="mk-MK"/>
        </w:rPr>
        <w:t>обврска</w:t>
      </w:r>
      <w:r w:rsidRPr="000441D9">
        <w:rPr>
          <w:rFonts w:asciiTheme="minorHAnsi" w:hAnsiTheme="minorHAnsi" w:cstheme="minorHAnsi"/>
          <w:lang w:val="mk-MK"/>
        </w:rPr>
        <w:t xml:space="preserve"> да изврши мерење на отпор на земјиштето  и мерење на отпор на изолација на јакострујните инсталации , отпор на заштитно заземјување и непрекинатост на јамка.</w:t>
      </w:r>
    </w:p>
    <w:p w14:paraId="12FD8B33" w14:textId="64B85547" w:rsidR="00960F85" w:rsidRPr="000441D9" w:rsidRDefault="00BE3635" w:rsidP="00960F85">
      <w:pPr>
        <w:spacing w:before="120" w:after="120"/>
        <w:jc w:val="both"/>
        <w:rPr>
          <w:rFonts w:asciiTheme="minorHAnsi" w:hAnsiTheme="minorHAnsi" w:cstheme="minorHAnsi"/>
          <w:lang w:val="mk-MK"/>
        </w:rPr>
      </w:pPr>
      <w:r w:rsidRPr="000441D9">
        <w:rPr>
          <w:rFonts w:asciiTheme="minorHAnsi" w:hAnsiTheme="minorHAnsi" w:cstheme="minorHAnsi"/>
          <w:lang w:val="mk-MK"/>
        </w:rPr>
        <w:t>Претставник</w:t>
      </w:r>
      <w:r w:rsidR="00960F85" w:rsidRPr="000441D9">
        <w:rPr>
          <w:rFonts w:asciiTheme="minorHAnsi" w:hAnsiTheme="minorHAnsi" w:cstheme="minorHAnsi"/>
          <w:lang w:val="mk-MK"/>
        </w:rPr>
        <w:t xml:space="preserve"> од Фондацијата, Надзорниот инженер активно го следи, контролира и ја одобрува  изработката на проектната техничката документација.  </w:t>
      </w:r>
    </w:p>
    <w:p w14:paraId="23D1D462" w14:textId="65B43C32" w:rsidR="00960F85" w:rsidRPr="000441D9" w:rsidRDefault="00960F85" w:rsidP="00960F85">
      <w:pPr>
        <w:spacing w:before="120" w:after="120"/>
        <w:jc w:val="both"/>
        <w:rPr>
          <w:rFonts w:asciiTheme="minorHAnsi" w:hAnsiTheme="minorHAnsi" w:cstheme="minorHAnsi"/>
          <w:lang w:val="mk-MK"/>
        </w:rPr>
      </w:pPr>
      <w:r w:rsidRPr="000441D9">
        <w:rPr>
          <w:rFonts w:asciiTheme="minorHAnsi" w:hAnsiTheme="minorHAnsi" w:cstheme="minorHAnsi"/>
          <w:lang w:val="mk-MK"/>
        </w:rPr>
        <w:t>Ако во текот на изведбата има измени во техничкото решение, истите Изведувачот ќе ги подготви и достави барање до Надзорниот  инженер/</w:t>
      </w:r>
      <w:r w:rsidR="00BE3635" w:rsidRPr="000441D9">
        <w:rPr>
          <w:rFonts w:asciiTheme="minorHAnsi" w:hAnsiTheme="minorHAnsi" w:cstheme="minorHAnsi"/>
          <w:lang w:val="mk-MK"/>
        </w:rPr>
        <w:t>претставник</w:t>
      </w:r>
      <w:r w:rsidRPr="000441D9">
        <w:rPr>
          <w:rFonts w:asciiTheme="minorHAnsi" w:hAnsiTheme="minorHAnsi" w:cstheme="minorHAnsi"/>
          <w:lang w:val="mk-MK"/>
        </w:rPr>
        <w:t xml:space="preserve"> на фондацијата, ќе постапи согласно одобрувањето од Надзорниот инженер и истите ќе  бидат дел од  Регистарот на измени. </w:t>
      </w:r>
    </w:p>
    <w:p w14:paraId="43CD7790" w14:textId="77777777" w:rsidR="00960F85" w:rsidRPr="000441D9" w:rsidRDefault="00960F85" w:rsidP="00960F85">
      <w:pPr>
        <w:spacing w:before="120" w:after="120"/>
        <w:jc w:val="both"/>
        <w:rPr>
          <w:rFonts w:asciiTheme="minorHAnsi" w:hAnsiTheme="minorHAnsi" w:cstheme="minorHAnsi"/>
          <w:lang w:val="mk-MK"/>
        </w:rPr>
      </w:pPr>
      <w:r w:rsidRPr="000441D9">
        <w:rPr>
          <w:rFonts w:asciiTheme="minorHAnsi" w:hAnsiTheme="minorHAnsi" w:cstheme="minorHAnsi"/>
          <w:lang w:val="mk-MK"/>
        </w:rPr>
        <w:t>Прифатената и одобрена документација ќе биде доставена во електронски читлив формат (dwg и pdf) и ќе биде во сопственост на ФООМ. Единствено ако Изведувачот се откаже од самата изведба, ФООМ има право да најде друг изведувач кој ќе го реализира одобрениот проект.</w:t>
      </w:r>
    </w:p>
    <w:p w14:paraId="3C709F7C" w14:textId="4E76335D" w:rsidR="00960F85" w:rsidRPr="000441D9" w:rsidRDefault="00960F85" w:rsidP="00960F85">
      <w:pPr>
        <w:spacing w:before="120" w:after="120"/>
        <w:jc w:val="both"/>
        <w:rPr>
          <w:rFonts w:asciiTheme="minorHAnsi" w:hAnsiTheme="minorHAnsi" w:cstheme="minorHAnsi"/>
          <w:lang w:val="mk-MK"/>
        </w:rPr>
      </w:pPr>
      <w:r w:rsidRPr="000441D9">
        <w:rPr>
          <w:rFonts w:asciiTheme="minorHAnsi" w:hAnsiTheme="minorHAnsi" w:cstheme="minorHAnsi"/>
          <w:lang w:val="mk-MK"/>
        </w:rPr>
        <w:t>ФООМ има право ако нема потреба дел од предвидената техничко проектна документација да не се изработува и навремено да го информира избраниот изведувач.</w:t>
      </w:r>
    </w:p>
    <w:p w14:paraId="47A33F86" w14:textId="77777777" w:rsidR="00960F85" w:rsidRPr="000441D9" w:rsidRDefault="00960F85" w:rsidP="00960F85">
      <w:pPr>
        <w:spacing w:before="120" w:after="120"/>
        <w:ind w:left="360"/>
        <w:jc w:val="both"/>
        <w:rPr>
          <w:rFonts w:asciiTheme="minorHAnsi" w:hAnsiTheme="minorHAnsi" w:cstheme="minorHAnsi"/>
          <w:highlight w:val="cyan"/>
          <w:lang w:val="mk-MK"/>
        </w:rPr>
      </w:pPr>
    </w:p>
    <w:p w14:paraId="5CC8CB99" w14:textId="77777777" w:rsidR="00960F85" w:rsidRPr="000441D9" w:rsidRDefault="00960F85" w:rsidP="00960F85">
      <w:pPr>
        <w:pStyle w:val="Heading8"/>
        <w:numPr>
          <w:ilvl w:val="0"/>
          <w:numId w:val="0"/>
        </w:numPr>
        <w:tabs>
          <w:tab w:val="left" w:pos="1985"/>
        </w:tabs>
        <w:rPr>
          <w:rFonts w:asciiTheme="minorHAnsi" w:hAnsiTheme="minorHAnsi" w:cstheme="minorHAnsi"/>
          <w:sz w:val="32"/>
          <w:szCs w:val="32"/>
          <w:lang w:val="mk-MK"/>
        </w:rPr>
      </w:pPr>
      <w:bookmarkStart w:id="110" w:name="_Toc104380843"/>
      <w:r w:rsidRPr="000441D9">
        <w:rPr>
          <w:rFonts w:asciiTheme="minorHAnsi" w:hAnsiTheme="minorHAnsi" w:cstheme="minorHAnsi"/>
          <w:sz w:val="32"/>
          <w:szCs w:val="32"/>
          <w:lang w:val="mk-MK"/>
        </w:rPr>
        <w:t>Член 7:</w:t>
      </w:r>
      <w:r w:rsidRPr="000441D9">
        <w:rPr>
          <w:rFonts w:asciiTheme="minorHAnsi" w:hAnsiTheme="minorHAnsi" w:cstheme="minorHAnsi"/>
          <w:sz w:val="32"/>
          <w:szCs w:val="32"/>
          <w:lang w:val="mk-MK"/>
        </w:rPr>
        <w:tab/>
        <w:t>Ревизија на Проектната техничка документација</w:t>
      </w:r>
      <w:bookmarkEnd w:id="110"/>
      <w:r w:rsidRPr="000441D9">
        <w:rPr>
          <w:rFonts w:asciiTheme="minorHAnsi" w:hAnsiTheme="minorHAnsi" w:cstheme="minorHAnsi"/>
          <w:sz w:val="32"/>
          <w:szCs w:val="32"/>
          <w:lang w:val="mk-MK"/>
        </w:rPr>
        <w:t xml:space="preserve"> </w:t>
      </w:r>
    </w:p>
    <w:p w14:paraId="1E379735" w14:textId="77777777" w:rsidR="00960F85" w:rsidRPr="000441D9" w:rsidRDefault="00960F85" w:rsidP="00960F85">
      <w:pPr>
        <w:rPr>
          <w:rFonts w:asciiTheme="minorHAnsi" w:hAnsiTheme="minorHAnsi" w:cstheme="minorHAnsi"/>
          <w:lang w:val="mk-MK"/>
        </w:rPr>
      </w:pPr>
    </w:p>
    <w:p w14:paraId="55B091F0" w14:textId="77777777" w:rsidR="00960F85" w:rsidRPr="000441D9" w:rsidRDefault="00960F85" w:rsidP="00960F85">
      <w:pPr>
        <w:rPr>
          <w:rFonts w:asciiTheme="minorHAnsi" w:hAnsiTheme="minorHAnsi" w:cstheme="minorHAnsi"/>
          <w:lang w:val="mk-MK"/>
        </w:rPr>
      </w:pPr>
      <w:r w:rsidRPr="000441D9">
        <w:rPr>
          <w:rFonts w:asciiTheme="minorHAnsi" w:hAnsiTheme="minorHAnsi" w:cstheme="minorHAnsi"/>
          <w:lang w:val="mk-MK"/>
        </w:rPr>
        <w:t xml:space="preserve">Проектот се смета за готов по добивање на Позитивен извештај од Ревизија на проектно техничка документација.  </w:t>
      </w:r>
    </w:p>
    <w:p w14:paraId="71DB7B2D" w14:textId="594D5A3E" w:rsidR="00960F85" w:rsidRPr="000441D9" w:rsidRDefault="00960F85" w:rsidP="00960F85">
      <w:pPr>
        <w:rPr>
          <w:rFonts w:asciiTheme="minorHAnsi" w:hAnsiTheme="minorHAnsi" w:cstheme="minorHAnsi"/>
          <w:lang w:val="mk-MK"/>
        </w:rPr>
      </w:pPr>
      <w:r w:rsidRPr="000441D9">
        <w:rPr>
          <w:rFonts w:asciiTheme="minorHAnsi" w:hAnsiTheme="minorHAnsi" w:cstheme="minorHAnsi"/>
          <w:lang w:val="mk-MK"/>
        </w:rPr>
        <w:t xml:space="preserve">Изведувачот е должен да обезбеди фирмата предложена и </w:t>
      </w:r>
      <w:r w:rsidR="00BE3635" w:rsidRPr="000441D9">
        <w:rPr>
          <w:rFonts w:asciiTheme="minorHAnsi" w:hAnsiTheme="minorHAnsi" w:cstheme="minorHAnsi"/>
          <w:lang w:val="mk-MK"/>
        </w:rPr>
        <w:t>задолжена</w:t>
      </w:r>
      <w:r w:rsidRPr="000441D9">
        <w:rPr>
          <w:rFonts w:asciiTheme="minorHAnsi" w:hAnsiTheme="minorHAnsi" w:cstheme="minorHAnsi"/>
          <w:lang w:val="mk-MK"/>
        </w:rPr>
        <w:t xml:space="preserve"> за ревизија активно да учествува во текот на изработка на проектно техничката документација, за следните инженерски области:</w:t>
      </w:r>
    </w:p>
    <w:p w14:paraId="0C116922"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Архитектонски проект</w:t>
      </w:r>
    </w:p>
    <w:p w14:paraId="12FAF387"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Градежен проект </w:t>
      </w:r>
    </w:p>
    <w:p w14:paraId="405D4208"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Електрични инсталации </w:t>
      </w:r>
    </w:p>
    <w:p w14:paraId="5BA2A69E" w14:textId="4E92A3D6" w:rsidR="00DD4ED7" w:rsidRPr="000441D9" w:rsidRDefault="00DD4ED7"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Електрични инсталации – замена на разводен ормар </w:t>
      </w:r>
    </w:p>
    <w:p w14:paraId="54BB0B64"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Проект за безбедност при работа </w:t>
      </w:r>
    </w:p>
    <w:p w14:paraId="26B0D70B"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Елаборат за животна средина </w:t>
      </w:r>
    </w:p>
    <w:p w14:paraId="6936810F"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 xml:space="preserve">План за управување и безбедност </w:t>
      </w:r>
    </w:p>
    <w:p w14:paraId="6B0201E6" w14:textId="77777777" w:rsidR="00960F85" w:rsidRPr="000441D9" w:rsidRDefault="00960F85" w:rsidP="00960F85">
      <w:pPr>
        <w:pStyle w:val="ListParagraph"/>
        <w:numPr>
          <w:ilvl w:val="0"/>
          <w:numId w:val="33"/>
        </w:numPr>
        <w:spacing w:before="120" w:after="120"/>
        <w:jc w:val="both"/>
        <w:rPr>
          <w:rFonts w:asciiTheme="minorHAnsi" w:hAnsiTheme="minorHAnsi" w:cstheme="minorHAnsi"/>
          <w:lang w:val="mk-MK"/>
        </w:rPr>
      </w:pPr>
      <w:r w:rsidRPr="000441D9">
        <w:rPr>
          <w:rFonts w:asciiTheme="minorHAnsi" w:hAnsiTheme="minorHAnsi" w:cstheme="minorHAnsi"/>
          <w:lang w:val="mk-MK"/>
        </w:rPr>
        <w:t>Итн.</w:t>
      </w:r>
    </w:p>
    <w:p w14:paraId="470FD282" w14:textId="77777777" w:rsidR="00960F85" w:rsidRPr="000441D9" w:rsidRDefault="00960F85" w:rsidP="00960F85">
      <w:pPr>
        <w:spacing w:before="120" w:after="120"/>
        <w:jc w:val="both"/>
        <w:rPr>
          <w:rFonts w:asciiTheme="minorHAnsi" w:hAnsiTheme="minorHAnsi" w:cstheme="minorHAnsi"/>
          <w:lang w:val="mk-MK"/>
        </w:rPr>
      </w:pPr>
    </w:p>
    <w:p w14:paraId="450BAC1A" w14:textId="77777777" w:rsidR="00960F85" w:rsidRPr="000441D9" w:rsidRDefault="00960F85" w:rsidP="00960F85">
      <w:pPr>
        <w:pStyle w:val="Heading8"/>
        <w:numPr>
          <w:ilvl w:val="0"/>
          <w:numId w:val="0"/>
        </w:numPr>
        <w:tabs>
          <w:tab w:val="left" w:pos="1985"/>
        </w:tabs>
        <w:rPr>
          <w:rFonts w:asciiTheme="minorHAnsi" w:hAnsiTheme="minorHAnsi" w:cstheme="minorHAnsi"/>
          <w:color w:val="FF0000"/>
          <w:lang w:val="mk-MK"/>
        </w:rPr>
      </w:pPr>
      <w:bookmarkStart w:id="111" w:name="_Toc104380844"/>
      <w:r w:rsidRPr="000441D9">
        <w:rPr>
          <w:rFonts w:asciiTheme="minorHAnsi" w:hAnsiTheme="minorHAnsi" w:cstheme="minorHAnsi"/>
          <w:sz w:val="32"/>
          <w:szCs w:val="32"/>
          <w:lang w:val="mk-MK"/>
        </w:rPr>
        <w:lastRenderedPageBreak/>
        <w:t>Член 8:</w:t>
      </w:r>
      <w:r w:rsidRPr="000441D9">
        <w:rPr>
          <w:rFonts w:asciiTheme="minorHAnsi" w:hAnsiTheme="minorHAnsi" w:cstheme="minorHAnsi"/>
          <w:sz w:val="32"/>
          <w:szCs w:val="32"/>
          <w:lang w:val="mk-MK"/>
        </w:rPr>
        <w:tab/>
        <w:t>Надзорен инженер</w:t>
      </w:r>
      <w:bookmarkEnd w:id="111"/>
    </w:p>
    <w:p w14:paraId="6BD64A58" w14:textId="77777777" w:rsidR="00960F85" w:rsidRPr="000441D9" w:rsidRDefault="00960F85" w:rsidP="00960F85">
      <w:pPr>
        <w:ind w:left="567" w:hanging="567"/>
        <w:rPr>
          <w:rFonts w:asciiTheme="minorHAnsi" w:hAnsiTheme="minorHAnsi" w:cstheme="minorHAnsi"/>
          <w:b/>
          <w:bCs/>
          <w:lang w:val="mk-MK"/>
        </w:rPr>
      </w:pPr>
    </w:p>
    <w:p w14:paraId="16EEF733" w14:textId="77777777" w:rsidR="00960F85" w:rsidRPr="000441D9" w:rsidRDefault="00960F85" w:rsidP="00960F85">
      <w:pPr>
        <w:spacing w:after="240"/>
        <w:ind w:firstLine="426"/>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Надзорниот инженер, кој е назначен од Фондацијата, </w:t>
      </w:r>
      <w:r w:rsidRPr="000441D9">
        <w:rPr>
          <w:rFonts w:asciiTheme="minorHAnsi" w:hAnsiTheme="minorHAnsi" w:cstheme="minorHAnsi"/>
          <w:lang w:val="mk-MK"/>
        </w:rPr>
        <w:t>активно го следи, контролира и ја одобрува  изработката на проектната техничката документација</w:t>
      </w:r>
      <w:r w:rsidRPr="000441D9">
        <w:rPr>
          <w:rFonts w:asciiTheme="minorHAnsi" w:hAnsiTheme="minorHAnsi" w:cstheme="minorHAnsi"/>
          <w:sz w:val="22"/>
          <w:szCs w:val="22"/>
          <w:lang w:val="mk-MK"/>
        </w:rPr>
        <w:t xml:space="preserve"> </w:t>
      </w:r>
    </w:p>
    <w:p w14:paraId="688E2249" w14:textId="1EB09129" w:rsidR="00960F85" w:rsidRPr="000441D9" w:rsidRDefault="00960F85" w:rsidP="00960F85">
      <w:pPr>
        <w:spacing w:after="240"/>
        <w:ind w:firstLine="426"/>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Во текот на извршување на надзорот, Надзорниот инженер, при изработка на проектно </w:t>
      </w:r>
      <w:r w:rsidR="00BE3635" w:rsidRPr="000441D9">
        <w:rPr>
          <w:rFonts w:asciiTheme="minorHAnsi" w:hAnsiTheme="minorHAnsi" w:cstheme="minorHAnsi"/>
          <w:sz w:val="22"/>
          <w:szCs w:val="22"/>
          <w:lang w:val="mk-MK"/>
        </w:rPr>
        <w:t>техничка</w:t>
      </w:r>
      <w:r w:rsidRPr="000441D9">
        <w:rPr>
          <w:rFonts w:asciiTheme="minorHAnsi" w:hAnsiTheme="minorHAnsi" w:cstheme="minorHAnsi"/>
          <w:sz w:val="22"/>
          <w:szCs w:val="22"/>
          <w:lang w:val="mk-MK"/>
        </w:rPr>
        <w:t xml:space="preserve"> документација  учествува активно,  во извршување на следните активности и е должен да:</w:t>
      </w:r>
    </w:p>
    <w:p w14:paraId="2FC644A7" w14:textId="77777777" w:rsidR="00960F85" w:rsidRPr="000441D9" w:rsidRDefault="00960F85" w:rsidP="00960F85">
      <w:pPr>
        <w:numPr>
          <w:ilvl w:val="0"/>
          <w:numId w:val="21"/>
        </w:numPr>
        <w:rPr>
          <w:rFonts w:asciiTheme="minorHAnsi" w:hAnsiTheme="minorHAnsi" w:cstheme="minorHAnsi"/>
          <w:sz w:val="22"/>
          <w:szCs w:val="22"/>
          <w:lang w:val="mk-MK"/>
        </w:rPr>
      </w:pPr>
      <w:r w:rsidRPr="000441D9">
        <w:rPr>
          <w:rFonts w:asciiTheme="minorHAnsi" w:hAnsiTheme="minorHAnsi" w:cstheme="minorHAnsi"/>
          <w:sz w:val="22"/>
          <w:szCs w:val="22"/>
          <w:lang w:val="mk-MK"/>
        </w:rPr>
        <w:t>го воведе изведувачот во градежните активности и тоа да го забележи во градежниот дневник;</w:t>
      </w:r>
    </w:p>
    <w:p w14:paraId="6444975A" w14:textId="77777777" w:rsidR="00960F85" w:rsidRPr="000441D9" w:rsidRDefault="00960F85" w:rsidP="00960F85">
      <w:pPr>
        <w:numPr>
          <w:ilvl w:val="0"/>
          <w:numId w:val="21"/>
        </w:numPr>
        <w:rPr>
          <w:rFonts w:asciiTheme="minorHAnsi" w:hAnsiTheme="minorHAnsi" w:cstheme="minorHAnsi"/>
          <w:sz w:val="22"/>
          <w:szCs w:val="22"/>
          <w:lang w:val="mk-MK"/>
        </w:rPr>
      </w:pPr>
      <w:r w:rsidRPr="000441D9">
        <w:rPr>
          <w:rFonts w:asciiTheme="minorHAnsi" w:hAnsiTheme="minorHAnsi" w:cstheme="minorHAnsi"/>
          <w:sz w:val="22"/>
          <w:szCs w:val="22"/>
          <w:lang w:val="mk-MK"/>
        </w:rPr>
        <w:t>контролира дали изградбата се извршува согласно одобрението за градба/решението за поставување на опрема  и соодветната проектната техничка документација;</w:t>
      </w:r>
    </w:p>
    <w:p w14:paraId="366F4BFC" w14:textId="77777777" w:rsidR="00960F85" w:rsidRPr="000441D9" w:rsidRDefault="00960F85" w:rsidP="00960F85">
      <w:pPr>
        <w:numPr>
          <w:ilvl w:val="0"/>
          <w:numId w:val="21"/>
        </w:numPr>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контролира дали  се води редовно градежниот дневник и го потпишува </w:t>
      </w:r>
    </w:p>
    <w:p w14:paraId="66C2D8CA" w14:textId="77777777" w:rsidR="00960F85" w:rsidRPr="000441D9" w:rsidRDefault="00960F85" w:rsidP="00960F85">
      <w:pPr>
        <w:numPr>
          <w:ilvl w:val="0"/>
          <w:numId w:val="21"/>
        </w:numPr>
        <w:rPr>
          <w:rFonts w:asciiTheme="minorHAnsi" w:hAnsiTheme="minorHAnsi" w:cstheme="minorHAnsi"/>
          <w:sz w:val="22"/>
          <w:szCs w:val="22"/>
          <w:lang w:val="mk-MK"/>
        </w:rPr>
      </w:pPr>
      <w:r w:rsidRPr="000441D9">
        <w:rPr>
          <w:rFonts w:asciiTheme="minorHAnsi" w:hAnsiTheme="minorHAnsi" w:cstheme="minorHAnsi"/>
          <w:sz w:val="22"/>
          <w:szCs w:val="22"/>
          <w:lang w:val="mk-MK"/>
        </w:rPr>
        <w:t>контролира дали изведувачот ја следи динамиката на извршување на предвидените активности;</w:t>
      </w:r>
    </w:p>
    <w:p w14:paraId="5C0399D8" w14:textId="03CAE9E1" w:rsidR="00960F85" w:rsidRPr="000441D9" w:rsidRDefault="00960F85" w:rsidP="00960F85">
      <w:pPr>
        <w:numPr>
          <w:ilvl w:val="0"/>
          <w:numId w:val="21"/>
        </w:numPr>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врши проверка на квалитетот на </w:t>
      </w:r>
      <w:r w:rsidR="00BE3635" w:rsidRPr="000441D9">
        <w:rPr>
          <w:rFonts w:asciiTheme="minorHAnsi" w:hAnsiTheme="minorHAnsi" w:cstheme="minorHAnsi"/>
          <w:sz w:val="22"/>
          <w:szCs w:val="22"/>
          <w:lang w:val="mk-MK"/>
        </w:rPr>
        <w:t>извршените</w:t>
      </w:r>
      <w:r w:rsidRPr="000441D9">
        <w:rPr>
          <w:rFonts w:asciiTheme="minorHAnsi" w:hAnsiTheme="minorHAnsi" w:cstheme="minorHAnsi"/>
          <w:sz w:val="22"/>
          <w:szCs w:val="22"/>
          <w:lang w:val="mk-MK"/>
        </w:rPr>
        <w:t xml:space="preserve"> работи и вградени материјали</w:t>
      </w:r>
    </w:p>
    <w:p w14:paraId="1131D2DB" w14:textId="77777777" w:rsidR="00960F85" w:rsidRPr="000441D9" w:rsidRDefault="00960F85" w:rsidP="00960F85">
      <w:pPr>
        <w:numPr>
          <w:ilvl w:val="0"/>
          <w:numId w:val="21"/>
        </w:numPr>
        <w:rPr>
          <w:rFonts w:asciiTheme="minorHAnsi" w:hAnsiTheme="minorHAnsi" w:cstheme="minorHAnsi"/>
          <w:sz w:val="22"/>
          <w:szCs w:val="22"/>
          <w:lang w:val="mk-MK"/>
        </w:rPr>
      </w:pPr>
      <w:r w:rsidRPr="000441D9">
        <w:rPr>
          <w:rFonts w:asciiTheme="minorHAnsi" w:hAnsiTheme="minorHAnsi" w:cstheme="minorHAnsi"/>
          <w:sz w:val="22"/>
          <w:szCs w:val="22"/>
          <w:lang w:val="mk-MK"/>
        </w:rPr>
        <w:t>При секоја промени во однос на проектната документација, техничко решение кое е прифатено од страна на Надзорот должен е да го запише во градежниот дневник;</w:t>
      </w:r>
    </w:p>
    <w:p w14:paraId="3F72D7CD" w14:textId="77777777" w:rsidR="00960F85" w:rsidRPr="000441D9" w:rsidRDefault="00960F85" w:rsidP="00960F85">
      <w:pPr>
        <w:numPr>
          <w:ilvl w:val="0"/>
          <w:numId w:val="21"/>
        </w:numPr>
        <w:rPr>
          <w:rFonts w:asciiTheme="minorHAnsi" w:hAnsiTheme="minorHAnsi" w:cstheme="minorHAnsi"/>
          <w:sz w:val="22"/>
          <w:szCs w:val="22"/>
          <w:lang w:val="mk-MK"/>
        </w:rPr>
      </w:pPr>
      <w:r w:rsidRPr="000441D9">
        <w:rPr>
          <w:rFonts w:asciiTheme="minorHAnsi" w:hAnsiTheme="minorHAnsi" w:cstheme="minorHAnsi"/>
          <w:sz w:val="22"/>
          <w:szCs w:val="22"/>
          <w:lang w:val="mk-MK"/>
        </w:rPr>
        <w:t>да го запознае изведувачот со сите недостатоци и неправилности кои ќе ги воочи во текот на градбата, и истите да ги забележи во градежниот дневник, а изведувачот и     градежната   инспекција да ги извести за сите утврдени неправилности во текот на градбата;</w:t>
      </w:r>
    </w:p>
    <w:p w14:paraId="33CDAED0" w14:textId="77777777" w:rsidR="00960F85" w:rsidRPr="000441D9" w:rsidRDefault="00960F85" w:rsidP="00960F85">
      <w:pPr>
        <w:numPr>
          <w:ilvl w:val="0"/>
          <w:numId w:val="21"/>
        </w:numPr>
        <w:spacing w:after="24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Да подготви завршен извештај за извршен надзор и технички прием.</w:t>
      </w:r>
    </w:p>
    <w:p w14:paraId="74B82525" w14:textId="77777777" w:rsidR="00960F85" w:rsidRPr="000441D9" w:rsidRDefault="00960F85" w:rsidP="00960F85">
      <w:pPr>
        <w:ind w:firstLine="426"/>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Улогата на надзорниот инженер е да ги надгледува и контролира градежните работи и да ги проверува и испитува употребените материјали и квалитетот на изработка/нивото на стручноста. Надзорниот инженер во никој случај не може да го ослободи изведувачот од неговите обврски од договорот или – освен кога итни инструкции за таа цел се дадени подолу или во договорот – да нарачува работи кои би предизвикале продолжување на периодот за изведба на работите или дополнителни трошоци што ќе треба да бидат платени од </w:t>
      </w:r>
      <w:r w:rsidRPr="000441D9">
        <w:rPr>
          <w:rFonts w:asciiTheme="minorHAnsi" w:hAnsiTheme="minorHAnsi" w:cstheme="minorHAnsi"/>
          <w:sz w:val="22"/>
          <w:szCs w:val="22"/>
          <w:lang w:val="mk-MK" w:eastAsia="en-US"/>
        </w:rPr>
        <w:t xml:space="preserve">Фондација  </w:t>
      </w:r>
      <w:r w:rsidRPr="000441D9">
        <w:rPr>
          <w:rFonts w:asciiTheme="minorHAnsi" w:hAnsiTheme="minorHAnsi" w:cstheme="minorHAnsi"/>
          <w:sz w:val="22"/>
          <w:szCs w:val="22"/>
          <w:lang w:val="mk-MK"/>
        </w:rPr>
        <w:t xml:space="preserve">или пак да внесе измени во природата или обемот на градежните работи.     </w:t>
      </w:r>
    </w:p>
    <w:p w14:paraId="5775F680" w14:textId="77777777" w:rsidR="00960F85" w:rsidRPr="000441D9" w:rsidRDefault="00960F85" w:rsidP="00960F85">
      <w:pPr>
        <w:jc w:val="both"/>
        <w:rPr>
          <w:rFonts w:asciiTheme="minorHAnsi" w:hAnsiTheme="minorHAnsi" w:cstheme="minorHAnsi"/>
          <w:sz w:val="22"/>
          <w:szCs w:val="22"/>
          <w:lang w:val="mk-MK"/>
        </w:rPr>
      </w:pPr>
    </w:p>
    <w:p w14:paraId="637E624B"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П</w:t>
      </w:r>
      <w:r w:rsidRPr="000441D9">
        <w:rPr>
          <w:rFonts w:asciiTheme="minorHAnsi" w:hAnsiTheme="minorHAnsi" w:cstheme="minorHAnsi"/>
          <w:i/>
          <w:iCs/>
          <w:sz w:val="22"/>
          <w:szCs w:val="22"/>
          <w:lang w:val="mk-MK"/>
        </w:rPr>
        <w:t xml:space="preserve">ојдовни документи што </w:t>
      </w:r>
      <w:r w:rsidRPr="000441D9">
        <w:rPr>
          <w:rFonts w:asciiTheme="minorHAnsi" w:hAnsiTheme="minorHAnsi" w:cstheme="minorHAnsi"/>
          <w:i/>
          <w:sz w:val="22"/>
          <w:szCs w:val="22"/>
          <w:lang w:val="mk-MK"/>
        </w:rPr>
        <w:t xml:space="preserve">надзорниот </w:t>
      </w:r>
      <w:r w:rsidRPr="000441D9">
        <w:rPr>
          <w:rFonts w:asciiTheme="minorHAnsi" w:hAnsiTheme="minorHAnsi" w:cstheme="minorHAnsi"/>
          <w:i/>
          <w:iCs/>
          <w:sz w:val="22"/>
          <w:szCs w:val="22"/>
          <w:lang w:val="mk-MK"/>
        </w:rPr>
        <w:t>инженер ќе ги користи во текот на својата работа</w:t>
      </w:r>
      <w:r w:rsidRPr="000441D9">
        <w:rPr>
          <w:rFonts w:asciiTheme="minorHAnsi" w:hAnsiTheme="minorHAnsi" w:cstheme="minorHAnsi"/>
          <w:sz w:val="22"/>
          <w:szCs w:val="22"/>
          <w:lang w:val="mk-MK"/>
        </w:rPr>
        <w:t xml:space="preserve"> се:</w:t>
      </w:r>
    </w:p>
    <w:p w14:paraId="028DB044" w14:textId="77777777" w:rsidR="00960F85" w:rsidRPr="000441D9" w:rsidRDefault="00960F85" w:rsidP="00960F85">
      <w:pPr>
        <w:jc w:val="both"/>
        <w:rPr>
          <w:rFonts w:asciiTheme="minorHAnsi" w:hAnsiTheme="minorHAnsi" w:cstheme="minorHAnsi"/>
          <w:sz w:val="22"/>
          <w:szCs w:val="22"/>
          <w:lang w:val="mk-MK"/>
        </w:rPr>
      </w:pPr>
    </w:p>
    <w:p w14:paraId="10AFCC17" w14:textId="125B1747" w:rsidR="00960F85" w:rsidRPr="000441D9" w:rsidRDefault="00960F85" w:rsidP="00960F85">
      <w:pPr>
        <w:numPr>
          <w:ilvl w:val="0"/>
          <w:numId w:val="29"/>
        </w:numPr>
        <w:tabs>
          <w:tab w:val="clear" w:pos="1080"/>
          <w:tab w:val="num" w:pos="900"/>
        </w:tabs>
        <w:ind w:left="90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Проектна техничка  документација   во која спаѓаат меѓусебно усогласени документација  (Основен проект, </w:t>
      </w:r>
      <w:r w:rsidR="00BE3635" w:rsidRPr="000441D9">
        <w:rPr>
          <w:rFonts w:asciiTheme="minorHAnsi" w:hAnsiTheme="minorHAnsi" w:cstheme="minorHAnsi"/>
          <w:sz w:val="22"/>
          <w:szCs w:val="22"/>
          <w:lang w:val="mk-MK"/>
        </w:rPr>
        <w:t>елаборати</w:t>
      </w:r>
      <w:r w:rsidRPr="000441D9">
        <w:rPr>
          <w:rFonts w:asciiTheme="minorHAnsi" w:hAnsiTheme="minorHAnsi" w:cstheme="minorHAnsi"/>
          <w:sz w:val="22"/>
          <w:szCs w:val="22"/>
          <w:lang w:val="mk-MK"/>
        </w:rPr>
        <w:t>,</w:t>
      </w:r>
      <w:r w:rsidR="00BE3635" w:rsidRPr="000441D9">
        <w:rPr>
          <w:rFonts w:asciiTheme="minorHAnsi" w:hAnsiTheme="minorHAnsi" w:cstheme="minorHAnsi"/>
          <w:sz w:val="22"/>
          <w:szCs w:val="22"/>
          <w:lang w:val="mk-MK"/>
        </w:rPr>
        <w:t xml:space="preserve"> </w:t>
      </w:r>
      <w:r w:rsidRPr="000441D9">
        <w:rPr>
          <w:rFonts w:asciiTheme="minorHAnsi" w:hAnsiTheme="minorHAnsi" w:cstheme="minorHAnsi"/>
          <w:sz w:val="22"/>
          <w:szCs w:val="22"/>
          <w:lang w:val="mk-MK"/>
        </w:rPr>
        <w:t>извештај од ревизија на проектно техничка документација  студии, проекти, анализи, експертизи и друга документација) со која се утврдува концепцијата и се дефинира техничкото решение на градбата, условите и начините на изградба и се обезбедуваат нејзина технолошка функција, предвидена трајност и услови за употреба.</w:t>
      </w:r>
    </w:p>
    <w:p w14:paraId="4335485A" w14:textId="77777777" w:rsidR="00960F85" w:rsidRPr="000441D9" w:rsidRDefault="00960F85" w:rsidP="00960F85">
      <w:pPr>
        <w:numPr>
          <w:ilvl w:val="0"/>
          <w:numId w:val="29"/>
        </w:numPr>
        <w:tabs>
          <w:tab w:val="clear" w:pos="1080"/>
          <w:tab w:val="num" w:pos="900"/>
        </w:tabs>
        <w:ind w:left="90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Доказ за пропишан квалитет во вградените градежни производи </w:t>
      </w:r>
    </w:p>
    <w:p w14:paraId="6E2585CD" w14:textId="77777777" w:rsidR="00960F85" w:rsidRPr="000441D9" w:rsidRDefault="00960F85" w:rsidP="00960F85">
      <w:pPr>
        <w:numPr>
          <w:ilvl w:val="0"/>
          <w:numId w:val="29"/>
        </w:numPr>
        <w:tabs>
          <w:tab w:val="clear" w:pos="1080"/>
          <w:tab w:val="num" w:pos="900"/>
        </w:tabs>
        <w:ind w:left="90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Потврда за изведени електрични инсталации согласно важечките мрежни правила, стандарди и закони </w:t>
      </w:r>
    </w:p>
    <w:p w14:paraId="308AF2E6" w14:textId="77777777" w:rsidR="00960F85" w:rsidRPr="000441D9" w:rsidRDefault="00960F85" w:rsidP="00960F85">
      <w:pPr>
        <w:numPr>
          <w:ilvl w:val="0"/>
          <w:numId w:val="29"/>
        </w:numPr>
        <w:tabs>
          <w:tab w:val="clear" w:pos="1080"/>
          <w:tab w:val="num" w:pos="900"/>
        </w:tabs>
        <w:spacing w:after="120"/>
        <w:ind w:left="900"/>
        <w:jc w:val="both"/>
        <w:rPr>
          <w:rFonts w:asciiTheme="minorHAnsi" w:hAnsiTheme="minorHAnsi" w:cstheme="minorHAnsi"/>
          <w:b/>
          <w:bCs/>
          <w:sz w:val="22"/>
          <w:szCs w:val="22"/>
          <w:lang w:val="mk-MK"/>
        </w:rPr>
      </w:pPr>
      <w:r w:rsidRPr="000441D9">
        <w:rPr>
          <w:rFonts w:asciiTheme="minorHAnsi" w:hAnsiTheme="minorHAnsi" w:cstheme="minorHAnsi"/>
          <w:sz w:val="22"/>
          <w:szCs w:val="22"/>
          <w:lang w:val="mk-MK"/>
        </w:rPr>
        <w:t>Редовно следење на извршените градежни активности (квалитет и количина) според техничката и проектна документација</w:t>
      </w:r>
    </w:p>
    <w:p w14:paraId="5D952AE8" w14:textId="77777777" w:rsidR="00960F85" w:rsidRPr="000441D9" w:rsidRDefault="00960F85" w:rsidP="00960F85">
      <w:pPr>
        <w:numPr>
          <w:ilvl w:val="0"/>
          <w:numId w:val="29"/>
        </w:numPr>
        <w:tabs>
          <w:tab w:val="clear" w:pos="1080"/>
          <w:tab w:val="num" w:pos="900"/>
        </w:tabs>
        <w:ind w:left="900"/>
        <w:jc w:val="both"/>
        <w:rPr>
          <w:rFonts w:asciiTheme="minorHAnsi" w:hAnsiTheme="minorHAnsi" w:cstheme="minorHAnsi"/>
          <w:sz w:val="22"/>
          <w:lang w:val="mk-MK"/>
        </w:rPr>
      </w:pPr>
      <w:r w:rsidRPr="000441D9">
        <w:rPr>
          <w:rFonts w:asciiTheme="minorHAnsi" w:hAnsiTheme="minorHAnsi" w:cstheme="minorHAnsi"/>
          <w:sz w:val="22"/>
          <w:lang w:val="mk-MK"/>
        </w:rPr>
        <w:t xml:space="preserve">Според градежен дневник кој се води секојдневно се ажурираат сработените количини во градежната книга (потпишана од Надзорниот инженер)  врз основа на која, Изведувачот приложува Времена ситуација/фактура  до </w:t>
      </w:r>
      <w:r w:rsidRPr="000441D9">
        <w:rPr>
          <w:rFonts w:asciiTheme="minorHAnsi" w:hAnsiTheme="minorHAnsi" w:cstheme="minorHAnsi"/>
          <w:sz w:val="22"/>
          <w:szCs w:val="22"/>
          <w:lang w:val="mk-MK" w:eastAsia="en-US"/>
        </w:rPr>
        <w:t>Фондацијата</w:t>
      </w:r>
      <w:r w:rsidRPr="000441D9">
        <w:rPr>
          <w:rFonts w:asciiTheme="minorHAnsi" w:hAnsiTheme="minorHAnsi" w:cstheme="minorHAnsi"/>
          <w:sz w:val="22"/>
          <w:lang w:val="mk-MK"/>
        </w:rPr>
        <w:t>. За да се изврши плаќање, сите овие документи треба да бидат потпишани од Надзорниот инженер.</w:t>
      </w:r>
    </w:p>
    <w:p w14:paraId="3E9BFFD1" w14:textId="77777777" w:rsidR="00960F85" w:rsidRPr="000441D9" w:rsidRDefault="00960F85" w:rsidP="00960F85">
      <w:pPr>
        <w:jc w:val="both"/>
        <w:rPr>
          <w:rFonts w:asciiTheme="minorHAnsi" w:hAnsiTheme="minorHAnsi" w:cstheme="minorHAnsi"/>
          <w:color w:val="339966"/>
          <w:sz w:val="22"/>
          <w:szCs w:val="22"/>
          <w:lang w:val="mk-MK"/>
        </w:rPr>
      </w:pPr>
    </w:p>
    <w:p w14:paraId="01B1C03C" w14:textId="77777777" w:rsidR="00960F85" w:rsidRPr="000441D9" w:rsidRDefault="00960F85" w:rsidP="00960F85">
      <w:pPr>
        <w:pStyle w:val="Heading8"/>
        <w:numPr>
          <w:ilvl w:val="0"/>
          <w:numId w:val="0"/>
        </w:numPr>
        <w:tabs>
          <w:tab w:val="left" w:pos="1985"/>
        </w:tabs>
        <w:rPr>
          <w:rFonts w:asciiTheme="minorHAnsi" w:hAnsiTheme="minorHAnsi" w:cstheme="minorHAnsi"/>
          <w:sz w:val="32"/>
          <w:szCs w:val="32"/>
          <w:lang w:val="mk-MK"/>
        </w:rPr>
      </w:pPr>
    </w:p>
    <w:p w14:paraId="1B285FF7"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12" w:name="_Toc104380845"/>
      <w:r w:rsidRPr="000441D9">
        <w:rPr>
          <w:rFonts w:asciiTheme="minorHAnsi" w:hAnsiTheme="minorHAnsi" w:cstheme="minorHAnsi"/>
          <w:sz w:val="32"/>
          <w:szCs w:val="32"/>
          <w:lang w:val="mk-MK"/>
        </w:rPr>
        <w:t>Член 9:</w:t>
      </w:r>
      <w:r w:rsidRPr="000441D9">
        <w:rPr>
          <w:rFonts w:asciiTheme="minorHAnsi" w:hAnsiTheme="minorHAnsi" w:cstheme="minorHAnsi"/>
          <w:sz w:val="32"/>
          <w:szCs w:val="32"/>
          <w:lang w:val="mk-MK"/>
        </w:rPr>
        <w:tab/>
        <w:t>Подизведување</w:t>
      </w:r>
      <w:bookmarkEnd w:id="112"/>
    </w:p>
    <w:p w14:paraId="76F659FA" w14:textId="77777777" w:rsidR="00960F85" w:rsidRPr="000441D9" w:rsidRDefault="00960F85" w:rsidP="00960F85">
      <w:pPr>
        <w:rPr>
          <w:rFonts w:asciiTheme="minorHAnsi" w:hAnsiTheme="minorHAnsi" w:cstheme="minorHAnsi"/>
          <w:sz w:val="22"/>
          <w:szCs w:val="22"/>
          <w:lang w:val="mk-MK"/>
        </w:rPr>
      </w:pPr>
    </w:p>
    <w:p w14:paraId="63E6B518" w14:textId="77777777" w:rsidR="00960F85" w:rsidRPr="000441D9" w:rsidRDefault="00960F85" w:rsidP="00960F85">
      <w:pPr>
        <w:ind w:left="709" w:hanging="709"/>
        <w:jc w:val="both"/>
        <w:rPr>
          <w:rFonts w:asciiTheme="minorHAnsi" w:hAnsiTheme="minorHAnsi" w:cstheme="minorHAnsi"/>
          <w:b/>
          <w:bCs/>
          <w:sz w:val="22"/>
          <w:szCs w:val="22"/>
          <w:lang w:val="mk-MK"/>
        </w:rPr>
      </w:pPr>
      <w:r w:rsidRPr="000441D9">
        <w:rPr>
          <w:rFonts w:asciiTheme="minorHAnsi" w:hAnsiTheme="minorHAnsi" w:cstheme="minorHAnsi"/>
          <w:b/>
          <w:bCs/>
          <w:sz w:val="22"/>
          <w:szCs w:val="22"/>
          <w:lang w:val="mk-MK"/>
        </w:rPr>
        <w:t>[</w:t>
      </w:r>
      <w:r w:rsidRPr="000441D9">
        <w:rPr>
          <w:rFonts w:asciiTheme="minorHAnsi" w:hAnsiTheme="minorHAnsi" w:cstheme="minorHAnsi"/>
          <w:i/>
          <w:iCs/>
          <w:sz w:val="22"/>
          <w:szCs w:val="22"/>
          <w:highlight w:val="lightGray"/>
          <w:lang w:val="mk-MK"/>
        </w:rPr>
        <w:t>Одбери една од двете опции</w:t>
      </w:r>
      <w:r w:rsidRPr="000441D9">
        <w:rPr>
          <w:rFonts w:asciiTheme="minorHAnsi" w:hAnsiTheme="minorHAnsi" w:cstheme="minorHAnsi"/>
          <w:b/>
          <w:bCs/>
          <w:sz w:val="22"/>
          <w:szCs w:val="22"/>
          <w:lang w:val="mk-MK"/>
        </w:rPr>
        <w:t>]</w:t>
      </w:r>
    </w:p>
    <w:p w14:paraId="24BE3B81" w14:textId="77777777" w:rsidR="00960F85" w:rsidRPr="000441D9" w:rsidRDefault="00960F85" w:rsidP="00960F85">
      <w:pPr>
        <w:rPr>
          <w:rFonts w:asciiTheme="minorHAnsi" w:hAnsiTheme="minorHAnsi" w:cstheme="minorHAnsi"/>
          <w:sz w:val="22"/>
          <w:szCs w:val="22"/>
          <w:lang w:val="mk-MK"/>
        </w:rPr>
      </w:pPr>
    </w:p>
    <w:p w14:paraId="30FD78EA" w14:textId="77777777" w:rsidR="00960F85" w:rsidRPr="000441D9" w:rsidRDefault="00960F85" w:rsidP="00960F85">
      <w:pPr>
        <w:pStyle w:val="ListParagraph"/>
        <w:numPr>
          <w:ilvl w:val="0"/>
          <w:numId w:val="34"/>
        </w:numPr>
        <w:rPr>
          <w:rFonts w:asciiTheme="minorHAnsi" w:hAnsiTheme="minorHAnsi" w:cstheme="minorHAnsi"/>
          <w:b/>
          <w:bCs/>
          <w:sz w:val="22"/>
          <w:szCs w:val="22"/>
          <w:lang w:val="mk-MK"/>
        </w:rPr>
      </w:pPr>
      <w:r w:rsidRPr="000441D9">
        <w:rPr>
          <w:rFonts w:asciiTheme="minorHAnsi" w:hAnsiTheme="minorHAnsi" w:cstheme="minorHAnsi"/>
          <w:b/>
          <w:bCs/>
          <w:sz w:val="22"/>
          <w:szCs w:val="22"/>
          <w:lang w:val="mk-MK"/>
        </w:rPr>
        <w:t>Можно е да се употреби подизведувач :</w:t>
      </w:r>
    </w:p>
    <w:p w14:paraId="07147391" w14:textId="77777777" w:rsidR="00960F85" w:rsidRPr="000441D9" w:rsidRDefault="00960F85" w:rsidP="00960F85">
      <w:pPr>
        <w:ind w:left="360"/>
        <w:rPr>
          <w:rFonts w:asciiTheme="minorHAnsi" w:hAnsiTheme="minorHAnsi" w:cstheme="minorHAnsi"/>
          <w:sz w:val="22"/>
          <w:szCs w:val="22"/>
          <w:lang w:val="mk-MK"/>
        </w:rPr>
      </w:pPr>
      <w:r w:rsidRPr="000441D9">
        <w:rPr>
          <w:rFonts w:asciiTheme="minorHAnsi" w:hAnsiTheme="minorHAnsi" w:cstheme="minorHAnsi"/>
          <w:sz w:val="22"/>
          <w:szCs w:val="22"/>
          <w:lang w:val="mk-MK"/>
        </w:rPr>
        <w:t>( подизведувач(ите) –(с)е следен:)</w:t>
      </w:r>
    </w:p>
    <w:p w14:paraId="36A22AE3" w14:textId="77777777" w:rsidR="00960F85" w:rsidRPr="000441D9" w:rsidRDefault="00960F85" w:rsidP="00960F85">
      <w:pPr>
        <w:ind w:left="360"/>
        <w:rPr>
          <w:rFonts w:asciiTheme="minorHAnsi" w:hAnsiTheme="minorHAnsi" w:cstheme="minorHAnsi"/>
          <w:sz w:val="22"/>
          <w:szCs w:val="22"/>
          <w:lang w:val="mk-MK"/>
        </w:rPr>
      </w:pPr>
    </w:p>
    <w:p w14:paraId="06541C90" w14:textId="77777777" w:rsidR="00960F85" w:rsidRPr="000441D9" w:rsidRDefault="00960F85" w:rsidP="00960F85">
      <w:pPr>
        <w:ind w:left="360"/>
        <w:jc w:val="both"/>
        <w:rPr>
          <w:rFonts w:asciiTheme="minorHAnsi" w:hAnsiTheme="minorHAnsi" w:cstheme="minorHAnsi"/>
          <w:b/>
          <w:bCs/>
          <w:sz w:val="22"/>
          <w:szCs w:val="22"/>
          <w:lang w:val="mk-MK"/>
        </w:rPr>
      </w:pPr>
      <w:r w:rsidRPr="000441D9">
        <w:rPr>
          <w:rFonts w:asciiTheme="minorHAnsi" w:hAnsiTheme="minorHAnsi" w:cstheme="minorHAnsi"/>
          <w:b/>
          <w:bCs/>
          <w:sz w:val="22"/>
          <w:szCs w:val="22"/>
          <w:lang w:val="mk-MK"/>
        </w:rPr>
        <w:t>[</w:t>
      </w:r>
      <w:r w:rsidRPr="000441D9">
        <w:rPr>
          <w:rFonts w:asciiTheme="minorHAnsi" w:hAnsiTheme="minorHAnsi" w:cstheme="minorHAnsi"/>
          <w:i/>
          <w:iCs/>
          <w:sz w:val="22"/>
          <w:szCs w:val="22"/>
          <w:lang w:val="mk-MK"/>
        </w:rPr>
        <w:t>Внеси го името на правното лице за изготвување на проектно техничка документација</w:t>
      </w:r>
      <w:r w:rsidRPr="000441D9">
        <w:rPr>
          <w:rFonts w:asciiTheme="minorHAnsi" w:hAnsiTheme="minorHAnsi" w:cstheme="minorHAnsi"/>
          <w:b/>
          <w:bCs/>
          <w:sz w:val="22"/>
          <w:szCs w:val="22"/>
          <w:lang w:val="mk-MK"/>
        </w:rPr>
        <w:t>]</w:t>
      </w:r>
    </w:p>
    <w:p w14:paraId="63D86879" w14:textId="77777777" w:rsidR="00960F85" w:rsidRPr="000441D9" w:rsidRDefault="00960F85" w:rsidP="00960F85">
      <w:pPr>
        <w:ind w:left="360"/>
        <w:jc w:val="both"/>
        <w:rPr>
          <w:rFonts w:asciiTheme="minorHAnsi" w:hAnsiTheme="minorHAnsi" w:cstheme="minorHAnsi"/>
          <w:b/>
          <w:bCs/>
          <w:sz w:val="22"/>
          <w:szCs w:val="22"/>
          <w:lang w:val="mk-MK"/>
        </w:rPr>
      </w:pPr>
    </w:p>
    <w:p w14:paraId="002CD196" w14:textId="48D67738" w:rsidR="00960F85" w:rsidRPr="000441D9" w:rsidRDefault="00960F85" w:rsidP="00960F85">
      <w:pPr>
        <w:ind w:left="360"/>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Правно лице со </w:t>
      </w:r>
      <w:r w:rsidR="00BE3635" w:rsidRPr="000441D9">
        <w:rPr>
          <w:rFonts w:asciiTheme="minorHAnsi" w:hAnsiTheme="minorHAnsi" w:cstheme="minorHAnsi"/>
          <w:sz w:val="22"/>
          <w:szCs w:val="22"/>
          <w:lang w:val="mk-MK"/>
        </w:rPr>
        <w:t>соодветна</w:t>
      </w:r>
      <w:r w:rsidRPr="000441D9">
        <w:rPr>
          <w:rFonts w:asciiTheme="minorHAnsi" w:hAnsiTheme="minorHAnsi" w:cstheme="minorHAnsi"/>
          <w:sz w:val="22"/>
          <w:szCs w:val="22"/>
          <w:lang w:val="mk-MK"/>
        </w:rPr>
        <w:t xml:space="preserve"> и валидна  Лиценца за Изготвување на проектна техничка документација согласно важечкиот Закон за градење</w:t>
      </w:r>
    </w:p>
    <w:p w14:paraId="527122FC" w14:textId="77777777" w:rsidR="00960F85" w:rsidRPr="000441D9" w:rsidRDefault="00960F85" w:rsidP="00960F85">
      <w:pPr>
        <w:ind w:left="360"/>
        <w:rPr>
          <w:rFonts w:asciiTheme="minorHAnsi" w:hAnsiTheme="minorHAnsi" w:cstheme="minorHAnsi"/>
          <w:sz w:val="22"/>
          <w:szCs w:val="22"/>
          <w:lang w:val="mk-MK"/>
        </w:rPr>
      </w:pPr>
    </w:p>
    <w:p w14:paraId="5957FFEE" w14:textId="77777777" w:rsidR="00960F85" w:rsidRPr="000441D9" w:rsidRDefault="00960F85" w:rsidP="00960F85">
      <w:pPr>
        <w:ind w:left="360"/>
        <w:jc w:val="both"/>
        <w:rPr>
          <w:rFonts w:asciiTheme="minorHAnsi" w:hAnsiTheme="minorHAnsi" w:cstheme="minorHAnsi"/>
          <w:b/>
          <w:bCs/>
          <w:sz w:val="22"/>
          <w:szCs w:val="22"/>
          <w:lang w:val="mk-MK"/>
        </w:rPr>
      </w:pPr>
      <w:r w:rsidRPr="000441D9">
        <w:rPr>
          <w:rFonts w:asciiTheme="minorHAnsi" w:hAnsiTheme="minorHAnsi" w:cstheme="minorHAnsi"/>
          <w:b/>
          <w:bCs/>
          <w:sz w:val="22"/>
          <w:szCs w:val="22"/>
          <w:lang w:val="mk-MK"/>
        </w:rPr>
        <w:t>[</w:t>
      </w:r>
      <w:r w:rsidRPr="000441D9">
        <w:rPr>
          <w:rFonts w:asciiTheme="minorHAnsi" w:hAnsiTheme="minorHAnsi" w:cstheme="minorHAnsi"/>
          <w:i/>
          <w:iCs/>
          <w:sz w:val="22"/>
          <w:szCs w:val="22"/>
          <w:lang w:val="mk-MK"/>
        </w:rPr>
        <w:t>Внеси го името на правното лице за ревизија на проектно техничка документација</w:t>
      </w:r>
      <w:r w:rsidRPr="000441D9">
        <w:rPr>
          <w:rFonts w:asciiTheme="minorHAnsi" w:hAnsiTheme="minorHAnsi" w:cstheme="minorHAnsi"/>
          <w:b/>
          <w:bCs/>
          <w:sz w:val="22"/>
          <w:szCs w:val="22"/>
          <w:lang w:val="mk-MK"/>
        </w:rPr>
        <w:t>]</w:t>
      </w:r>
    </w:p>
    <w:p w14:paraId="20022248" w14:textId="77777777" w:rsidR="00960F85" w:rsidRPr="000441D9" w:rsidRDefault="00960F85" w:rsidP="00960F85">
      <w:pPr>
        <w:ind w:left="360"/>
        <w:rPr>
          <w:rFonts w:asciiTheme="minorHAnsi" w:hAnsiTheme="minorHAnsi" w:cstheme="minorHAnsi"/>
          <w:sz w:val="22"/>
          <w:szCs w:val="22"/>
          <w:lang w:val="mk-MK"/>
        </w:rPr>
      </w:pPr>
    </w:p>
    <w:p w14:paraId="0CE9EF50" w14:textId="77777777" w:rsidR="00960F85" w:rsidRPr="000441D9" w:rsidRDefault="00960F85" w:rsidP="00960F85">
      <w:pPr>
        <w:ind w:left="360"/>
        <w:rPr>
          <w:rFonts w:asciiTheme="minorHAnsi" w:hAnsiTheme="minorHAnsi" w:cstheme="minorHAnsi"/>
          <w:sz w:val="22"/>
          <w:szCs w:val="22"/>
          <w:lang w:val="mk-MK"/>
        </w:rPr>
      </w:pPr>
      <w:r w:rsidRPr="000441D9">
        <w:rPr>
          <w:rFonts w:asciiTheme="minorHAnsi" w:hAnsiTheme="minorHAnsi" w:cstheme="minorHAnsi"/>
          <w:sz w:val="22"/>
          <w:szCs w:val="22"/>
          <w:lang w:val="mk-MK"/>
        </w:rPr>
        <w:t>Правно лице со содветна и валидна  Лиценца за Ревизија на проектна техничка документација согласно важечкиот Закон за градење</w:t>
      </w:r>
    </w:p>
    <w:p w14:paraId="058E8AA9" w14:textId="77777777" w:rsidR="00960F85" w:rsidRPr="000441D9" w:rsidRDefault="00960F85" w:rsidP="00960F85">
      <w:pPr>
        <w:ind w:left="360"/>
        <w:rPr>
          <w:rFonts w:asciiTheme="minorHAnsi" w:hAnsiTheme="minorHAnsi" w:cstheme="minorHAnsi"/>
          <w:sz w:val="22"/>
          <w:szCs w:val="22"/>
          <w:lang w:val="mk-MK"/>
        </w:rPr>
      </w:pPr>
    </w:p>
    <w:p w14:paraId="486A2A85" w14:textId="77777777" w:rsidR="00960F85" w:rsidRPr="000441D9" w:rsidRDefault="00960F85" w:rsidP="00960F85">
      <w:pPr>
        <w:ind w:left="360"/>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 (подизведувач(ите) ќе ги изведат следниве работи:) </w:t>
      </w:r>
    </w:p>
    <w:p w14:paraId="2BEE01D7" w14:textId="77777777" w:rsidR="00960F85" w:rsidRPr="000441D9" w:rsidRDefault="00960F85" w:rsidP="00960F85">
      <w:pPr>
        <w:ind w:left="360"/>
        <w:rPr>
          <w:rFonts w:asciiTheme="minorHAnsi" w:hAnsiTheme="minorHAnsi" w:cstheme="minorHAnsi"/>
          <w:sz w:val="22"/>
          <w:szCs w:val="22"/>
          <w:lang w:val="mk-MK"/>
        </w:rPr>
      </w:pPr>
      <w:r w:rsidRPr="000441D9">
        <w:rPr>
          <w:rFonts w:asciiTheme="minorHAnsi" w:hAnsiTheme="minorHAnsi" w:cstheme="minorHAnsi"/>
          <w:sz w:val="22"/>
          <w:szCs w:val="22"/>
          <w:lang w:val="mk-MK"/>
        </w:rPr>
        <w:t>Изготвување на проектна техничка документација согласно важечкиот Закон за градење</w:t>
      </w:r>
    </w:p>
    <w:p w14:paraId="64C9608E" w14:textId="77777777" w:rsidR="00960F85" w:rsidRPr="000441D9" w:rsidRDefault="00960F85" w:rsidP="00960F85">
      <w:pPr>
        <w:ind w:left="360"/>
        <w:rPr>
          <w:rFonts w:asciiTheme="minorHAnsi" w:hAnsiTheme="minorHAnsi" w:cstheme="minorHAnsi"/>
          <w:sz w:val="22"/>
          <w:szCs w:val="22"/>
          <w:lang w:val="mk-MK"/>
        </w:rPr>
      </w:pPr>
    </w:p>
    <w:p w14:paraId="1C8A246B" w14:textId="77777777" w:rsidR="00960F85" w:rsidRPr="000441D9" w:rsidRDefault="00960F85" w:rsidP="00960F85">
      <w:pPr>
        <w:ind w:left="360"/>
        <w:rPr>
          <w:rFonts w:asciiTheme="minorHAnsi" w:hAnsiTheme="minorHAnsi" w:cstheme="minorHAnsi"/>
          <w:sz w:val="22"/>
          <w:szCs w:val="22"/>
          <w:lang w:val="mk-MK"/>
        </w:rPr>
      </w:pPr>
      <w:r w:rsidRPr="000441D9">
        <w:rPr>
          <w:rFonts w:asciiTheme="minorHAnsi" w:hAnsiTheme="minorHAnsi" w:cstheme="minorHAnsi"/>
          <w:sz w:val="22"/>
          <w:szCs w:val="22"/>
          <w:lang w:val="mk-MK"/>
        </w:rPr>
        <w:t>Ревизија на проектна техничка документација согласно важечкиот Закон за градење</w:t>
      </w:r>
    </w:p>
    <w:p w14:paraId="7AA3E7DF" w14:textId="77777777" w:rsidR="00960F85" w:rsidRPr="000441D9" w:rsidRDefault="00960F85" w:rsidP="00960F85">
      <w:pPr>
        <w:ind w:left="360"/>
        <w:rPr>
          <w:rFonts w:asciiTheme="minorHAnsi" w:hAnsiTheme="minorHAnsi" w:cstheme="minorHAnsi"/>
          <w:sz w:val="22"/>
          <w:szCs w:val="22"/>
          <w:lang w:val="mk-MK"/>
        </w:rPr>
      </w:pPr>
    </w:p>
    <w:p w14:paraId="7D034F64" w14:textId="77777777" w:rsidR="00960F85" w:rsidRPr="000441D9" w:rsidRDefault="00960F85" w:rsidP="00960F85">
      <w:pPr>
        <w:rPr>
          <w:rFonts w:asciiTheme="minorHAnsi" w:hAnsiTheme="minorHAnsi" w:cstheme="minorHAnsi"/>
          <w:sz w:val="22"/>
          <w:szCs w:val="22"/>
          <w:lang w:val="mk-MK"/>
        </w:rPr>
      </w:pPr>
      <w:r w:rsidRPr="000441D9">
        <w:rPr>
          <w:rFonts w:asciiTheme="minorHAnsi" w:hAnsiTheme="minorHAnsi" w:cstheme="minorHAnsi"/>
          <w:sz w:val="22"/>
          <w:szCs w:val="22"/>
          <w:lang w:val="mk-MK"/>
        </w:rPr>
        <w:t>(или)</w:t>
      </w:r>
    </w:p>
    <w:p w14:paraId="0309B96D" w14:textId="77777777" w:rsidR="00960F85" w:rsidRPr="000441D9" w:rsidRDefault="00960F85" w:rsidP="00960F85">
      <w:pPr>
        <w:ind w:left="360"/>
        <w:rPr>
          <w:rFonts w:asciiTheme="minorHAnsi" w:hAnsiTheme="minorHAnsi" w:cstheme="minorHAnsi"/>
          <w:sz w:val="22"/>
          <w:szCs w:val="22"/>
          <w:lang w:val="mk-MK"/>
        </w:rPr>
      </w:pPr>
    </w:p>
    <w:p w14:paraId="271B3515" w14:textId="77777777" w:rsidR="00960F85" w:rsidRPr="000441D9" w:rsidRDefault="00960F85" w:rsidP="00960F85">
      <w:pPr>
        <w:pStyle w:val="ListParagraph"/>
        <w:numPr>
          <w:ilvl w:val="0"/>
          <w:numId w:val="34"/>
        </w:numPr>
        <w:rPr>
          <w:rFonts w:asciiTheme="minorHAnsi" w:hAnsiTheme="minorHAnsi" w:cstheme="minorHAnsi"/>
          <w:b/>
          <w:bCs/>
          <w:sz w:val="22"/>
          <w:szCs w:val="22"/>
          <w:lang w:val="mk-MK"/>
        </w:rPr>
      </w:pPr>
      <w:r w:rsidRPr="000441D9">
        <w:rPr>
          <w:rFonts w:asciiTheme="minorHAnsi" w:hAnsiTheme="minorHAnsi" w:cstheme="minorHAnsi"/>
          <w:b/>
          <w:bCs/>
          <w:sz w:val="22"/>
          <w:szCs w:val="22"/>
          <w:lang w:val="mk-MK"/>
        </w:rPr>
        <w:t>Нема да има подизведувачи</w:t>
      </w:r>
    </w:p>
    <w:p w14:paraId="59D04018" w14:textId="77777777" w:rsidR="00960F85" w:rsidRPr="000441D9" w:rsidRDefault="00960F85" w:rsidP="00960F85">
      <w:pPr>
        <w:ind w:left="360"/>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 </w:t>
      </w:r>
    </w:p>
    <w:p w14:paraId="2537C4EB" w14:textId="77777777" w:rsidR="00960F85" w:rsidRPr="000441D9" w:rsidRDefault="00960F85" w:rsidP="00960F85">
      <w:pPr>
        <w:rPr>
          <w:rFonts w:asciiTheme="minorHAnsi" w:hAnsiTheme="minorHAnsi" w:cstheme="minorHAnsi"/>
          <w:sz w:val="22"/>
          <w:szCs w:val="22"/>
          <w:lang w:val="mk-MK"/>
        </w:rPr>
      </w:pPr>
    </w:p>
    <w:p w14:paraId="678A29EF" w14:textId="77777777" w:rsidR="00960F85" w:rsidRPr="000441D9" w:rsidRDefault="00960F85" w:rsidP="00960F85">
      <w:pPr>
        <w:jc w:val="both"/>
        <w:rPr>
          <w:rFonts w:asciiTheme="minorHAnsi" w:hAnsiTheme="minorHAnsi" w:cstheme="minorHAnsi"/>
          <w:b/>
          <w:bCs/>
          <w:sz w:val="22"/>
          <w:szCs w:val="22"/>
          <w:lang w:val="mk-MK"/>
        </w:rPr>
      </w:pPr>
    </w:p>
    <w:p w14:paraId="3A77A95D"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13" w:name="_Toc104380846"/>
      <w:r w:rsidRPr="000441D9">
        <w:rPr>
          <w:rFonts w:asciiTheme="minorHAnsi" w:hAnsiTheme="minorHAnsi" w:cstheme="minorHAnsi"/>
          <w:sz w:val="32"/>
          <w:szCs w:val="32"/>
          <w:lang w:val="mk-MK"/>
        </w:rPr>
        <w:t xml:space="preserve">Член 10: </w:t>
      </w:r>
      <w:r w:rsidRPr="000441D9">
        <w:rPr>
          <w:rFonts w:asciiTheme="minorHAnsi" w:hAnsiTheme="minorHAnsi" w:cstheme="minorHAnsi"/>
          <w:sz w:val="32"/>
          <w:szCs w:val="32"/>
          <w:lang w:val="mk-MK"/>
        </w:rPr>
        <w:tab/>
        <w:t>Документација која треба да се обезбеди</w:t>
      </w:r>
      <w:bookmarkEnd w:id="113"/>
    </w:p>
    <w:p w14:paraId="1BA93213" w14:textId="77777777" w:rsidR="00960F85" w:rsidRPr="000441D9" w:rsidRDefault="00960F85" w:rsidP="00960F85">
      <w:pPr>
        <w:rPr>
          <w:rFonts w:asciiTheme="minorHAnsi" w:hAnsiTheme="minorHAnsi" w:cstheme="minorHAnsi"/>
          <w:sz w:val="22"/>
          <w:szCs w:val="22"/>
          <w:lang w:val="mk-MK"/>
        </w:rPr>
      </w:pPr>
    </w:p>
    <w:p w14:paraId="44F2BBD9" w14:textId="77777777" w:rsidR="00960F85" w:rsidRPr="000441D9" w:rsidRDefault="00960F85" w:rsidP="00960F85">
      <w:pPr>
        <w:ind w:left="709" w:hanging="709"/>
        <w:jc w:val="both"/>
        <w:rPr>
          <w:rFonts w:asciiTheme="minorHAnsi" w:hAnsiTheme="minorHAnsi" w:cstheme="minorHAnsi"/>
          <w:bCs/>
          <w:sz w:val="22"/>
          <w:szCs w:val="22"/>
          <w:lang w:val="mk-MK"/>
        </w:rPr>
      </w:pPr>
      <w:r w:rsidRPr="000441D9">
        <w:rPr>
          <w:rFonts w:asciiTheme="minorHAnsi" w:hAnsiTheme="minorHAnsi" w:cstheme="minorHAnsi"/>
          <w:b/>
          <w:bCs/>
          <w:sz w:val="22"/>
          <w:szCs w:val="22"/>
          <w:lang w:val="mk-MK"/>
        </w:rPr>
        <w:t>8.3</w:t>
      </w:r>
      <w:r w:rsidRPr="000441D9">
        <w:rPr>
          <w:rFonts w:asciiTheme="minorHAnsi" w:hAnsiTheme="minorHAnsi" w:cstheme="minorHAnsi"/>
          <w:sz w:val="22"/>
          <w:szCs w:val="22"/>
          <w:lang w:val="mk-MK"/>
        </w:rPr>
        <w:t xml:space="preserve"> </w:t>
      </w:r>
      <w:r w:rsidRPr="000441D9">
        <w:rPr>
          <w:rFonts w:asciiTheme="minorHAnsi" w:hAnsiTheme="minorHAnsi" w:cstheme="minorHAnsi"/>
          <w:bCs/>
          <w:sz w:val="22"/>
          <w:szCs w:val="22"/>
          <w:lang w:val="mk-MK"/>
        </w:rPr>
        <w:t>Во текот на изведба на работите треба да се ажурираат следниве документи:</w:t>
      </w:r>
    </w:p>
    <w:p w14:paraId="2F1D4F78" w14:textId="77777777" w:rsidR="00960F85" w:rsidRPr="000441D9" w:rsidRDefault="00960F85" w:rsidP="00960F85">
      <w:pPr>
        <w:ind w:left="709" w:firstLine="11"/>
        <w:jc w:val="both"/>
        <w:rPr>
          <w:rFonts w:asciiTheme="minorHAnsi" w:hAnsiTheme="minorHAnsi" w:cstheme="minorHAnsi"/>
          <w:bCs/>
          <w:sz w:val="22"/>
          <w:szCs w:val="22"/>
          <w:lang w:val="mk-MK"/>
        </w:rPr>
      </w:pPr>
    </w:p>
    <w:p w14:paraId="127E8E0E" w14:textId="78F41698" w:rsidR="00960F85" w:rsidRPr="000441D9" w:rsidRDefault="00960F85" w:rsidP="00960F85">
      <w:pPr>
        <w:numPr>
          <w:ilvl w:val="0"/>
          <w:numId w:val="22"/>
        </w:numPr>
        <w:tabs>
          <w:tab w:val="clear" w:pos="1440"/>
          <w:tab w:val="num" w:pos="1080"/>
        </w:tabs>
        <w:ind w:left="1080"/>
        <w:jc w:val="both"/>
        <w:rPr>
          <w:rFonts w:asciiTheme="minorHAnsi" w:hAnsiTheme="minorHAnsi" w:cstheme="minorHAnsi"/>
          <w:sz w:val="22"/>
          <w:szCs w:val="22"/>
          <w:lang w:val="mk-MK"/>
        </w:rPr>
      </w:pPr>
      <w:r w:rsidRPr="000441D9">
        <w:rPr>
          <w:rStyle w:val="Strong"/>
          <w:rFonts w:asciiTheme="minorHAnsi" w:hAnsiTheme="minorHAnsi" w:cstheme="minorHAnsi"/>
          <w:iCs/>
          <w:sz w:val="22"/>
          <w:szCs w:val="22"/>
          <w:lang w:val="mk-MK"/>
        </w:rPr>
        <w:t>Градежен дневник</w:t>
      </w:r>
      <w:r w:rsidRPr="000441D9">
        <w:rPr>
          <w:rFonts w:asciiTheme="minorHAnsi" w:hAnsiTheme="minorHAnsi" w:cstheme="minorHAnsi"/>
          <w:sz w:val="22"/>
          <w:szCs w:val="22"/>
          <w:lang w:val="mk-MK"/>
        </w:rPr>
        <w:t xml:space="preserve"> (опис на градежните активности за секој ден) уредно го пополнува на дневна основа  и потпишува изведувачот на работите, а го потпишува/ верифицира Надзорниот инженер. Служи како официјален документ за тоа што се одвива на градилиштето во сите сегменти (работни </w:t>
      </w:r>
      <w:r w:rsidR="00BE3635" w:rsidRPr="000441D9">
        <w:rPr>
          <w:rFonts w:asciiTheme="minorHAnsi" w:hAnsiTheme="minorHAnsi" w:cstheme="minorHAnsi"/>
          <w:sz w:val="22"/>
          <w:szCs w:val="22"/>
          <w:lang w:val="mk-MK"/>
        </w:rPr>
        <w:t>активности</w:t>
      </w:r>
      <w:r w:rsidRPr="000441D9">
        <w:rPr>
          <w:rFonts w:asciiTheme="minorHAnsi" w:hAnsiTheme="minorHAnsi" w:cstheme="minorHAnsi"/>
          <w:sz w:val="22"/>
          <w:szCs w:val="22"/>
          <w:lang w:val="mk-MK"/>
        </w:rPr>
        <w:t>, нови позиции во однос на проектната документација, мерки на безбедност, итн.)</w:t>
      </w:r>
    </w:p>
    <w:p w14:paraId="1C1C724D" w14:textId="77777777" w:rsidR="00960F85" w:rsidRPr="000441D9" w:rsidRDefault="00960F85" w:rsidP="00960F85">
      <w:pPr>
        <w:ind w:left="720"/>
        <w:jc w:val="both"/>
        <w:rPr>
          <w:rFonts w:asciiTheme="minorHAnsi" w:hAnsiTheme="minorHAnsi" w:cstheme="minorHAnsi"/>
          <w:sz w:val="22"/>
          <w:szCs w:val="22"/>
          <w:lang w:val="mk-MK"/>
        </w:rPr>
      </w:pPr>
    </w:p>
    <w:p w14:paraId="0A59A4D4" w14:textId="5B33814B" w:rsidR="00960F85" w:rsidRPr="000441D9" w:rsidRDefault="00960F85" w:rsidP="00960F85">
      <w:pPr>
        <w:numPr>
          <w:ilvl w:val="0"/>
          <w:numId w:val="22"/>
        </w:numPr>
        <w:tabs>
          <w:tab w:val="clear" w:pos="1440"/>
          <w:tab w:val="num" w:pos="1080"/>
        </w:tabs>
        <w:ind w:left="1080"/>
        <w:jc w:val="both"/>
        <w:rPr>
          <w:rStyle w:val="Strong"/>
          <w:rFonts w:asciiTheme="minorHAnsi" w:hAnsiTheme="minorHAnsi" w:cstheme="minorHAnsi"/>
          <w:b w:val="0"/>
          <w:bCs w:val="0"/>
          <w:sz w:val="22"/>
          <w:szCs w:val="22"/>
          <w:lang w:val="mk-MK"/>
        </w:rPr>
      </w:pPr>
      <w:r w:rsidRPr="000441D9">
        <w:rPr>
          <w:rStyle w:val="Strong"/>
          <w:rFonts w:asciiTheme="minorHAnsi" w:hAnsiTheme="minorHAnsi" w:cstheme="minorHAnsi"/>
          <w:iCs/>
          <w:sz w:val="22"/>
          <w:szCs w:val="22"/>
          <w:lang w:val="mk-MK"/>
        </w:rPr>
        <w:t xml:space="preserve">Регистер на вградени материјали и опрема </w:t>
      </w:r>
      <w:r w:rsidRPr="000441D9">
        <w:rPr>
          <w:rStyle w:val="Strong"/>
          <w:rFonts w:asciiTheme="minorHAnsi" w:hAnsiTheme="minorHAnsi" w:cstheme="minorHAnsi"/>
          <w:b w:val="0"/>
          <w:iCs/>
          <w:sz w:val="22"/>
          <w:szCs w:val="22"/>
          <w:lang w:val="mk-MK"/>
        </w:rPr>
        <w:t xml:space="preserve">(навремено доставување на </w:t>
      </w:r>
      <w:r w:rsidR="00BE3635" w:rsidRPr="000441D9">
        <w:rPr>
          <w:rStyle w:val="Strong"/>
          <w:rFonts w:asciiTheme="minorHAnsi" w:hAnsiTheme="minorHAnsi" w:cstheme="minorHAnsi"/>
          <w:b w:val="0"/>
          <w:iCs/>
          <w:sz w:val="22"/>
          <w:szCs w:val="22"/>
          <w:lang w:val="mk-MK"/>
        </w:rPr>
        <w:t>сертификати</w:t>
      </w:r>
      <w:r w:rsidRPr="000441D9">
        <w:rPr>
          <w:rStyle w:val="Strong"/>
          <w:rFonts w:asciiTheme="minorHAnsi" w:hAnsiTheme="minorHAnsi" w:cstheme="minorHAnsi"/>
          <w:b w:val="0"/>
          <w:iCs/>
          <w:sz w:val="22"/>
          <w:szCs w:val="22"/>
          <w:lang w:val="mk-MK"/>
        </w:rPr>
        <w:t xml:space="preserve"> за материјалите, уредите и опремата за да истите се одобрат од страна на Надзорниот инженер) </w:t>
      </w:r>
    </w:p>
    <w:p w14:paraId="2C151CFA" w14:textId="77777777" w:rsidR="00960F85" w:rsidRPr="000441D9" w:rsidRDefault="00960F85" w:rsidP="00960F85">
      <w:pPr>
        <w:ind w:left="720"/>
        <w:jc w:val="both"/>
        <w:rPr>
          <w:rStyle w:val="Strong"/>
          <w:rFonts w:asciiTheme="minorHAnsi" w:hAnsiTheme="minorHAnsi" w:cstheme="minorHAnsi"/>
          <w:b w:val="0"/>
          <w:bCs w:val="0"/>
          <w:sz w:val="22"/>
          <w:szCs w:val="22"/>
          <w:lang w:val="mk-MK"/>
        </w:rPr>
      </w:pPr>
    </w:p>
    <w:p w14:paraId="410572FE" w14:textId="77777777" w:rsidR="00960F85" w:rsidRPr="000441D9" w:rsidRDefault="00960F85" w:rsidP="00960F85">
      <w:pPr>
        <w:numPr>
          <w:ilvl w:val="0"/>
          <w:numId w:val="22"/>
        </w:numPr>
        <w:tabs>
          <w:tab w:val="clear" w:pos="1440"/>
          <w:tab w:val="num" w:pos="1080"/>
        </w:tabs>
        <w:ind w:left="1080"/>
        <w:jc w:val="both"/>
        <w:rPr>
          <w:rStyle w:val="Strong"/>
          <w:rFonts w:asciiTheme="minorHAnsi" w:hAnsiTheme="minorHAnsi" w:cstheme="minorHAnsi"/>
          <w:b w:val="0"/>
          <w:bCs w:val="0"/>
          <w:sz w:val="22"/>
          <w:szCs w:val="22"/>
          <w:lang w:val="mk-MK"/>
        </w:rPr>
      </w:pPr>
      <w:r w:rsidRPr="000441D9">
        <w:rPr>
          <w:rStyle w:val="Strong"/>
          <w:rFonts w:asciiTheme="minorHAnsi" w:hAnsiTheme="minorHAnsi" w:cstheme="minorHAnsi"/>
          <w:iCs/>
          <w:sz w:val="22"/>
          <w:szCs w:val="22"/>
          <w:lang w:val="mk-MK"/>
        </w:rPr>
        <w:t xml:space="preserve">Регистер на измени  </w:t>
      </w:r>
      <w:r w:rsidRPr="000441D9">
        <w:rPr>
          <w:rStyle w:val="Strong"/>
          <w:rFonts w:asciiTheme="minorHAnsi" w:hAnsiTheme="minorHAnsi" w:cstheme="minorHAnsi"/>
          <w:b w:val="0"/>
          <w:iCs/>
          <w:sz w:val="22"/>
          <w:szCs w:val="22"/>
          <w:lang w:val="mk-MK"/>
        </w:rPr>
        <w:t xml:space="preserve">(водење на регистер на сите измени во текот на реализација на проектот на локацијата ) </w:t>
      </w:r>
    </w:p>
    <w:p w14:paraId="091961C1" w14:textId="77777777" w:rsidR="00960F85" w:rsidRPr="000441D9" w:rsidRDefault="00960F85" w:rsidP="00960F85">
      <w:pPr>
        <w:pStyle w:val="ListParagraph"/>
        <w:rPr>
          <w:rStyle w:val="Strong"/>
          <w:rFonts w:asciiTheme="minorHAnsi" w:hAnsiTheme="minorHAnsi" w:cstheme="minorHAnsi"/>
          <w:b w:val="0"/>
          <w:bCs w:val="0"/>
          <w:sz w:val="22"/>
          <w:szCs w:val="22"/>
          <w:lang w:val="mk-MK"/>
        </w:rPr>
      </w:pPr>
    </w:p>
    <w:p w14:paraId="2DC7D6AC" w14:textId="6B572E94" w:rsidR="00960F85" w:rsidRPr="000441D9" w:rsidRDefault="00960F85" w:rsidP="00960F85">
      <w:pPr>
        <w:numPr>
          <w:ilvl w:val="0"/>
          <w:numId w:val="22"/>
        </w:numPr>
        <w:tabs>
          <w:tab w:val="clear" w:pos="1440"/>
          <w:tab w:val="num" w:pos="1080"/>
        </w:tabs>
        <w:ind w:left="1080"/>
        <w:jc w:val="both"/>
        <w:rPr>
          <w:rStyle w:val="Strong"/>
          <w:rFonts w:asciiTheme="minorHAnsi" w:hAnsiTheme="minorHAnsi" w:cstheme="minorHAnsi"/>
          <w:b w:val="0"/>
          <w:bCs w:val="0"/>
          <w:sz w:val="22"/>
          <w:szCs w:val="22"/>
          <w:lang w:val="mk-MK"/>
        </w:rPr>
      </w:pPr>
      <w:r w:rsidRPr="000441D9">
        <w:rPr>
          <w:rStyle w:val="Strong"/>
          <w:rFonts w:asciiTheme="minorHAnsi" w:hAnsiTheme="minorHAnsi" w:cstheme="minorHAnsi"/>
          <w:bCs w:val="0"/>
          <w:sz w:val="22"/>
          <w:szCs w:val="22"/>
          <w:lang w:val="mk-MK"/>
        </w:rPr>
        <w:t xml:space="preserve">Изјави </w:t>
      </w:r>
      <w:r w:rsidRPr="000441D9">
        <w:rPr>
          <w:rStyle w:val="Strong"/>
          <w:rFonts w:asciiTheme="minorHAnsi" w:hAnsiTheme="minorHAnsi" w:cstheme="minorHAnsi"/>
          <w:b w:val="0"/>
          <w:bCs w:val="0"/>
          <w:sz w:val="22"/>
          <w:szCs w:val="22"/>
          <w:lang w:val="mk-MK"/>
        </w:rPr>
        <w:t xml:space="preserve">од сите вработени и учесници во текот на реализација на проектот на </w:t>
      </w:r>
      <w:r w:rsidR="00BE3635" w:rsidRPr="000441D9">
        <w:rPr>
          <w:rStyle w:val="Strong"/>
          <w:rFonts w:asciiTheme="minorHAnsi" w:hAnsiTheme="minorHAnsi" w:cstheme="minorHAnsi"/>
          <w:b w:val="0"/>
          <w:bCs w:val="0"/>
          <w:sz w:val="22"/>
          <w:szCs w:val="22"/>
          <w:lang w:val="mk-MK"/>
        </w:rPr>
        <w:t>локацијата</w:t>
      </w:r>
      <w:r w:rsidRPr="000441D9">
        <w:rPr>
          <w:rStyle w:val="Strong"/>
          <w:rFonts w:asciiTheme="minorHAnsi" w:hAnsiTheme="minorHAnsi" w:cstheme="minorHAnsi"/>
          <w:b w:val="0"/>
          <w:bCs w:val="0"/>
          <w:sz w:val="22"/>
          <w:szCs w:val="22"/>
          <w:lang w:val="mk-MK"/>
        </w:rPr>
        <w:t xml:space="preserve"> дека има посетено обука за безбедност при работа и дека ги имаат сите потребни лични заштитни средства за извршување на активноста  </w:t>
      </w:r>
    </w:p>
    <w:p w14:paraId="668348BE" w14:textId="77777777" w:rsidR="00960F85" w:rsidRPr="000441D9" w:rsidRDefault="00960F85" w:rsidP="00960F85">
      <w:pPr>
        <w:pStyle w:val="ListParagraph"/>
        <w:rPr>
          <w:rStyle w:val="Strong"/>
          <w:rFonts w:asciiTheme="minorHAnsi" w:hAnsiTheme="minorHAnsi" w:cstheme="minorHAnsi"/>
          <w:b w:val="0"/>
          <w:bCs w:val="0"/>
          <w:sz w:val="22"/>
          <w:szCs w:val="22"/>
          <w:lang w:val="mk-MK"/>
        </w:rPr>
      </w:pPr>
    </w:p>
    <w:p w14:paraId="558A8D12" w14:textId="6632516A" w:rsidR="00960F85" w:rsidRPr="000441D9" w:rsidRDefault="00960F85" w:rsidP="00960F85">
      <w:pPr>
        <w:numPr>
          <w:ilvl w:val="0"/>
          <w:numId w:val="22"/>
        </w:numPr>
        <w:tabs>
          <w:tab w:val="clear" w:pos="1440"/>
          <w:tab w:val="num" w:pos="1080"/>
        </w:tabs>
        <w:ind w:left="1080"/>
        <w:jc w:val="both"/>
        <w:rPr>
          <w:rStyle w:val="Strong"/>
          <w:rFonts w:asciiTheme="minorHAnsi" w:hAnsiTheme="minorHAnsi" w:cstheme="minorHAnsi"/>
          <w:b w:val="0"/>
          <w:bCs w:val="0"/>
          <w:sz w:val="22"/>
          <w:szCs w:val="22"/>
          <w:lang w:val="mk-MK"/>
        </w:rPr>
      </w:pPr>
      <w:r w:rsidRPr="000441D9">
        <w:rPr>
          <w:rStyle w:val="Strong"/>
          <w:rFonts w:asciiTheme="minorHAnsi" w:hAnsiTheme="minorHAnsi" w:cstheme="minorHAnsi"/>
          <w:bCs w:val="0"/>
          <w:sz w:val="22"/>
          <w:szCs w:val="22"/>
          <w:lang w:val="mk-MK"/>
        </w:rPr>
        <w:lastRenderedPageBreak/>
        <w:t xml:space="preserve">Доказ </w:t>
      </w:r>
      <w:r w:rsidRPr="000441D9">
        <w:rPr>
          <w:rStyle w:val="Strong"/>
          <w:rFonts w:asciiTheme="minorHAnsi" w:hAnsiTheme="minorHAnsi" w:cstheme="minorHAnsi"/>
          <w:b w:val="0"/>
          <w:bCs w:val="0"/>
          <w:sz w:val="22"/>
          <w:szCs w:val="22"/>
          <w:lang w:val="mk-MK"/>
        </w:rPr>
        <w:t>дека сите учесници во проектот на локацијата имаа лично осигурување</w:t>
      </w:r>
      <w:r w:rsidRPr="000441D9">
        <w:rPr>
          <w:rStyle w:val="Strong"/>
          <w:rFonts w:asciiTheme="minorHAnsi" w:hAnsiTheme="minorHAnsi" w:cstheme="minorHAnsi"/>
          <w:bCs w:val="0"/>
          <w:sz w:val="22"/>
          <w:szCs w:val="22"/>
          <w:lang w:val="mk-MK"/>
        </w:rPr>
        <w:t xml:space="preserve">  , </w:t>
      </w:r>
      <w:r w:rsidRPr="000441D9">
        <w:rPr>
          <w:rStyle w:val="Strong"/>
          <w:rFonts w:asciiTheme="minorHAnsi" w:hAnsiTheme="minorHAnsi" w:cstheme="minorHAnsi"/>
          <w:b w:val="0"/>
          <w:bCs w:val="0"/>
          <w:sz w:val="22"/>
          <w:szCs w:val="22"/>
          <w:lang w:val="mk-MK"/>
        </w:rPr>
        <w:t xml:space="preserve">осигурување на сите возилата , опремата и уредите која ќе се користи во текот на </w:t>
      </w:r>
      <w:r w:rsidR="00BE3635" w:rsidRPr="000441D9">
        <w:rPr>
          <w:rStyle w:val="Strong"/>
          <w:rFonts w:asciiTheme="minorHAnsi" w:hAnsiTheme="minorHAnsi" w:cstheme="minorHAnsi"/>
          <w:b w:val="0"/>
          <w:bCs w:val="0"/>
          <w:sz w:val="22"/>
          <w:szCs w:val="22"/>
          <w:lang w:val="mk-MK"/>
        </w:rPr>
        <w:t>реализација</w:t>
      </w:r>
      <w:r w:rsidRPr="000441D9">
        <w:rPr>
          <w:rStyle w:val="Strong"/>
          <w:rFonts w:asciiTheme="minorHAnsi" w:hAnsiTheme="minorHAnsi" w:cstheme="minorHAnsi"/>
          <w:b w:val="0"/>
          <w:bCs w:val="0"/>
          <w:sz w:val="22"/>
          <w:szCs w:val="22"/>
          <w:lang w:val="mk-MK"/>
        </w:rPr>
        <w:t xml:space="preserve"> на проектот на </w:t>
      </w:r>
      <w:r w:rsidR="00BE3635" w:rsidRPr="000441D9">
        <w:rPr>
          <w:rStyle w:val="Strong"/>
          <w:rFonts w:asciiTheme="minorHAnsi" w:hAnsiTheme="minorHAnsi" w:cstheme="minorHAnsi"/>
          <w:b w:val="0"/>
          <w:bCs w:val="0"/>
          <w:sz w:val="22"/>
          <w:szCs w:val="22"/>
          <w:lang w:val="mk-MK"/>
        </w:rPr>
        <w:t>локацијата</w:t>
      </w:r>
      <w:r w:rsidRPr="000441D9">
        <w:rPr>
          <w:rStyle w:val="Strong"/>
          <w:rFonts w:asciiTheme="minorHAnsi" w:hAnsiTheme="minorHAnsi" w:cstheme="minorHAnsi"/>
          <w:b w:val="0"/>
          <w:bCs w:val="0"/>
          <w:sz w:val="22"/>
          <w:szCs w:val="22"/>
          <w:lang w:val="mk-MK"/>
        </w:rPr>
        <w:t xml:space="preserve"> </w:t>
      </w:r>
    </w:p>
    <w:p w14:paraId="3F52C288" w14:textId="77777777" w:rsidR="00960F85" w:rsidRPr="000441D9" w:rsidRDefault="00960F85" w:rsidP="00960F85">
      <w:pPr>
        <w:ind w:firstLine="420"/>
        <w:rPr>
          <w:rFonts w:asciiTheme="minorHAnsi" w:hAnsiTheme="minorHAnsi" w:cstheme="minorHAnsi"/>
          <w:sz w:val="22"/>
          <w:szCs w:val="22"/>
          <w:lang w:val="mk-MK"/>
        </w:rPr>
      </w:pPr>
    </w:p>
    <w:p w14:paraId="64FDB0D3" w14:textId="0D75CDD7" w:rsidR="00960F85" w:rsidRPr="000441D9" w:rsidRDefault="00960F85" w:rsidP="00960F85">
      <w:pPr>
        <w:numPr>
          <w:ilvl w:val="0"/>
          <w:numId w:val="22"/>
        </w:numPr>
        <w:tabs>
          <w:tab w:val="clear" w:pos="1440"/>
          <w:tab w:val="num" w:pos="1080"/>
        </w:tabs>
        <w:ind w:left="1080"/>
        <w:jc w:val="both"/>
        <w:rPr>
          <w:rFonts w:asciiTheme="minorHAnsi" w:hAnsiTheme="minorHAnsi" w:cstheme="minorHAnsi"/>
          <w:sz w:val="22"/>
          <w:szCs w:val="22"/>
          <w:lang w:val="mk-MK"/>
        </w:rPr>
      </w:pPr>
      <w:r w:rsidRPr="000441D9">
        <w:rPr>
          <w:rStyle w:val="Emphasis"/>
          <w:rFonts w:asciiTheme="minorHAnsi" w:hAnsiTheme="minorHAnsi" w:cstheme="minorHAnsi"/>
          <w:b/>
          <w:bCs/>
          <w:i w:val="0"/>
          <w:sz w:val="22"/>
          <w:szCs w:val="22"/>
          <w:lang w:val="mk-MK"/>
        </w:rPr>
        <w:t>Градежна книга</w:t>
      </w:r>
      <w:r w:rsidRPr="000441D9">
        <w:rPr>
          <w:rFonts w:asciiTheme="minorHAnsi" w:hAnsiTheme="minorHAnsi" w:cstheme="minorHAnsi"/>
          <w:sz w:val="22"/>
          <w:szCs w:val="22"/>
          <w:lang w:val="mk-MK"/>
        </w:rPr>
        <w:t xml:space="preserve"> (опис на градежните активности со извршен количини/обем според </w:t>
      </w:r>
      <w:r w:rsidR="00BE3635" w:rsidRPr="000441D9">
        <w:rPr>
          <w:rFonts w:asciiTheme="minorHAnsi" w:hAnsiTheme="minorHAnsi" w:cstheme="minorHAnsi"/>
          <w:sz w:val="22"/>
          <w:szCs w:val="22"/>
          <w:lang w:val="mk-MK"/>
        </w:rPr>
        <w:t>градежниот</w:t>
      </w:r>
      <w:r w:rsidRPr="000441D9">
        <w:rPr>
          <w:rFonts w:asciiTheme="minorHAnsi" w:hAnsiTheme="minorHAnsi" w:cstheme="minorHAnsi"/>
          <w:sz w:val="22"/>
          <w:szCs w:val="22"/>
          <w:lang w:val="mk-MK"/>
        </w:rPr>
        <w:t xml:space="preserve"> дневник) го пополнува изведувачот и го потпишува, а го верифицира (потпишува) Надзорниот инженер, и служи како официјален документ за наплата.</w:t>
      </w:r>
    </w:p>
    <w:p w14:paraId="73756B30" w14:textId="77777777" w:rsidR="00960F85" w:rsidRPr="000441D9" w:rsidRDefault="00960F85" w:rsidP="00960F85">
      <w:pPr>
        <w:jc w:val="both"/>
        <w:rPr>
          <w:rFonts w:asciiTheme="minorHAnsi" w:hAnsiTheme="minorHAnsi" w:cstheme="minorHAnsi"/>
          <w:sz w:val="22"/>
          <w:szCs w:val="22"/>
          <w:lang w:val="mk-MK"/>
        </w:rPr>
      </w:pPr>
    </w:p>
    <w:p w14:paraId="7A9DF6C9" w14:textId="77777777" w:rsidR="00960F85" w:rsidRPr="000441D9" w:rsidRDefault="00960F85" w:rsidP="00960F85">
      <w:pPr>
        <w:ind w:left="36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Надзорниот инженер во соработка со Нарачателот и Корисникот ќе донесува одлуки за одобрение за промена на материјали, прифаќање на ново техничко решение итн.</w:t>
      </w:r>
    </w:p>
    <w:p w14:paraId="19118205" w14:textId="77777777" w:rsidR="00960F85" w:rsidRPr="000441D9" w:rsidRDefault="00960F85" w:rsidP="00960F85">
      <w:pPr>
        <w:ind w:left="720"/>
        <w:rPr>
          <w:rStyle w:val="Emphasis"/>
          <w:rFonts w:asciiTheme="minorHAnsi" w:hAnsiTheme="minorHAnsi" w:cstheme="minorHAnsi"/>
          <w:i w:val="0"/>
          <w:color w:val="339966"/>
          <w:sz w:val="22"/>
          <w:szCs w:val="22"/>
          <w:highlight w:val="cyan"/>
          <w:lang w:val="mk-MK"/>
        </w:rPr>
      </w:pPr>
    </w:p>
    <w:p w14:paraId="4FB5BD2D"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14" w:name="_Toc104380847"/>
      <w:r w:rsidRPr="000441D9">
        <w:rPr>
          <w:rFonts w:asciiTheme="minorHAnsi" w:hAnsiTheme="minorHAnsi" w:cstheme="minorHAnsi"/>
          <w:sz w:val="32"/>
          <w:szCs w:val="32"/>
          <w:lang w:val="mk-MK"/>
        </w:rPr>
        <w:t>Член 11:</w:t>
      </w:r>
      <w:r w:rsidRPr="000441D9">
        <w:rPr>
          <w:rFonts w:asciiTheme="minorHAnsi" w:hAnsiTheme="minorHAnsi" w:cstheme="minorHAnsi"/>
          <w:sz w:val="32"/>
          <w:szCs w:val="32"/>
          <w:lang w:val="mk-MK"/>
        </w:rPr>
        <w:tab/>
        <w:t>Пристап до градилиштето</w:t>
      </w:r>
      <w:bookmarkEnd w:id="114"/>
    </w:p>
    <w:p w14:paraId="0A274C81" w14:textId="77777777" w:rsidR="00960F85" w:rsidRPr="000441D9" w:rsidRDefault="00960F85" w:rsidP="00960F85">
      <w:pPr>
        <w:rPr>
          <w:rFonts w:asciiTheme="minorHAnsi" w:hAnsiTheme="minorHAnsi" w:cstheme="minorHAnsi"/>
          <w:sz w:val="22"/>
          <w:szCs w:val="22"/>
          <w:lang w:val="mk-MK"/>
        </w:rPr>
      </w:pPr>
    </w:p>
    <w:p w14:paraId="20AEAC95" w14:textId="3DAD9F5C"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9.1</w:t>
      </w:r>
      <w:r w:rsidRPr="000441D9">
        <w:rPr>
          <w:rFonts w:asciiTheme="minorHAnsi" w:hAnsiTheme="minorHAnsi" w:cstheme="minorHAnsi"/>
          <w:sz w:val="22"/>
          <w:szCs w:val="22"/>
          <w:lang w:val="mk-MK"/>
        </w:rPr>
        <w:t xml:space="preserve"> Изведувачот се обврзува да ѝ овозможи на Фондација/назначен </w:t>
      </w:r>
      <w:r w:rsidR="00BE3635" w:rsidRPr="000441D9">
        <w:rPr>
          <w:rFonts w:asciiTheme="minorHAnsi" w:hAnsiTheme="minorHAnsi" w:cstheme="minorHAnsi"/>
          <w:sz w:val="22"/>
          <w:szCs w:val="22"/>
          <w:lang w:val="mk-MK"/>
        </w:rPr>
        <w:t>претставник</w:t>
      </w:r>
      <w:r w:rsidRPr="000441D9">
        <w:rPr>
          <w:rFonts w:asciiTheme="minorHAnsi" w:hAnsiTheme="minorHAnsi" w:cstheme="minorHAnsi"/>
          <w:sz w:val="22"/>
          <w:szCs w:val="22"/>
          <w:lang w:val="mk-MK"/>
        </w:rPr>
        <w:t xml:space="preserve"> на Фондацијата  слободен пристап до градилиштето, фабриките, работилници и др., и воопшто да им асистира на претставниците на Фондацијата како и на Надзорниот инженер во извршување на нивните задачи. Истото се однесува и за назначените претставници на донаторот.</w:t>
      </w:r>
    </w:p>
    <w:p w14:paraId="681FA10D" w14:textId="77777777" w:rsidR="00960F85" w:rsidRPr="000441D9" w:rsidRDefault="00960F85" w:rsidP="00960F85">
      <w:pPr>
        <w:jc w:val="both"/>
        <w:rPr>
          <w:rFonts w:asciiTheme="minorHAnsi" w:hAnsiTheme="minorHAnsi" w:cstheme="minorHAnsi"/>
          <w:sz w:val="22"/>
          <w:szCs w:val="22"/>
          <w:lang w:val="mk-MK"/>
        </w:rPr>
      </w:pPr>
    </w:p>
    <w:p w14:paraId="20725028"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15" w:name="_Toc104380848"/>
      <w:r w:rsidRPr="000441D9">
        <w:rPr>
          <w:rFonts w:asciiTheme="minorHAnsi" w:hAnsiTheme="minorHAnsi" w:cstheme="minorHAnsi"/>
          <w:sz w:val="32"/>
          <w:szCs w:val="32"/>
          <w:lang w:val="mk-MK"/>
        </w:rPr>
        <w:t xml:space="preserve">Член 12: </w:t>
      </w:r>
      <w:r w:rsidRPr="000441D9">
        <w:rPr>
          <w:rFonts w:asciiTheme="minorHAnsi" w:hAnsiTheme="minorHAnsi" w:cstheme="minorHAnsi"/>
          <w:sz w:val="32"/>
          <w:szCs w:val="32"/>
          <w:lang w:val="mk-MK"/>
        </w:rPr>
        <w:tab/>
        <w:t>Гаранција за добро извршување  на работите</w:t>
      </w:r>
      <w:bookmarkEnd w:id="115"/>
    </w:p>
    <w:p w14:paraId="5C79DF9A" w14:textId="77777777" w:rsidR="00960F85" w:rsidRPr="000441D9" w:rsidRDefault="00960F85" w:rsidP="00960F85">
      <w:pPr>
        <w:ind w:left="567" w:hanging="567"/>
        <w:rPr>
          <w:rFonts w:asciiTheme="minorHAnsi" w:hAnsiTheme="minorHAnsi" w:cstheme="minorHAnsi"/>
          <w:b/>
          <w:bCs/>
          <w:sz w:val="22"/>
          <w:szCs w:val="22"/>
          <w:lang w:val="mk-MK"/>
        </w:rPr>
      </w:pPr>
    </w:p>
    <w:p w14:paraId="4A840550" w14:textId="6EF62360" w:rsidR="00960F85" w:rsidRPr="000441D9" w:rsidRDefault="00960F85" w:rsidP="00960F85">
      <w:pPr>
        <w:spacing w:after="240"/>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Висината на износот на гаранцијата за добро извршување на работите е 10% од вкупната </w:t>
      </w:r>
      <w:r w:rsidR="00BE3635" w:rsidRPr="000441D9">
        <w:rPr>
          <w:rFonts w:asciiTheme="minorHAnsi" w:hAnsiTheme="minorHAnsi" w:cstheme="minorHAnsi"/>
          <w:sz w:val="22"/>
          <w:szCs w:val="22"/>
          <w:lang w:val="mk-MK"/>
        </w:rPr>
        <w:t>вредност</w:t>
      </w:r>
      <w:r w:rsidRPr="000441D9">
        <w:rPr>
          <w:rFonts w:asciiTheme="minorHAnsi" w:hAnsiTheme="minorHAnsi" w:cstheme="minorHAnsi"/>
          <w:sz w:val="22"/>
          <w:szCs w:val="22"/>
          <w:lang w:val="mk-MK"/>
        </w:rPr>
        <w:t xml:space="preserve"> на работите која стои во Договорот и документите во склоп на договорот.</w:t>
      </w:r>
    </w:p>
    <w:p w14:paraId="45CCBD42" w14:textId="77777777" w:rsidR="00960F85" w:rsidRPr="000441D9" w:rsidRDefault="00960F85" w:rsidP="00960F85">
      <w:pPr>
        <w:spacing w:after="240"/>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Гаранцијата да биде ослободена во рок од 10 дена од издавањето на документот “Крајна состојба на сметката” (</w:t>
      </w:r>
      <w:r w:rsidRPr="000441D9">
        <w:rPr>
          <w:rFonts w:asciiTheme="minorHAnsi" w:hAnsiTheme="minorHAnsi" w:cstheme="minorHAnsi"/>
          <w:color w:val="0432FF"/>
          <w:sz w:val="22"/>
          <w:szCs w:val="22"/>
          <w:lang w:val="mk-MK"/>
        </w:rPr>
        <w:t>Член 31</w:t>
      </w:r>
      <w:r w:rsidRPr="000441D9">
        <w:rPr>
          <w:rFonts w:asciiTheme="minorHAnsi" w:hAnsiTheme="minorHAnsi" w:cstheme="minorHAnsi"/>
          <w:sz w:val="22"/>
          <w:szCs w:val="22"/>
          <w:lang w:val="mk-MK"/>
        </w:rPr>
        <w:t>, СУ)</w:t>
      </w:r>
    </w:p>
    <w:p w14:paraId="5A8555BB" w14:textId="38B06211" w:rsidR="00960F85" w:rsidRPr="000441D9" w:rsidRDefault="00BE3635" w:rsidP="00960F85">
      <w:pPr>
        <w:spacing w:after="240"/>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Гаранцијата</w:t>
      </w:r>
      <w:r w:rsidR="00960F85" w:rsidRPr="000441D9">
        <w:rPr>
          <w:rFonts w:asciiTheme="minorHAnsi" w:hAnsiTheme="minorHAnsi" w:cstheme="minorHAnsi"/>
          <w:sz w:val="22"/>
          <w:szCs w:val="22"/>
          <w:lang w:val="mk-MK"/>
        </w:rPr>
        <w:t xml:space="preserve"> на инсталираната опрема и  извршените активности се достав</w:t>
      </w:r>
      <w:r w:rsidRPr="000441D9">
        <w:rPr>
          <w:rFonts w:asciiTheme="minorHAnsi" w:hAnsiTheme="minorHAnsi" w:cstheme="minorHAnsi"/>
          <w:sz w:val="22"/>
          <w:szCs w:val="22"/>
          <w:lang w:val="mk-MK"/>
        </w:rPr>
        <w:t>ува</w:t>
      </w:r>
      <w:r w:rsidR="00960F85" w:rsidRPr="000441D9">
        <w:rPr>
          <w:rFonts w:asciiTheme="minorHAnsi" w:hAnsiTheme="minorHAnsi" w:cstheme="minorHAnsi"/>
          <w:sz w:val="22"/>
          <w:szCs w:val="22"/>
          <w:lang w:val="mk-MK"/>
        </w:rPr>
        <w:t xml:space="preserve"> во </w:t>
      </w:r>
      <w:r w:rsidRPr="000441D9">
        <w:rPr>
          <w:rFonts w:asciiTheme="minorHAnsi" w:hAnsiTheme="minorHAnsi" w:cstheme="minorHAnsi"/>
          <w:sz w:val="22"/>
          <w:szCs w:val="22"/>
          <w:lang w:val="mk-MK"/>
        </w:rPr>
        <w:t>писмена</w:t>
      </w:r>
      <w:r w:rsidR="00960F85" w:rsidRPr="000441D9">
        <w:rPr>
          <w:rFonts w:asciiTheme="minorHAnsi" w:hAnsiTheme="minorHAnsi" w:cstheme="minorHAnsi"/>
          <w:sz w:val="22"/>
          <w:szCs w:val="22"/>
          <w:lang w:val="mk-MK"/>
        </w:rPr>
        <w:t xml:space="preserve"> форма согласно барањата.</w:t>
      </w:r>
    </w:p>
    <w:p w14:paraId="4836CF15"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16" w:name="_Toc104380849"/>
      <w:r w:rsidRPr="000441D9">
        <w:rPr>
          <w:rFonts w:asciiTheme="minorHAnsi" w:hAnsiTheme="minorHAnsi" w:cstheme="minorHAnsi"/>
          <w:sz w:val="32"/>
          <w:szCs w:val="32"/>
          <w:lang w:val="mk-MK"/>
        </w:rPr>
        <w:t xml:space="preserve">Член 13: </w:t>
      </w:r>
      <w:r w:rsidRPr="000441D9">
        <w:rPr>
          <w:rFonts w:asciiTheme="minorHAnsi" w:hAnsiTheme="minorHAnsi" w:cstheme="minorHAnsi"/>
          <w:sz w:val="32"/>
          <w:szCs w:val="32"/>
          <w:lang w:val="mk-MK"/>
        </w:rPr>
        <w:tab/>
        <w:t>Осигурување</w:t>
      </w:r>
      <w:bookmarkEnd w:id="116"/>
    </w:p>
    <w:p w14:paraId="79B344E6" w14:textId="77777777" w:rsidR="00960F85" w:rsidRPr="000441D9" w:rsidRDefault="00960F85" w:rsidP="00960F85">
      <w:pPr>
        <w:spacing w:after="240"/>
        <w:jc w:val="both"/>
        <w:rPr>
          <w:rFonts w:asciiTheme="minorHAnsi" w:hAnsiTheme="minorHAnsi" w:cstheme="minorHAnsi"/>
          <w:b/>
          <w:bCs/>
          <w:lang w:val="mk-MK"/>
        </w:rPr>
      </w:pPr>
    </w:p>
    <w:p w14:paraId="6D671773" w14:textId="77777777" w:rsidR="00960F85" w:rsidRPr="000441D9" w:rsidRDefault="00960F85" w:rsidP="00960F85">
      <w:pPr>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Висината на осигурувањето кое ќе го покрива ризикот од незгоди и граѓанско осигурување ќе биде:</w:t>
      </w:r>
    </w:p>
    <w:p w14:paraId="26FB8633"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xml:space="preserve">                                                                                                                                                                                                                                                                                                                                                                                                                                                                                                      </w:t>
      </w:r>
    </w:p>
    <w:p w14:paraId="1A5809E7"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ab/>
        <w:t>(*) - неодредена / неограничена</w:t>
      </w:r>
    </w:p>
    <w:p w14:paraId="3E809F50" w14:textId="77777777" w:rsidR="00960F85" w:rsidRPr="000441D9" w:rsidRDefault="00960F85" w:rsidP="00960F85">
      <w:pPr>
        <w:jc w:val="both"/>
        <w:rPr>
          <w:rFonts w:asciiTheme="minorHAnsi" w:hAnsiTheme="minorHAnsi" w:cstheme="minorHAnsi"/>
          <w:lang w:val="mk-MK"/>
        </w:rPr>
      </w:pPr>
      <w:r w:rsidRPr="000441D9">
        <w:rPr>
          <w:rFonts w:asciiTheme="minorHAnsi" w:hAnsiTheme="minorHAnsi" w:cstheme="minorHAnsi"/>
          <w:sz w:val="22"/>
          <w:szCs w:val="22"/>
          <w:lang w:val="mk-MK"/>
        </w:rPr>
        <w:tab/>
        <w:t>(*) - одредена / ограничена (</w:t>
      </w:r>
      <w:r w:rsidRPr="000441D9">
        <w:rPr>
          <w:rFonts w:asciiTheme="minorHAnsi" w:hAnsiTheme="minorHAnsi" w:cstheme="minorHAnsi"/>
          <w:sz w:val="22"/>
          <w:szCs w:val="22"/>
          <w:highlight w:val="lightGray"/>
          <w:lang w:val="mk-MK"/>
        </w:rPr>
        <w:t>наведи ја сумата и валутата</w:t>
      </w:r>
      <w:r w:rsidRPr="000441D9">
        <w:rPr>
          <w:rFonts w:asciiTheme="minorHAnsi" w:hAnsiTheme="minorHAnsi" w:cstheme="minorHAnsi"/>
          <w:sz w:val="22"/>
          <w:szCs w:val="22"/>
          <w:lang w:val="mk-MK"/>
        </w:rPr>
        <w:t>).</w:t>
      </w:r>
      <w:r w:rsidRPr="000441D9">
        <w:rPr>
          <w:rFonts w:asciiTheme="minorHAnsi" w:hAnsiTheme="minorHAnsi" w:cstheme="minorHAnsi"/>
          <w:lang w:val="mk-MK"/>
        </w:rPr>
        <w:t xml:space="preserve">  </w:t>
      </w:r>
    </w:p>
    <w:p w14:paraId="676C82F9" w14:textId="1304DB17" w:rsidR="00960F85" w:rsidRPr="000441D9" w:rsidRDefault="00BE3635" w:rsidP="00960F85">
      <w:pPr>
        <w:numPr>
          <w:ilvl w:val="0"/>
          <w:numId w:val="26"/>
        </w:numPr>
        <w:spacing w:after="12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Сумата</w:t>
      </w:r>
      <w:r w:rsidR="00960F85" w:rsidRPr="000441D9">
        <w:rPr>
          <w:rFonts w:asciiTheme="minorHAnsi" w:hAnsiTheme="minorHAnsi" w:cstheme="minorHAnsi"/>
          <w:sz w:val="22"/>
          <w:szCs w:val="22"/>
          <w:lang w:val="mk-MK"/>
        </w:rPr>
        <w:t xml:space="preserve"> на осигурување ќе бидат според проектот и треба да ги опфати следните услови:</w:t>
      </w:r>
    </w:p>
    <w:p w14:paraId="48E96C2A" w14:textId="77777777" w:rsidR="00960F85" w:rsidRPr="000441D9" w:rsidRDefault="00960F85" w:rsidP="00960F85">
      <w:pPr>
        <w:numPr>
          <w:ilvl w:val="0"/>
          <w:numId w:val="26"/>
        </w:numPr>
        <w:spacing w:after="12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Осигурување на објектот, опремата и материјалите</w:t>
      </w:r>
    </w:p>
    <w:p w14:paraId="3DE75BB4" w14:textId="77777777" w:rsidR="00960F85" w:rsidRPr="000441D9" w:rsidRDefault="00960F85" w:rsidP="00960F85">
      <w:pPr>
        <w:numPr>
          <w:ilvl w:val="0"/>
          <w:numId w:val="26"/>
        </w:numPr>
        <w:spacing w:after="12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Осигурување на вработените</w:t>
      </w:r>
    </w:p>
    <w:p w14:paraId="6FB5D710" w14:textId="77777777" w:rsidR="00960F85" w:rsidRPr="000441D9" w:rsidRDefault="00960F85" w:rsidP="00960F85">
      <w:pPr>
        <w:numPr>
          <w:ilvl w:val="0"/>
          <w:numId w:val="26"/>
        </w:numPr>
        <w:spacing w:after="12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Осигурување на одговорност кон трети лица и имоти</w:t>
      </w:r>
    </w:p>
    <w:p w14:paraId="2E087660"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17" w:name="_Toc104380850"/>
      <w:r w:rsidRPr="000441D9">
        <w:rPr>
          <w:rFonts w:asciiTheme="minorHAnsi" w:hAnsiTheme="minorHAnsi" w:cstheme="minorHAnsi"/>
          <w:sz w:val="32"/>
          <w:szCs w:val="32"/>
          <w:lang w:val="mk-MK"/>
        </w:rPr>
        <w:t xml:space="preserve">Член 14: </w:t>
      </w:r>
      <w:r w:rsidRPr="000441D9">
        <w:rPr>
          <w:rFonts w:asciiTheme="minorHAnsi" w:hAnsiTheme="minorHAnsi" w:cstheme="minorHAnsi"/>
          <w:sz w:val="32"/>
          <w:szCs w:val="32"/>
          <w:lang w:val="mk-MK"/>
        </w:rPr>
        <w:tab/>
        <w:t>Безбедност</w:t>
      </w:r>
      <w:bookmarkEnd w:id="117"/>
      <w:r w:rsidRPr="000441D9">
        <w:rPr>
          <w:rFonts w:asciiTheme="minorHAnsi" w:hAnsiTheme="minorHAnsi" w:cstheme="minorHAnsi"/>
          <w:sz w:val="32"/>
          <w:szCs w:val="32"/>
          <w:lang w:val="mk-MK"/>
        </w:rPr>
        <w:t xml:space="preserve"> </w:t>
      </w:r>
    </w:p>
    <w:p w14:paraId="15B21A91" w14:textId="77777777" w:rsidR="00960F85" w:rsidRPr="000441D9" w:rsidRDefault="00960F85" w:rsidP="00960F85">
      <w:pPr>
        <w:ind w:firstLine="567"/>
        <w:jc w:val="both"/>
        <w:rPr>
          <w:rFonts w:asciiTheme="minorHAnsi" w:hAnsiTheme="minorHAnsi" w:cstheme="minorHAnsi"/>
          <w:color w:val="FF0000"/>
          <w:sz w:val="22"/>
          <w:szCs w:val="22"/>
          <w:lang w:val="mk-MK" w:eastAsia="en-US"/>
        </w:rPr>
      </w:pPr>
    </w:p>
    <w:p w14:paraId="6CB1F069" w14:textId="619D3FB8" w:rsidR="00960F85" w:rsidRPr="000441D9" w:rsidRDefault="00BE3635" w:rsidP="00960F85">
      <w:pPr>
        <w:ind w:firstLine="567"/>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Активности</w:t>
      </w:r>
      <w:r w:rsidR="00960F85" w:rsidRPr="000441D9">
        <w:rPr>
          <w:rFonts w:asciiTheme="minorHAnsi" w:hAnsiTheme="minorHAnsi" w:cstheme="minorHAnsi"/>
          <w:sz w:val="22"/>
          <w:szCs w:val="22"/>
          <w:lang w:val="mk-MK" w:eastAsia="en-US"/>
        </w:rPr>
        <w:t xml:space="preserve"> за време на монтажата на соларните ФВ модули и поврзување на инсталацијата на електричната мрежа:</w:t>
      </w:r>
    </w:p>
    <w:p w14:paraId="0160CDC8" w14:textId="77777777" w:rsidR="00960F85" w:rsidRPr="000441D9" w:rsidRDefault="00960F85" w:rsidP="00960F85">
      <w:pPr>
        <w:pStyle w:val="ListParagraph"/>
        <w:numPr>
          <w:ilvl w:val="0"/>
          <w:numId w:val="38"/>
        </w:numPr>
        <w:ind w:left="1418"/>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Подготовка, одобрување и спроведување на </w:t>
      </w:r>
      <w:r w:rsidRPr="000441D9">
        <w:rPr>
          <w:rFonts w:asciiTheme="minorHAnsi" w:hAnsiTheme="minorHAnsi" w:cstheme="minorHAnsi"/>
          <w:b/>
          <w:bCs/>
          <w:sz w:val="22"/>
          <w:szCs w:val="22"/>
          <w:lang w:val="mk-MK" w:eastAsia="en-US"/>
        </w:rPr>
        <w:t>План за управување со здравје и безбедност</w:t>
      </w:r>
      <w:r w:rsidRPr="000441D9">
        <w:rPr>
          <w:rFonts w:asciiTheme="minorHAnsi" w:hAnsiTheme="minorHAnsi" w:cstheme="minorHAnsi"/>
          <w:sz w:val="22"/>
          <w:szCs w:val="22"/>
          <w:lang w:val="mk-MK" w:eastAsia="en-US"/>
        </w:rPr>
        <w:t>;</w:t>
      </w:r>
    </w:p>
    <w:p w14:paraId="79C318D7" w14:textId="77777777" w:rsidR="00960F85" w:rsidRPr="000441D9" w:rsidRDefault="00960F85" w:rsidP="00960F85">
      <w:pPr>
        <w:pStyle w:val="ListParagraph"/>
        <w:numPr>
          <w:ilvl w:val="0"/>
          <w:numId w:val="38"/>
        </w:numPr>
        <w:ind w:left="1418"/>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Водење сметка специјализираните работници/електрични техничари да бидат добро обучени/да имаат</w:t>
      </w:r>
      <w:r w:rsidRPr="000441D9">
        <w:rPr>
          <w:rFonts w:asciiTheme="minorHAnsi" w:hAnsiTheme="minorHAnsi" w:cstheme="minorHAnsi"/>
          <w:sz w:val="22"/>
          <w:szCs w:val="22"/>
          <w:lang w:val="mk-MK" w:eastAsia="en-US"/>
        </w:rPr>
        <w:br/>
      </w:r>
      <w:r w:rsidRPr="000441D9">
        <w:rPr>
          <w:rFonts w:asciiTheme="minorHAnsi" w:hAnsiTheme="minorHAnsi" w:cstheme="minorHAnsi"/>
          <w:sz w:val="22"/>
          <w:szCs w:val="22"/>
          <w:lang w:val="mk-MK" w:eastAsia="en-US"/>
        </w:rPr>
        <w:lastRenderedPageBreak/>
        <w:t>сертификати за поврзување на соларни модули, потпорни конструкции, инвертери и останати кабли</w:t>
      </w:r>
      <w:r w:rsidRPr="000441D9">
        <w:rPr>
          <w:rFonts w:asciiTheme="minorHAnsi" w:hAnsiTheme="minorHAnsi" w:cstheme="minorHAnsi"/>
          <w:sz w:val="22"/>
          <w:szCs w:val="22"/>
          <w:lang w:val="mk-MK" w:eastAsia="en-US"/>
        </w:rPr>
        <w:br/>
        <w:t>(BOS) на електричната мрежа</w:t>
      </w:r>
    </w:p>
    <w:p w14:paraId="4C9CF03C" w14:textId="68A2511B" w:rsidR="00960F85" w:rsidRPr="000441D9" w:rsidRDefault="00960F85" w:rsidP="00960F85">
      <w:pPr>
        <w:pStyle w:val="ListParagraph"/>
        <w:numPr>
          <w:ilvl w:val="0"/>
          <w:numId w:val="38"/>
        </w:numPr>
        <w:ind w:left="1418"/>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 И кај рамните и кај накосените кровови, секој член на тимот за монтажа треба безбедно да биде прицврстен за кровот на цврст и стабилен начин, согласно стандардите за безбедност и здравје кои се применуваат според Националниот правилник бр.116/2007 за работа на покриви или на високи градежни</w:t>
      </w:r>
      <w:r w:rsidRPr="000441D9">
        <w:rPr>
          <w:rFonts w:asciiTheme="minorHAnsi" w:hAnsiTheme="minorHAnsi" w:cstheme="minorHAnsi"/>
          <w:sz w:val="22"/>
          <w:szCs w:val="22"/>
          <w:lang w:val="mk-MK" w:eastAsia="en-US"/>
        </w:rPr>
        <w:br/>
        <w:t>објекти, со примена на одобрена опрема за качување (прицврстувачи, јажиња итн.)</w:t>
      </w:r>
    </w:p>
    <w:p w14:paraId="3BB9040A" w14:textId="77777777" w:rsidR="00960F85" w:rsidRPr="000441D9" w:rsidRDefault="00960F85" w:rsidP="00960F85">
      <w:pPr>
        <w:spacing w:before="120" w:after="120"/>
        <w:ind w:left="720" w:firstLine="720"/>
        <w:jc w:val="both"/>
        <w:rPr>
          <w:rFonts w:asciiTheme="minorHAnsi" w:hAnsiTheme="minorHAnsi" w:cstheme="minorHAnsi"/>
          <w:b/>
          <w:bCs/>
          <w:lang w:val="mk-MK"/>
        </w:rPr>
      </w:pPr>
    </w:p>
    <w:p w14:paraId="43DCD018"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18" w:name="_Toc104380851"/>
      <w:r w:rsidRPr="000441D9">
        <w:rPr>
          <w:rFonts w:asciiTheme="minorHAnsi" w:hAnsiTheme="minorHAnsi" w:cstheme="minorHAnsi"/>
          <w:sz w:val="32"/>
          <w:szCs w:val="32"/>
          <w:lang w:val="mk-MK"/>
        </w:rPr>
        <w:t>Член 15:</w:t>
      </w:r>
      <w:r w:rsidRPr="000441D9">
        <w:rPr>
          <w:rFonts w:asciiTheme="minorHAnsi" w:hAnsiTheme="minorHAnsi" w:cstheme="minorHAnsi"/>
          <w:sz w:val="32"/>
          <w:szCs w:val="32"/>
          <w:lang w:val="mk-MK"/>
        </w:rPr>
        <w:tab/>
        <w:t>Програма за изведба (Динамичен план)</w:t>
      </w:r>
      <w:bookmarkEnd w:id="118"/>
    </w:p>
    <w:p w14:paraId="0928081B" w14:textId="77777777" w:rsidR="00960F85" w:rsidRPr="000441D9" w:rsidRDefault="00960F85" w:rsidP="00960F85">
      <w:pPr>
        <w:ind w:left="567" w:hanging="567"/>
        <w:jc w:val="both"/>
        <w:rPr>
          <w:rFonts w:asciiTheme="minorHAnsi" w:hAnsiTheme="minorHAnsi" w:cstheme="minorHAnsi"/>
          <w:sz w:val="22"/>
          <w:szCs w:val="22"/>
          <w:lang w:val="mk-MK"/>
        </w:rPr>
      </w:pPr>
    </w:p>
    <w:p w14:paraId="5FCBB00D" w14:textId="77777777" w:rsidR="00960F85" w:rsidRPr="000441D9" w:rsidRDefault="00960F85" w:rsidP="00960F85">
      <w:pPr>
        <w:ind w:left="57" w:firstLine="510"/>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Динамичниот план и методологијата според која Изведувачот ќе ги врши работите, како и основата за понудената програма ќе бидат вметнати во тендерот.</w:t>
      </w:r>
    </w:p>
    <w:p w14:paraId="242DBE10" w14:textId="77777777" w:rsidR="00960F85" w:rsidRPr="000441D9" w:rsidRDefault="00960F85" w:rsidP="00960F85">
      <w:pPr>
        <w:jc w:val="both"/>
        <w:rPr>
          <w:rFonts w:asciiTheme="minorHAnsi" w:hAnsiTheme="minorHAnsi" w:cstheme="minorHAnsi"/>
          <w:sz w:val="22"/>
          <w:szCs w:val="22"/>
          <w:lang w:val="mk-MK"/>
        </w:rPr>
      </w:pPr>
    </w:p>
    <w:p w14:paraId="09E12F67" w14:textId="77777777" w:rsidR="00960F85" w:rsidRPr="000441D9" w:rsidRDefault="00960F85" w:rsidP="00960F85">
      <w:pPr>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Било какви дополнувања на програмата за изведување на работата или методологијата може да бидат вклучени во договорот откако ќе бидат прифатени и од двете страни.</w:t>
      </w:r>
    </w:p>
    <w:p w14:paraId="1EE42FC0"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b/>
          <w:bCs/>
          <w:i/>
          <w:iCs/>
          <w:sz w:val="22"/>
          <w:szCs w:val="22"/>
          <w:lang w:val="mk-MK"/>
        </w:rPr>
        <w:t>Во рок од најмногу 7 дена од известувањето дека го добил договорот, односно во рок од 15 дена пред да биде воведен во градежниот дневник за отпочнување на работите,</w:t>
      </w:r>
      <w:r w:rsidRPr="000441D9">
        <w:rPr>
          <w:rFonts w:asciiTheme="minorHAnsi" w:hAnsiTheme="minorHAnsi" w:cstheme="minorHAnsi"/>
          <w:b/>
          <w:bCs/>
          <w:i/>
          <w:iCs/>
          <w:color w:val="CC99FF"/>
          <w:sz w:val="22"/>
          <w:szCs w:val="22"/>
          <w:lang w:val="mk-MK"/>
        </w:rPr>
        <w:t xml:space="preserve"> </w:t>
      </w:r>
      <w:r w:rsidRPr="000441D9">
        <w:rPr>
          <w:rFonts w:asciiTheme="minorHAnsi" w:hAnsiTheme="minorHAnsi" w:cstheme="minorHAnsi"/>
          <w:b/>
          <w:bCs/>
          <w:i/>
          <w:iCs/>
          <w:sz w:val="22"/>
          <w:szCs w:val="22"/>
          <w:lang w:val="mk-MK"/>
        </w:rPr>
        <w:t xml:space="preserve"> Изведувачот треба да му ја достави на Нарачателот програмата за изведување на работите поделена по активности по месец (</w:t>
      </w:r>
      <w:r w:rsidRPr="000441D9">
        <w:rPr>
          <w:rFonts w:asciiTheme="minorHAnsi" w:hAnsiTheme="minorHAnsi" w:cstheme="minorHAnsi"/>
          <w:b/>
          <w:bCs/>
          <w:i/>
          <w:iCs/>
          <w:color w:val="008000"/>
          <w:sz w:val="22"/>
          <w:szCs w:val="22"/>
          <w:lang w:val="mk-MK"/>
        </w:rPr>
        <w:t>Динамичен план)</w:t>
      </w:r>
      <w:r w:rsidRPr="000441D9">
        <w:rPr>
          <w:rFonts w:asciiTheme="minorHAnsi" w:hAnsiTheme="minorHAnsi" w:cstheme="minorHAnsi"/>
          <w:b/>
          <w:bCs/>
          <w:i/>
          <w:iCs/>
          <w:sz w:val="22"/>
          <w:szCs w:val="22"/>
          <w:lang w:val="mk-MK"/>
        </w:rPr>
        <w:t xml:space="preserve"> вклучително и  следниве документи</w:t>
      </w:r>
      <w:r w:rsidRPr="000441D9">
        <w:rPr>
          <w:rFonts w:asciiTheme="minorHAnsi" w:hAnsiTheme="minorHAnsi" w:cstheme="minorHAnsi"/>
          <w:sz w:val="22"/>
          <w:szCs w:val="22"/>
          <w:lang w:val="mk-MK"/>
        </w:rPr>
        <w:t>:</w:t>
      </w:r>
    </w:p>
    <w:p w14:paraId="3308AE78" w14:textId="77777777" w:rsidR="00960F85" w:rsidRPr="000441D9" w:rsidRDefault="00960F85" w:rsidP="00960F85">
      <w:pPr>
        <w:jc w:val="both"/>
        <w:rPr>
          <w:rFonts w:asciiTheme="minorHAnsi" w:hAnsiTheme="minorHAnsi" w:cstheme="minorHAnsi"/>
          <w:sz w:val="22"/>
          <w:szCs w:val="22"/>
          <w:lang w:val="mk-MK"/>
        </w:rPr>
      </w:pPr>
    </w:p>
    <w:p w14:paraId="6F1A03A3" w14:textId="77777777" w:rsidR="00960F85" w:rsidRPr="000441D9" w:rsidRDefault="00960F85" w:rsidP="00960F85">
      <w:pPr>
        <w:numPr>
          <w:ilvl w:val="0"/>
          <w:numId w:val="23"/>
        </w:numPr>
        <w:jc w:val="both"/>
        <w:rPr>
          <w:rFonts w:asciiTheme="minorHAnsi" w:hAnsiTheme="minorHAnsi" w:cstheme="minorHAnsi"/>
          <w:sz w:val="22"/>
          <w:szCs w:val="22"/>
          <w:lang w:val="mk-MK"/>
        </w:rPr>
      </w:pPr>
      <w:r w:rsidRPr="000441D9">
        <w:rPr>
          <w:rFonts w:asciiTheme="minorHAnsi" w:hAnsiTheme="minorHAnsi" w:cstheme="minorHAnsi"/>
          <w:bCs/>
          <w:iCs/>
          <w:sz w:val="22"/>
          <w:szCs w:val="22"/>
          <w:lang w:val="mk-MK"/>
        </w:rPr>
        <w:t>организациска табела листа која ги содржи имињата, квалификациите и кратките биографии на персоналот кој ќе работи на локацијата</w:t>
      </w:r>
      <w:r w:rsidRPr="000441D9">
        <w:rPr>
          <w:rFonts w:asciiTheme="minorHAnsi" w:hAnsiTheme="minorHAnsi" w:cstheme="minorHAnsi"/>
          <w:sz w:val="22"/>
          <w:szCs w:val="22"/>
          <w:lang w:val="mk-MK"/>
        </w:rPr>
        <w:t xml:space="preserve">, </w:t>
      </w:r>
    </w:p>
    <w:p w14:paraId="540A8072" w14:textId="77777777" w:rsidR="00960F85" w:rsidRPr="000441D9" w:rsidRDefault="00960F85" w:rsidP="00960F85">
      <w:pPr>
        <w:numPr>
          <w:ilvl w:val="0"/>
          <w:numId w:val="23"/>
        </w:numPr>
        <w:jc w:val="both"/>
        <w:rPr>
          <w:rFonts w:asciiTheme="minorHAnsi" w:hAnsiTheme="minorHAnsi" w:cstheme="minorHAnsi"/>
          <w:sz w:val="22"/>
          <w:szCs w:val="22"/>
          <w:lang w:val="mk-MK"/>
        </w:rPr>
      </w:pPr>
      <w:r w:rsidRPr="000441D9">
        <w:rPr>
          <w:rFonts w:asciiTheme="minorHAnsi" w:hAnsiTheme="minorHAnsi" w:cstheme="minorHAnsi"/>
          <w:bCs/>
          <w:iCs/>
          <w:sz w:val="22"/>
          <w:szCs w:val="22"/>
          <w:lang w:val="mk-MK"/>
        </w:rPr>
        <w:t>редоследот на работа, по месеци и по тип, која Изведувачот планира да ја сработи наведувајќи ги и предвидувањата за потреба од работна сила и достава/испорака на опрема, материјали, вода и сл</w:t>
      </w:r>
      <w:r w:rsidRPr="000441D9">
        <w:rPr>
          <w:rFonts w:asciiTheme="minorHAnsi" w:hAnsiTheme="minorHAnsi" w:cstheme="minorHAnsi"/>
          <w:sz w:val="22"/>
          <w:szCs w:val="22"/>
          <w:lang w:val="mk-MK"/>
        </w:rPr>
        <w:t>..</w:t>
      </w:r>
    </w:p>
    <w:p w14:paraId="31EE758C" w14:textId="77777777" w:rsidR="00960F85" w:rsidRPr="000441D9" w:rsidRDefault="00960F85" w:rsidP="00960F85">
      <w:pPr>
        <w:numPr>
          <w:ilvl w:val="0"/>
          <w:numId w:val="23"/>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план за почеток на работата и организација на локацијата/градилиштето, </w:t>
      </w:r>
    </w:p>
    <w:p w14:paraId="2420576C" w14:textId="77777777" w:rsidR="00960F85" w:rsidRPr="000441D9" w:rsidRDefault="00960F85" w:rsidP="00960F85">
      <w:pPr>
        <w:numPr>
          <w:ilvl w:val="0"/>
          <w:numId w:val="23"/>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општ приказ на методите кои Изведувачот предлага да ги користи при изведба на работите.</w:t>
      </w:r>
    </w:p>
    <w:p w14:paraId="07C6A2BA" w14:textId="77777777" w:rsidR="00960F85" w:rsidRPr="000441D9" w:rsidRDefault="00960F85" w:rsidP="00960F85">
      <w:pPr>
        <w:jc w:val="both"/>
        <w:rPr>
          <w:rFonts w:asciiTheme="minorHAnsi" w:hAnsiTheme="minorHAnsi" w:cstheme="minorHAnsi"/>
          <w:sz w:val="22"/>
          <w:szCs w:val="22"/>
          <w:lang w:val="mk-MK"/>
        </w:rPr>
      </w:pPr>
    </w:p>
    <w:p w14:paraId="6A5D80E6"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Нарачателот ќе ги врати овие документи, со негова согласност или некаква забелешки, на Изведувачот во рок од 3 дена од самото примање на истите, освен во случајот кога Нарачателот, во периодот од тие 3 дена, го повика Изведувачот на состанок. </w:t>
      </w:r>
    </w:p>
    <w:p w14:paraId="2026F4C3" w14:textId="77777777" w:rsidR="00960F85" w:rsidRPr="000441D9" w:rsidRDefault="00960F85" w:rsidP="00960F85">
      <w:pPr>
        <w:jc w:val="both"/>
        <w:rPr>
          <w:rFonts w:asciiTheme="minorHAnsi" w:hAnsiTheme="minorHAnsi" w:cstheme="minorHAnsi"/>
          <w:sz w:val="22"/>
          <w:szCs w:val="22"/>
          <w:lang w:val="mk-MK"/>
        </w:rPr>
      </w:pPr>
    </w:p>
    <w:p w14:paraId="1188A453"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19" w:name="_Toc104380852"/>
      <w:r w:rsidRPr="000441D9">
        <w:rPr>
          <w:rFonts w:asciiTheme="minorHAnsi" w:hAnsiTheme="minorHAnsi" w:cstheme="minorHAnsi"/>
          <w:sz w:val="32"/>
          <w:szCs w:val="32"/>
          <w:lang w:val="mk-MK"/>
        </w:rPr>
        <w:t xml:space="preserve">Член 16: </w:t>
      </w:r>
      <w:r w:rsidRPr="000441D9">
        <w:rPr>
          <w:rFonts w:asciiTheme="minorHAnsi" w:hAnsiTheme="minorHAnsi" w:cstheme="minorHAnsi"/>
          <w:sz w:val="32"/>
          <w:szCs w:val="32"/>
          <w:lang w:val="mk-MK"/>
        </w:rPr>
        <w:tab/>
        <w:t>Детален приказ на цените</w:t>
      </w:r>
      <w:bookmarkEnd w:id="119"/>
    </w:p>
    <w:p w14:paraId="4214C291" w14:textId="77777777" w:rsidR="00960F85" w:rsidRPr="000441D9" w:rsidRDefault="00960F85" w:rsidP="00960F85">
      <w:pPr>
        <w:ind w:left="567" w:hanging="567"/>
        <w:jc w:val="both"/>
        <w:rPr>
          <w:rFonts w:asciiTheme="minorHAnsi" w:hAnsiTheme="minorHAnsi" w:cstheme="minorHAnsi"/>
          <w:sz w:val="22"/>
          <w:szCs w:val="22"/>
          <w:lang w:val="mk-MK"/>
        </w:rPr>
      </w:pPr>
    </w:p>
    <w:p w14:paraId="31791A48" w14:textId="4F8075DF"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Во рок од 5 дена од известувањето за </w:t>
      </w:r>
      <w:r w:rsidR="00BE3635" w:rsidRPr="000441D9">
        <w:rPr>
          <w:rFonts w:asciiTheme="minorHAnsi" w:hAnsiTheme="minorHAnsi" w:cstheme="minorHAnsi"/>
          <w:sz w:val="22"/>
          <w:szCs w:val="22"/>
          <w:lang w:val="mk-MK"/>
        </w:rPr>
        <w:t>доделување</w:t>
      </w:r>
      <w:r w:rsidRPr="000441D9">
        <w:rPr>
          <w:rFonts w:asciiTheme="minorHAnsi" w:hAnsiTheme="minorHAnsi" w:cstheme="minorHAnsi"/>
          <w:sz w:val="22"/>
          <w:szCs w:val="22"/>
          <w:lang w:val="mk-MK"/>
        </w:rPr>
        <w:t xml:space="preserve"> на договорот, Изведувачот треба да му достави на Надзорниот инженер детален финансиски план, предмер пресметка. </w:t>
      </w:r>
    </w:p>
    <w:p w14:paraId="0DF1FB53" w14:textId="77777777" w:rsidR="00960F85" w:rsidRPr="000441D9" w:rsidRDefault="00960F85" w:rsidP="00960F85">
      <w:pPr>
        <w:jc w:val="both"/>
        <w:rPr>
          <w:rFonts w:asciiTheme="minorHAnsi" w:hAnsiTheme="minorHAnsi" w:cstheme="minorHAnsi"/>
          <w:b/>
          <w:bCs/>
          <w:sz w:val="22"/>
          <w:szCs w:val="22"/>
          <w:lang w:val="mk-MK"/>
        </w:rPr>
      </w:pPr>
    </w:p>
    <w:p w14:paraId="1743575A" w14:textId="77777777" w:rsidR="00960F85" w:rsidRPr="000441D9" w:rsidRDefault="00960F85" w:rsidP="00960F85">
      <w:pPr>
        <w:jc w:val="both"/>
        <w:rPr>
          <w:rFonts w:asciiTheme="minorHAnsi" w:hAnsiTheme="minorHAnsi" w:cstheme="minorHAnsi"/>
          <w:b/>
          <w:bCs/>
          <w:sz w:val="22"/>
          <w:szCs w:val="22"/>
          <w:lang w:val="mk-MK"/>
        </w:rPr>
      </w:pPr>
      <w:r w:rsidRPr="000441D9">
        <w:rPr>
          <w:rFonts w:asciiTheme="minorHAnsi" w:hAnsiTheme="minorHAnsi" w:cstheme="minorHAnsi"/>
          <w:b/>
          <w:sz w:val="32"/>
          <w:szCs w:val="32"/>
          <w:lang w:val="mk-MK"/>
        </w:rPr>
        <w:t>Член 17:</w:t>
      </w:r>
      <w:r w:rsidRPr="000441D9">
        <w:rPr>
          <w:rFonts w:asciiTheme="minorHAnsi" w:hAnsiTheme="minorHAnsi" w:cstheme="minorHAnsi"/>
          <w:sz w:val="32"/>
          <w:szCs w:val="32"/>
          <w:lang w:val="mk-MK"/>
        </w:rPr>
        <w:t xml:space="preserve"> </w:t>
      </w:r>
      <w:r w:rsidRPr="000441D9">
        <w:rPr>
          <w:rFonts w:asciiTheme="minorHAnsi" w:hAnsiTheme="minorHAnsi" w:cstheme="minorHAnsi"/>
          <w:sz w:val="32"/>
          <w:szCs w:val="32"/>
          <w:lang w:val="mk-MK"/>
        </w:rPr>
        <w:tab/>
        <w:t xml:space="preserve">       </w:t>
      </w:r>
      <w:r w:rsidRPr="000441D9">
        <w:rPr>
          <w:rFonts w:asciiTheme="minorHAnsi" w:hAnsiTheme="minorHAnsi" w:cstheme="minorHAnsi"/>
          <w:b/>
          <w:sz w:val="32"/>
          <w:szCs w:val="32"/>
          <w:lang w:val="mk-MK"/>
        </w:rPr>
        <w:t xml:space="preserve">Градежна локација/градилиште </w:t>
      </w:r>
    </w:p>
    <w:p w14:paraId="0D7AD404" w14:textId="77777777" w:rsidR="00960F85" w:rsidRPr="000441D9" w:rsidRDefault="00960F85" w:rsidP="00960F85">
      <w:pPr>
        <w:jc w:val="both"/>
        <w:rPr>
          <w:rStyle w:val="fontstyle01"/>
          <w:rFonts w:asciiTheme="minorHAnsi" w:hAnsiTheme="minorHAnsi" w:cstheme="minorHAnsi"/>
          <w:lang w:val="mk-MK"/>
        </w:rPr>
      </w:pPr>
    </w:p>
    <w:p w14:paraId="3C245965" w14:textId="1A9D52DB" w:rsidR="00960F85" w:rsidRPr="000441D9" w:rsidRDefault="00960F85" w:rsidP="00960F85">
      <w:pPr>
        <w:ind w:firstLine="567"/>
        <w:jc w:val="both"/>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Активности при формирање и обележувањето на зоната за градежната локација :</w:t>
      </w:r>
    </w:p>
    <w:p w14:paraId="59865D85" w14:textId="77777777" w:rsidR="00960F85" w:rsidRPr="000441D9" w:rsidRDefault="00960F85" w:rsidP="00960F85">
      <w:pPr>
        <w:jc w:val="both"/>
        <w:rPr>
          <w:rFonts w:asciiTheme="minorHAnsi" w:hAnsiTheme="minorHAnsi" w:cstheme="minorHAnsi"/>
          <w:b/>
          <w:bCs/>
          <w:sz w:val="22"/>
          <w:szCs w:val="22"/>
          <w:lang w:val="mk-MK"/>
        </w:rPr>
      </w:pPr>
    </w:p>
    <w:p w14:paraId="12BE8B64" w14:textId="77777777"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Избегнување на градежни активности во работното време на училиштето и други јавни згради;</w:t>
      </w:r>
    </w:p>
    <w:p w14:paraId="32F6272A" w14:textId="77777777"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 xml:space="preserve">Подготовка, одобрување и имплементација на </w:t>
      </w:r>
      <w:r w:rsidRPr="000441D9">
        <w:rPr>
          <w:rStyle w:val="fontstyle31"/>
          <w:rFonts w:asciiTheme="minorHAnsi" w:eastAsiaTheme="majorEastAsia" w:hAnsiTheme="minorHAnsi" w:cstheme="minorHAnsi"/>
          <w:sz w:val="22"/>
          <w:szCs w:val="22"/>
          <w:lang w:val="mk-MK"/>
        </w:rPr>
        <w:t>План за управување со здравје и безбедност</w:t>
      </w:r>
      <w:r w:rsidRPr="000441D9">
        <w:rPr>
          <w:rStyle w:val="fontstyle01"/>
          <w:rFonts w:asciiTheme="minorHAnsi" w:hAnsiTheme="minorHAnsi" w:cstheme="minorHAnsi"/>
          <w:sz w:val="22"/>
          <w:szCs w:val="22"/>
          <w:lang w:val="mk-MK"/>
        </w:rPr>
        <w:t>, кој ќе ги содржи</w:t>
      </w:r>
      <w:r w:rsidRPr="000441D9">
        <w:rPr>
          <w:rFonts w:asciiTheme="minorHAnsi" w:hAnsiTheme="minorHAnsi" w:cstheme="minorHAnsi"/>
          <w:color w:val="000000"/>
          <w:sz w:val="22"/>
          <w:szCs w:val="22"/>
          <w:lang w:val="mk-MK"/>
        </w:rPr>
        <w:t xml:space="preserve"> </w:t>
      </w:r>
      <w:r w:rsidRPr="000441D9">
        <w:rPr>
          <w:rStyle w:val="fontstyle01"/>
          <w:rFonts w:asciiTheme="minorHAnsi" w:hAnsiTheme="minorHAnsi" w:cstheme="minorHAnsi"/>
          <w:sz w:val="22"/>
          <w:szCs w:val="22"/>
          <w:lang w:val="mk-MK"/>
        </w:rPr>
        <w:t>сите ризици, превенција и мерки утврдени во овој План за намалување на влијанието;</w:t>
      </w:r>
    </w:p>
    <w:p w14:paraId="284933B3" w14:textId="77777777" w:rsidR="00960F85" w:rsidRPr="000441D9" w:rsidRDefault="00960F85" w:rsidP="00960F85">
      <w:pPr>
        <w:pStyle w:val="ListParagraph"/>
        <w:numPr>
          <w:ilvl w:val="0"/>
          <w:numId w:val="35"/>
        </w:numPr>
        <w:rPr>
          <w:rStyle w:val="fontstyle01"/>
          <w:rFonts w:asciiTheme="minorHAnsi" w:hAnsiTheme="minorHAnsi" w:cstheme="minorHAnsi"/>
          <w:color w:val="auto"/>
          <w:sz w:val="22"/>
          <w:szCs w:val="22"/>
          <w:lang w:val="mk-MK" w:eastAsia="en-US"/>
        </w:rPr>
      </w:pPr>
      <w:r w:rsidRPr="000441D9">
        <w:rPr>
          <w:rStyle w:val="fontstyle01"/>
          <w:rFonts w:asciiTheme="minorHAnsi" w:hAnsiTheme="minorHAnsi" w:cstheme="minorHAnsi"/>
          <w:sz w:val="22"/>
          <w:szCs w:val="22"/>
          <w:lang w:val="mk-MK"/>
        </w:rPr>
        <w:lastRenderedPageBreak/>
        <w:t>Поставување на информации за локалното население за видот и времетраењето на проектните активности на</w:t>
      </w:r>
      <w:r w:rsidRPr="000441D9">
        <w:rPr>
          <w:rFonts w:asciiTheme="minorHAnsi" w:hAnsiTheme="minorHAnsi" w:cstheme="minorHAnsi"/>
          <w:color w:val="000000"/>
          <w:sz w:val="22"/>
          <w:szCs w:val="22"/>
          <w:lang w:val="mk-MK"/>
        </w:rPr>
        <w:t xml:space="preserve"> </w:t>
      </w:r>
      <w:r w:rsidRPr="000441D9">
        <w:rPr>
          <w:rStyle w:val="fontstyle01"/>
          <w:rFonts w:asciiTheme="minorHAnsi" w:hAnsiTheme="minorHAnsi" w:cstheme="minorHAnsi"/>
          <w:sz w:val="22"/>
          <w:szCs w:val="22"/>
          <w:lang w:val="mk-MK"/>
        </w:rPr>
        <w:t xml:space="preserve">општинската огласна табла, огласната табла во училиштето/другите јавни објекти, </w:t>
      </w:r>
    </w:p>
    <w:p w14:paraId="1B5131C5" w14:textId="77777777" w:rsidR="00960F85" w:rsidRPr="000441D9" w:rsidRDefault="00960F85" w:rsidP="00960F85">
      <w:pPr>
        <w:pStyle w:val="ListParagraph"/>
        <w:numPr>
          <w:ilvl w:val="0"/>
          <w:numId w:val="35"/>
        </w:numPr>
        <w:rPr>
          <w:rStyle w:val="fontstyle21"/>
          <w:rFonts w:asciiTheme="minorHAnsi" w:hAnsiTheme="minorHAnsi" w:cstheme="minorHAnsi"/>
          <w:color w:val="auto"/>
          <w:sz w:val="22"/>
          <w:szCs w:val="22"/>
          <w:lang w:val="mk-MK" w:eastAsia="en-US"/>
        </w:rPr>
      </w:pPr>
      <w:r w:rsidRPr="000441D9">
        <w:rPr>
          <w:rStyle w:val="fontstyle01"/>
          <w:rFonts w:asciiTheme="minorHAnsi" w:hAnsiTheme="minorHAnsi" w:cstheme="minorHAnsi"/>
          <w:sz w:val="22"/>
          <w:szCs w:val="22"/>
          <w:lang w:val="mk-MK"/>
        </w:rPr>
        <w:t>Давање на информации на училишниот раководен и едукативен кадар со цел да ги информираат децата и</w:t>
      </w:r>
      <w:r w:rsidRPr="000441D9">
        <w:rPr>
          <w:rFonts w:asciiTheme="minorHAnsi" w:hAnsiTheme="minorHAnsi" w:cstheme="minorHAnsi"/>
          <w:color w:val="000000"/>
          <w:sz w:val="22"/>
          <w:szCs w:val="22"/>
          <w:lang w:val="mk-MK"/>
        </w:rPr>
        <w:t xml:space="preserve"> </w:t>
      </w:r>
      <w:r w:rsidRPr="000441D9">
        <w:rPr>
          <w:rStyle w:val="fontstyle01"/>
          <w:rFonts w:asciiTheme="minorHAnsi" w:hAnsiTheme="minorHAnsi" w:cstheme="minorHAnsi"/>
          <w:sz w:val="22"/>
          <w:szCs w:val="22"/>
          <w:lang w:val="mk-MK"/>
        </w:rPr>
        <w:t>нивните родители за започнувањето со градежните работи и нивното времетраење, како и за опасностите кои</w:t>
      </w:r>
      <w:r w:rsidRPr="000441D9">
        <w:rPr>
          <w:rFonts w:asciiTheme="minorHAnsi" w:hAnsiTheme="minorHAnsi" w:cstheme="minorHAnsi"/>
          <w:color w:val="000000"/>
          <w:sz w:val="22"/>
          <w:szCs w:val="22"/>
          <w:lang w:val="mk-MK"/>
        </w:rPr>
        <w:t xml:space="preserve"> </w:t>
      </w:r>
      <w:r w:rsidRPr="000441D9">
        <w:rPr>
          <w:rStyle w:val="fontstyle01"/>
          <w:rFonts w:asciiTheme="minorHAnsi" w:hAnsiTheme="minorHAnsi" w:cstheme="minorHAnsi"/>
          <w:sz w:val="22"/>
          <w:szCs w:val="22"/>
          <w:lang w:val="mk-MK"/>
        </w:rPr>
        <w:t>можат да се случат/привремени превентивни мерки;</w:t>
      </w:r>
    </w:p>
    <w:p w14:paraId="14EF20F2" w14:textId="77777777"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Спроведување на добра градежна практика:</w:t>
      </w:r>
    </w:p>
    <w:p w14:paraId="34CF973E" w14:textId="77777777"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Оградување и поставување на лента и знаци за предупредување околу градилиштето,</w:t>
      </w:r>
    </w:p>
    <w:p w14:paraId="1AE9E943" w14:textId="77777777"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Поставување на информативниот панел за проектот со општи информации за проектот, Изведувачот и</w:t>
      </w:r>
      <w:r w:rsidRPr="000441D9">
        <w:rPr>
          <w:rFonts w:asciiTheme="minorHAnsi" w:hAnsiTheme="minorHAnsi" w:cstheme="minorHAnsi"/>
          <w:color w:val="000000"/>
          <w:sz w:val="22"/>
          <w:szCs w:val="22"/>
          <w:lang w:val="mk-MK"/>
        </w:rPr>
        <w:br/>
      </w:r>
      <w:r w:rsidRPr="000441D9">
        <w:rPr>
          <w:rStyle w:val="fontstyle01"/>
          <w:rFonts w:asciiTheme="minorHAnsi" w:hAnsiTheme="minorHAnsi" w:cstheme="minorHAnsi"/>
          <w:sz w:val="22"/>
          <w:szCs w:val="22"/>
          <w:lang w:val="mk-MK"/>
        </w:rPr>
        <w:t>Надзорот;</w:t>
      </w:r>
    </w:p>
    <w:p w14:paraId="1AA66A9C" w14:textId="77777777"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Забранет влез на други лица освен градежните работници во рамките на проектните локалитети;</w:t>
      </w:r>
    </w:p>
    <w:p w14:paraId="7D54B025" w14:textId="77777777"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Со градежната / опремата за монтажа треба да ракува само искусен и обучен персонал со цел да се намали</w:t>
      </w:r>
      <w:r w:rsidRPr="000441D9">
        <w:rPr>
          <w:rFonts w:asciiTheme="minorHAnsi" w:hAnsiTheme="minorHAnsi" w:cstheme="minorHAnsi"/>
          <w:color w:val="000000"/>
          <w:sz w:val="22"/>
          <w:szCs w:val="22"/>
          <w:lang w:val="mk-MK"/>
        </w:rPr>
        <w:br/>
      </w:r>
      <w:r w:rsidRPr="000441D9">
        <w:rPr>
          <w:rStyle w:val="fontstyle01"/>
          <w:rFonts w:asciiTheme="minorHAnsi" w:hAnsiTheme="minorHAnsi" w:cstheme="minorHAnsi"/>
          <w:sz w:val="22"/>
          <w:szCs w:val="22"/>
          <w:lang w:val="mk-MK"/>
        </w:rPr>
        <w:t>ризикот од несреќи; Работниците кои ќе ја поставуваат опремата на покривите мора да поседуваат</w:t>
      </w:r>
      <w:r w:rsidRPr="000441D9">
        <w:rPr>
          <w:rFonts w:asciiTheme="minorHAnsi" w:hAnsiTheme="minorHAnsi" w:cstheme="minorHAnsi"/>
          <w:color w:val="000000"/>
          <w:sz w:val="22"/>
          <w:szCs w:val="22"/>
          <w:lang w:val="mk-MK"/>
        </w:rPr>
        <w:br/>
      </w:r>
      <w:r w:rsidRPr="000441D9">
        <w:rPr>
          <w:rStyle w:val="fontstyle01"/>
          <w:rFonts w:asciiTheme="minorHAnsi" w:hAnsiTheme="minorHAnsi" w:cstheme="minorHAnsi"/>
          <w:sz w:val="22"/>
          <w:szCs w:val="22"/>
          <w:lang w:val="mk-MK"/>
        </w:rPr>
        <w:t>соодветни сертификати сертификација за релевантни квалификации и да ги следат безбедносните</w:t>
      </w:r>
      <w:r w:rsidRPr="000441D9">
        <w:rPr>
          <w:rFonts w:asciiTheme="minorHAnsi" w:hAnsiTheme="minorHAnsi" w:cstheme="minorHAnsi"/>
          <w:color w:val="000000"/>
          <w:sz w:val="22"/>
          <w:szCs w:val="22"/>
          <w:lang w:val="mk-MK"/>
        </w:rPr>
        <w:br/>
      </w:r>
      <w:r w:rsidRPr="000441D9">
        <w:rPr>
          <w:rStyle w:val="fontstyle01"/>
          <w:rFonts w:asciiTheme="minorHAnsi" w:hAnsiTheme="minorHAnsi" w:cstheme="minorHAnsi"/>
          <w:sz w:val="22"/>
          <w:szCs w:val="22"/>
          <w:lang w:val="mk-MK"/>
        </w:rPr>
        <w:t>процедури во согласност со Националниот правилник бр. 116/2007 со цел да се минимизираат/отстранат</w:t>
      </w:r>
      <w:r w:rsidRPr="000441D9">
        <w:rPr>
          <w:rFonts w:asciiTheme="minorHAnsi" w:hAnsiTheme="minorHAnsi" w:cstheme="minorHAnsi"/>
          <w:color w:val="000000"/>
          <w:sz w:val="22"/>
          <w:szCs w:val="22"/>
          <w:lang w:val="mk-MK"/>
        </w:rPr>
        <w:br/>
      </w:r>
      <w:r w:rsidRPr="000441D9">
        <w:rPr>
          <w:rStyle w:val="fontstyle01"/>
          <w:rFonts w:asciiTheme="minorHAnsi" w:hAnsiTheme="minorHAnsi" w:cstheme="minorHAnsi"/>
          <w:sz w:val="22"/>
          <w:szCs w:val="22"/>
          <w:lang w:val="mk-MK"/>
        </w:rPr>
        <w:t>опасностите од повреди и падови;</w:t>
      </w:r>
    </w:p>
    <w:p w14:paraId="34F6749A" w14:textId="77777777"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Мерките и постапките за намалување на влијанието треба веднаш да се преземат од страна на</w:t>
      </w:r>
      <w:r w:rsidRPr="000441D9">
        <w:rPr>
          <w:rFonts w:asciiTheme="minorHAnsi" w:hAnsiTheme="minorHAnsi" w:cstheme="minorHAnsi"/>
          <w:color w:val="000000"/>
          <w:sz w:val="22"/>
          <w:szCs w:val="22"/>
          <w:lang w:val="mk-MK"/>
        </w:rPr>
        <w:br/>
      </w:r>
      <w:r w:rsidRPr="000441D9">
        <w:rPr>
          <w:rStyle w:val="fontstyle01"/>
          <w:rFonts w:asciiTheme="minorHAnsi" w:hAnsiTheme="minorHAnsi" w:cstheme="minorHAnsi"/>
          <w:sz w:val="22"/>
          <w:szCs w:val="22"/>
          <w:lang w:val="mk-MK"/>
        </w:rPr>
        <w:t>работниците во случај на кршење на соларните модули и/или (друга) електрична опрема и/или физички</w:t>
      </w:r>
      <w:r w:rsidRPr="000441D9">
        <w:rPr>
          <w:rFonts w:asciiTheme="minorHAnsi" w:hAnsiTheme="minorHAnsi" w:cstheme="minorHAnsi"/>
          <w:color w:val="000000"/>
          <w:sz w:val="22"/>
          <w:szCs w:val="22"/>
          <w:lang w:val="mk-MK"/>
        </w:rPr>
        <w:br/>
      </w:r>
      <w:r w:rsidRPr="000441D9">
        <w:rPr>
          <w:rStyle w:val="fontstyle01"/>
          <w:rFonts w:asciiTheme="minorHAnsi" w:hAnsiTheme="minorHAnsi" w:cstheme="minorHAnsi"/>
          <w:sz w:val="22"/>
          <w:szCs w:val="22"/>
          <w:lang w:val="mk-MK"/>
        </w:rPr>
        <w:t>повреди;</w:t>
      </w:r>
    </w:p>
    <w:p w14:paraId="6DE406D8" w14:textId="77777777"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Задолжително е постојано да има противпожарни уреди во случај на пожар или други оштетувања,</w:t>
      </w:r>
      <w:r w:rsidRPr="000441D9">
        <w:rPr>
          <w:rFonts w:asciiTheme="minorHAnsi" w:hAnsiTheme="minorHAnsi" w:cstheme="minorHAnsi"/>
          <w:color w:val="000000"/>
          <w:sz w:val="22"/>
          <w:szCs w:val="22"/>
          <w:lang w:val="mk-MK"/>
        </w:rPr>
        <w:br/>
      </w:r>
      <w:r w:rsidRPr="000441D9">
        <w:rPr>
          <w:rStyle w:val="fontstyle01"/>
          <w:rFonts w:asciiTheme="minorHAnsi" w:hAnsiTheme="minorHAnsi" w:cstheme="minorHAnsi"/>
          <w:sz w:val="22"/>
          <w:szCs w:val="22"/>
          <w:lang w:val="mk-MK"/>
        </w:rPr>
        <w:t>вклучувајќи и електричен шок;</w:t>
      </w:r>
    </w:p>
    <w:p w14:paraId="5FE77092" w14:textId="65AD353D" w:rsidR="00960F85" w:rsidRPr="000441D9" w:rsidRDefault="00960F85" w:rsidP="00960F85">
      <w:pPr>
        <w:pStyle w:val="ListParagraph"/>
        <w:numPr>
          <w:ilvl w:val="0"/>
          <w:numId w:val="35"/>
        </w:numPr>
        <w:rPr>
          <w:rFonts w:asciiTheme="minorHAnsi" w:hAnsiTheme="minorHAnsi" w:cstheme="minorHAnsi"/>
          <w:sz w:val="22"/>
          <w:szCs w:val="22"/>
          <w:lang w:val="mk-MK" w:eastAsia="en-US"/>
        </w:rPr>
      </w:pPr>
      <w:r w:rsidRPr="000441D9">
        <w:rPr>
          <w:rStyle w:val="fontstyle01"/>
          <w:rFonts w:asciiTheme="minorHAnsi" w:hAnsiTheme="minorHAnsi" w:cstheme="minorHAnsi"/>
          <w:sz w:val="22"/>
          <w:szCs w:val="22"/>
          <w:lang w:val="mk-MK"/>
        </w:rPr>
        <w:t>Сите работници мора да бидат свесни за опасностите од електричен шок и оган и мора да спроведат</w:t>
      </w:r>
      <w:r w:rsidRPr="000441D9">
        <w:rPr>
          <w:rFonts w:asciiTheme="minorHAnsi" w:hAnsiTheme="minorHAnsi" w:cstheme="minorHAnsi"/>
          <w:color w:val="000000"/>
          <w:sz w:val="22"/>
          <w:szCs w:val="22"/>
          <w:lang w:val="mk-MK"/>
        </w:rPr>
        <w:br/>
      </w:r>
      <w:r w:rsidRPr="000441D9">
        <w:rPr>
          <w:rStyle w:val="fontstyle01"/>
          <w:rFonts w:asciiTheme="minorHAnsi" w:hAnsiTheme="minorHAnsi" w:cstheme="minorHAnsi"/>
          <w:sz w:val="22"/>
          <w:szCs w:val="22"/>
          <w:lang w:val="mk-MK"/>
        </w:rPr>
        <w:t xml:space="preserve">мерки за противпожарна заштита и треба да знаат да ракуваат со </w:t>
      </w:r>
      <w:r w:rsidR="00BE3635" w:rsidRPr="000441D9">
        <w:rPr>
          <w:rStyle w:val="fontstyle01"/>
          <w:rFonts w:asciiTheme="minorHAnsi" w:hAnsiTheme="minorHAnsi" w:cstheme="minorHAnsi"/>
          <w:sz w:val="22"/>
          <w:szCs w:val="22"/>
          <w:lang w:val="mk-MK"/>
        </w:rPr>
        <w:t>противпожарните</w:t>
      </w:r>
      <w:r w:rsidRPr="000441D9">
        <w:rPr>
          <w:rStyle w:val="fontstyle01"/>
          <w:rFonts w:asciiTheme="minorHAnsi" w:hAnsiTheme="minorHAnsi" w:cstheme="minorHAnsi"/>
          <w:sz w:val="22"/>
          <w:szCs w:val="22"/>
          <w:lang w:val="mk-MK"/>
        </w:rPr>
        <w:t xml:space="preserve"> апарати</w:t>
      </w:r>
    </w:p>
    <w:p w14:paraId="4CD684A7" w14:textId="77777777" w:rsidR="00960F85" w:rsidRPr="000441D9" w:rsidRDefault="00960F85" w:rsidP="00960F85">
      <w:pPr>
        <w:jc w:val="both"/>
        <w:rPr>
          <w:rFonts w:asciiTheme="minorHAnsi" w:hAnsiTheme="minorHAnsi" w:cstheme="minorHAnsi"/>
          <w:sz w:val="22"/>
          <w:szCs w:val="22"/>
          <w:lang w:val="mk-MK"/>
        </w:rPr>
      </w:pPr>
    </w:p>
    <w:p w14:paraId="5CABDEEC"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20" w:name="_Toc104380853"/>
      <w:r w:rsidRPr="000441D9">
        <w:rPr>
          <w:rFonts w:asciiTheme="minorHAnsi" w:hAnsiTheme="minorHAnsi" w:cstheme="minorHAnsi"/>
          <w:sz w:val="32"/>
          <w:szCs w:val="32"/>
          <w:lang w:val="mk-MK"/>
        </w:rPr>
        <w:t xml:space="preserve">Член 18: </w:t>
      </w:r>
      <w:r w:rsidRPr="000441D9">
        <w:rPr>
          <w:rFonts w:asciiTheme="minorHAnsi" w:hAnsiTheme="minorHAnsi" w:cstheme="minorHAnsi"/>
          <w:sz w:val="32"/>
          <w:szCs w:val="32"/>
          <w:lang w:val="mk-MK"/>
        </w:rPr>
        <w:tab/>
        <w:t>Интервенција во сообраќајот</w:t>
      </w:r>
      <w:bookmarkEnd w:id="120"/>
    </w:p>
    <w:p w14:paraId="4893DEEC" w14:textId="77777777" w:rsidR="00960F85" w:rsidRPr="000441D9" w:rsidRDefault="00960F85" w:rsidP="00960F85">
      <w:pPr>
        <w:ind w:left="567" w:hanging="567"/>
        <w:rPr>
          <w:rFonts w:asciiTheme="minorHAnsi" w:hAnsiTheme="minorHAnsi" w:cstheme="minorHAnsi"/>
          <w:b/>
          <w:bCs/>
          <w:sz w:val="22"/>
          <w:szCs w:val="22"/>
          <w:lang w:val="mk-MK"/>
        </w:rPr>
      </w:pPr>
    </w:p>
    <w:p w14:paraId="6BDBDFBE" w14:textId="77777777" w:rsidR="00960F85" w:rsidRPr="000441D9" w:rsidRDefault="00960F85" w:rsidP="00960F85">
      <w:pPr>
        <w:spacing w:after="240"/>
        <w:ind w:left="567"/>
        <w:jc w:val="both"/>
        <w:rPr>
          <w:rFonts w:asciiTheme="minorHAnsi" w:hAnsiTheme="minorHAnsi" w:cstheme="minorHAnsi"/>
          <w:b/>
          <w:bCs/>
          <w:sz w:val="22"/>
          <w:szCs w:val="22"/>
          <w:lang w:val="mk-MK"/>
        </w:rPr>
      </w:pPr>
      <w:r w:rsidRPr="000441D9">
        <w:rPr>
          <w:rFonts w:asciiTheme="minorHAnsi" w:hAnsiTheme="minorHAnsi" w:cstheme="minorHAnsi"/>
          <w:sz w:val="22"/>
          <w:szCs w:val="22"/>
          <w:lang w:val="mk-MK"/>
        </w:rPr>
        <w:t>[</w:t>
      </w:r>
      <w:r w:rsidRPr="000441D9">
        <w:rPr>
          <w:rFonts w:asciiTheme="minorHAnsi" w:hAnsiTheme="minorHAnsi" w:cstheme="minorHAnsi"/>
          <w:sz w:val="22"/>
          <w:szCs w:val="22"/>
          <w:highlight w:val="lightGray"/>
          <w:lang w:val="mk-MK"/>
        </w:rPr>
        <w:t>Наведи било какви посебни мерки кои ги бара Изведувачот во однос на сообраќајот на и околу локацијата/градилиштето</w:t>
      </w:r>
      <w:r w:rsidRPr="000441D9">
        <w:rPr>
          <w:rFonts w:asciiTheme="minorHAnsi" w:hAnsiTheme="minorHAnsi" w:cstheme="minorHAnsi"/>
          <w:sz w:val="22"/>
          <w:szCs w:val="22"/>
          <w:lang w:val="mk-MK"/>
        </w:rPr>
        <w:t xml:space="preserve">] </w:t>
      </w:r>
    </w:p>
    <w:p w14:paraId="6D237E52" w14:textId="77777777" w:rsidR="00960F85" w:rsidRPr="000441D9" w:rsidRDefault="00960F85" w:rsidP="00960F85">
      <w:pPr>
        <w:pStyle w:val="Heading8"/>
        <w:numPr>
          <w:ilvl w:val="0"/>
          <w:numId w:val="0"/>
        </w:numPr>
        <w:tabs>
          <w:tab w:val="left" w:pos="1985"/>
        </w:tabs>
        <w:rPr>
          <w:rFonts w:asciiTheme="minorHAnsi" w:hAnsiTheme="minorHAnsi" w:cstheme="minorHAnsi"/>
          <w:sz w:val="32"/>
          <w:szCs w:val="32"/>
          <w:lang w:val="mk-MK"/>
        </w:rPr>
      </w:pPr>
      <w:bookmarkStart w:id="121" w:name="_Toc104380854"/>
      <w:r w:rsidRPr="000441D9">
        <w:rPr>
          <w:rFonts w:asciiTheme="minorHAnsi" w:hAnsiTheme="minorHAnsi" w:cstheme="minorHAnsi"/>
          <w:sz w:val="32"/>
          <w:szCs w:val="32"/>
          <w:lang w:val="mk-MK"/>
        </w:rPr>
        <w:t xml:space="preserve">Член 18: </w:t>
      </w:r>
      <w:r w:rsidRPr="000441D9">
        <w:rPr>
          <w:rFonts w:asciiTheme="minorHAnsi" w:hAnsiTheme="minorHAnsi" w:cstheme="minorHAnsi"/>
          <w:sz w:val="32"/>
          <w:szCs w:val="32"/>
          <w:lang w:val="mk-MK"/>
        </w:rPr>
        <w:tab/>
        <w:t>Градежен отпад /Уништени материјали (шут)</w:t>
      </w:r>
      <w:bookmarkEnd w:id="121"/>
    </w:p>
    <w:p w14:paraId="05B20B33" w14:textId="77777777" w:rsidR="00960F85" w:rsidRPr="000441D9" w:rsidRDefault="00960F85" w:rsidP="00960F85">
      <w:pPr>
        <w:rPr>
          <w:rFonts w:asciiTheme="minorHAnsi" w:hAnsiTheme="minorHAnsi" w:cstheme="minorHAnsi"/>
          <w:lang w:val="mk-MK"/>
        </w:rPr>
      </w:pPr>
    </w:p>
    <w:p w14:paraId="1A645D4D" w14:textId="77777777" w:rsidR="00960F85" w:rsidRPr="000441D9" w:rsidRDefault="00960F85" w:rsidP="00960F85">
      <w:pPr>
        <w:pStyle w:val="ListParagraph"/>
        <w:numPr>
          <w:ilvl w:val="0"/>
          <w:numId w:val="42"/>
        </w:numPr>
        <w:rPr>
          <w:rFonts w:asciiTheme="minorHAnsi" w:hAnsiTheme="minorHAnsi" w:cstheme="minorHAnsi"/>
          <w:color w:val="000000"/>
          <w:sz w:val="22"/>
          <w:szCs w:val="22"/>
          <w:lang w:val="mk-MK" w:eastAsia="en-US"/>
        </w:rPr>
      </w:pPr>
      <w:r w:rsidRPr="000441D9">
        <w:rPr>
          <w:rFonts w:asciiTheme="minorHAnsi" w:hAnsiTheme="minorHAnsi" w:cstheme="minorHAnsi"/>
          <w:color w:val="000000"/>
          <w:sz w:val="22"/>
          <w:szCs w:val="22"/>
          <w:lang w:val="mk-MK" w:eastAsia="en-US"/>
        </w:rPr>
        <w:t xml:space="preserve">Согласно изготвениот </w:t>
      </w:r>
      <w:r w:rsidRPr="000441D9">
        <w:rPr>
          <w:rFonts w:asciiTheme="minorHAnsi" w:hAnsiTheme="minorHAnsi" w:cstheme="minorHAnsi"/>
          <w:b/>
          <w:bCs/>
          <w:color w:val="000000"/>
          <w:sz w:val="22"/>
          <w:szCs w:val="22"/>
          <w:lang w:val="mk-MK" w:eastAsia="en-US"/>
        </w:rPr>
        <w:t>План за управување и следење на животната средина</w:t>
      </w:r>
      <w:r w:rsidRPr="000441D9">
        <w:rPr>
          <w:rFonts w:asciiTheme="minorHAnsi" w:hAnsiTheme="minorHAnsi" w:cstheme="minorHAnsi"/>
          <w:color w:val="000000"/>
          <w:sz w:val="22"/>
          <w:szCs w:val="22"/>
          <w:lang w:val="mk-MK" w:eastAsia="en-US"/>
        </w:rPr>
        <w:t>, кој</w:t>
      </w:r>
      <w:r w:rsidRPr="000441D9">
        <w:rPr>
          <w:rFonts w:asciiTheme="minorHAnsi" w:hAnsiTheme="minorHAnsi" w:cstheme="minorHAnsi"/>
          <w:color w:val="000000"/>
          <w:sz w:val="22"/>
          <w:szCs w:val="22"/>
          <w:lang w:val="mk-MK" w:eastAsia="en-US"/>
        </w:rPr>
        <w:br/>
        <w:t>ќе содржи опис на влијанијата, превентивни мерки и план за следење, како што е утврдено во овој План за намалување на влијанието:</w:t>
      </w:r>
    </w:p>
    <w:p w14:paraId="175C082D" w14:textId="77777777" w:rsidR="00960F85" w:rsidRPr="000441D9" w:rsidRDefault="00960F85" w:rsidP="00960F85">
      <w:pPr>
        <w:pStyle w:val="ListParagraph"/>
        <w:numPr>
          <w:ilvl w:val="0"/>
          <w:numId w:val="42"/>
        </w:numPr>
        <w:rPr>
          <w:rFonts w:asciiTheme="minorHAnsi" w:hAnsiTheme="minorHAnsi" w:cstheme="minorHAnsi"/>
          <w:color w:val="000000"/>
          <w:sz w:val="22"/>
          <w:szCs w:val="22"/>
          <w:lang w:val="mk-MK" w:eastAsia="en-US"/>
        </w:rPr>
      </w:pPr>
      <w:r w:rsidRPr="000441D9">
        <w:rPr>
          <w:rFonts w:asciiTheme="minorHAnsi" w:hAnsiTheme="minorHAnsi" w:cstheme="minorHAnsi"/>
          <w:color w:val="000000"/>
          <w:sz w:val="22"/>
          <w:szCs w:val="22"/>
          <w:lang w:val="mk-MK" w:eastAsia="en-US"/>
        </w:rPr>
        <w:t>Идентификација на различни видови на отпад на градилиштето (инертен отпад (стари плочки, метални делови на покриви, стакло, стар бетон, дрво), отпад од пакување, метал, пластика и сл.);</w:t>
      </w:r>
    </w:p>
    <w:p w14:paraId="40B2587A" w14:textId="77777777" w:rsidR="00960F85" w:rsidRPr="000441D9" w:rsidRDefault="00960F85" w:rsidP="00960F85">
      <w:pPr>
        <w:pStyle w:val="ListParagraph"/>
        <w:numPr>
          <w:ilvl w:val="0"/>
          <w:numId w:val="42"/>
        </w:numPr>
        <w:rPr>
          <w:rFonts w:asciiTheme="minorHAnsi" w:hAnsiTheme="minorHAnsi" w:cstheme="minorHAnsi"/>
          <w:color w:val="000000"/>
          <w:sz w:val="22"/>
          <w:szCs w:val="22"/>
          <w:lang w:val="mk-MK" w:eastAsia="en-US"/>
        </w:rPr>
      </w:pPr>
      <w:r w:rsidRPr="000441D9">
        <w:rPr>
          <w:rFonts w:asciiTheme="minorHAnsi" w:hAnsiTheme="minorHAnsi" w:cstheme="minorHAnsi"/>
          <w:color w:val="000000"/>
          <w:sz w:val="22"/>
          <w:szCs w:val="22"/>
          <w:lang w:val="mk-MK" w:eastAsia="en-US"/>
        </w:rPr>
        <w:t>Класификација и одделување на отпадот според националната листа на отпад (Службен весник бр.100/05);</w:t>
      </w:r>
    </w:p>
    <w:p w14:paraId="14F907A8" w14:textId="77777777" w:rsidR="00960F85" w:rsidRPr="000441D9" w:rsidRDefault="00960F85" w:rsidP="00960F85">
      <w:pPr>
        <w:pStyle w:val="ListParagraph"/>
        <w:numPr>
          <w:ilvl w:val="0"/>
          <w:numId w:val="42"/>
        </w:numPr>
        <w:rPr>
          <w:rFonts w:asciiTheme="minorHAnsi" w:hAnsiTheme="minorHAnsi" w:cstheme="minorHAnsi"/>
          <w:color w:val="000000"/>
          <w:sz w:val="22"/>
          <w:szCs w:val="22"/>
          <w:lang w:val="mk-MK" w:eastAsia="en-US"/>
        </w:rPr>
      </w:pPr>
      <w:r w:rsidRPr="000441D9">
        <w:rPr>
          <w:rFonts w:asciiTheme="minorHAnsi" w:hAnsiTheme="minorHAnsi" w:cstheme="minorHAnsi"/>
          <w:color w:val="000000"/>
          <w:sz w:val="22"/>
          <w:szCs w:val="22"/>
          <w:lang w:val="mk-MK" w:eastAsia="en-US"/>
        </w:rPr>
        <w:lastRenderedPageBreak/>
        <w:t>Количината на инертен отпад ќе се класифицира според Поглавје 17 од Националната листа на отпад "Отпад во градежништво и уривање"</w:t>
      </w:r>
    </w:p>
    <w:p w14:paraId="30A76883" w14:textId="631697A4" w:rsidR="00960F85" w:rsidRPr="000441D9" w:rsidRDefault="00BE3635" w:rsidP="00960F85">
      <w:pPr>
        <w:pStyle w:val="ListParagraph"/>
        <w:numPr>
          <w:ilvl w:val="0"/>
          <w:numId w:val="42"/>
        </w:numPr>
        <w:rPr>
          <w:rFonts w:asciiTheme="minorHAnsi" w:hAnsiTheme="minorHAnsi" w:cstheme="minorHAnsi"/>
          <w:b/>
          <w:bCs/>
          <w:color w:val="000000"/>
          <w:sz w:val="22"/>
          <w:szCs w:val="22"/>
          <w:lang w:val="mk-MK" w:eastAsia="en-US"/>
        </w:rPr>
      </w:pPr>
      <w:r w:rsidRPr="000441D9">
        <w:rPr>
          <w:rFonts w:asciiTheme="minorHAnsi" w:hAnsiTheme="minorHAnsi" w:cstheme="minorHAnsi"/>
          <w:color w:val="000000"/>
          <w:sz w:val="22"/>
          <w:szCs w:val="22"/>
          <w:lang w:val="mk-MK" w:eastAsia="en-US"/>
        </w:rPr>
        <w:t>Опасниот</w:t>
      </w:r>
      <w:r w:rsidR="00960F85" w:rsidRPr="000441D9">
        <w:rPr>
          <w:rFonts w:asciiTheme="minorHAnsi" w:hAnsiTheme="minorHAnsi" w:cstheme="minorHAnsi"/>
          <w:color w:val="000000"/>
          <w:sz w:val="22"/>
          <w:szCs w:val="22"/>
          <w:lang w:val="mk-MK" w:eastAsia="en-US"/>
        </w:rPr>
        <w:t xml:space="preserve"> отпад во случај на кршење на соларните ФВ модули и инвертери треба да се идентификува и</w:t>
      </w:r>
      <w:r w:rsidRPr="000441D9">
        <w:rPr>
          <w:rFonts w:asciiTheme="minorHAnsi" w:hAnsiTheme="minorHAnsi" w:cstheme="minorHAnsi"/>
          <w:color w:val="000000"/>
          <w:sz w:val="22"/>
          <w:szCs w:val="22"/>
          <w:lang w:val="mk-MK" w:eastAsia="en-US"/>
        </w:rPr>
        <w:t xml:space="preserve"> </w:t>
      </w:r>
      <w:r w:rsidR="00960F85" w:rsidRPr="000441D9">
        <w:rPr>
          <w:rFonts w:asciiTheme="minorHAnsi" w:hAnsiTheme="minorHAnsi" w:cstheme="minorHAnsi"/>
          <w:color w:val="000000"/>
          <w:sz w:val="22"/>
          <w:szCs w:val="22"/>
          <w:lang w:val="mk-MK" w:eastAsia="en-US"/>
        </w:rPr>
        <w:t xml:space="preserve">класифицира согласно Поглавјата 06 и 07 од Националната листа на отпад; треба да се подготви посебен дел за собирање и управување со овој отпад во согласност со </w:t>
      </w:r>
      <w:r w:rsidR="00960F85" w:rsidRPr="000441D9">
        <w:rPr>
          <w:rFonts w:asciiTheme="minorHAnsi" w:hAnsiTheme="minorHAnsi" w:cstheme="minorHAnsi"/>
          <w:b/>
          <w:bCs/>
          <w:color w:val="000000"/>
          <w:sz w:val="22"/>
          <w:szCs w:val="22"/>
          <w:lang w:val="mk-MK" w:eastAsia="en-US"/>
        </w:rPr>
        <w:t>Планот за управување и следење на животната средина;</w:t>
      </w:r>
    </w:p>
    <w:p w14:paraId="21613113" w14:textId="77777777" w:rsidR="00960F85" w:rsidRPr="000441D9" w:rsidRDefault="00960F85" w:rsidP="00960F85">
      <w:pPr>
        <w:pStyle w:val="ListParagraph"/>
        <w:numPr>
          <w:ilvl w:val="0"/>
          <w:numId w:val="42"/>
        </w:numPr>
        <w:rPr>
          <w:rFonts w:asciiTheme="minorHAnsi" w:hAnsiTheme="minorHAnsi" w:cstheme="minorHAnsi"/>
          <w:color w:val="000000"/>
          <w:sz w:val="18"/>
          <w:szCs w:val="18"/>
          <w:lang w:val="mk-MK" w:eastAsia="en-US"/>
        </w:rPr>
      </w:pPr>
      <w:r w:rsidRPr="000441D9">
        <w:rPr>
          <w:rFonts w:asciiTheme="minorHAnsi" w:hAnsiTheme="minorHAnsi" w:cstheme="minorHAnsi"/>
          <w:color w:val="000000"/>
          <w:sz w:val="22"/>
          <w:szCs w:val="22"/>
          <w:lang w:val="mk-MK" w:eastAsia="en-US"/>
        </w:rPr>
        <w:t>Градежните локации ќе генерираат мала количина на отпад  ќе се депонира  во блиските општински контејнери</w:t>
      </w:r>
      <w:r w:rsidRPr="000441D9">
        <w:rPr>
          <w:rFonts w:asciiTheme="minorHAnsi" w:hAnsiTheme="minorHAnsi" w:cstheme="minorHAnsi"/>
          <w:color w:val="000000"/>
          <w:sz w:val="18"/>
          <w:szCs w:val="18"/>
          <w:lang w:val="mk-MK" w:eastAsia="en-US"/>
        </w:rPr>
        <w:t>.</w:t>
      </w:r>
    </w:p>
    <w:p w14:paraId="28A46452" w14:textId="2A967179" w:rsidR="00960F85" w:rsidRPr="000441D9" w:rsidRDefault="00960F85" w:rsidP="00960F85">
      <w:pPr>
        <w:pStyle w:val="ListParagraph"/>
        <w:numPr>
          <w:ilvl w:val="0"/>
          <w:numId w:val="42"/>
        </w:numPr>
        <w:rPr>
          <w:rFonts w:asciiTheme="minorHAnsi" w:hAnsiTheme="minorHAnsi" w:cstheme="minorHAnsi"/>
          <w:sz w:val="22"/>
          <w:szCs w:val="22"/>
          <w:lang w:val="mk-MK"/>
        </w:rPr>
      </w:pPr>
      <w:r w:rsidRPr="000441D9">
        <w:rPr>
          <w:rFonts w:asciiTheme="minorHAnsi" w:hAnsiTheme="minorHAnsi" w:cstheme="minorHAnsi"/>
          <w:color w:val="000000"/>
          <w:sz w:val="22"/>
          <w:szCs w:val="22"/>
          <w:lang w:val="mk-MK" w:eastAsia="en-US"/>
        </w:rPr>
        <w:t xml:space="preserve">Транспортот и финалното депонирање на инертниот и неопасниот отпад ќе се врши од </w:t>
      </w:r>
      <w:r w:rsidR="00BE3635" w:rsidRPr="000441D9">
        <w:rPr>
          <w:rFonts w:asciiTheme="minorHAnsi" w:hAnsiTheme="minorHAnsi" w:cstheme="minorHAnsi"/>
          <w:color w:val="000000"/>
          <w:sz w:val="22"/>
          <w:szCs w:val="22"/>
          <w:lang w:val="mk-MK" w:eastAsia="en-US"/>
        </w:rPr>
        <w:t>стручна</w:t>
      </w:r>
      <w:r w:rsidRPr="000441D9">
        <w:rPr>
          <w:rFonts w:asciiTheme="minorHAnsi" w:hAnsiTheme="minorHAnsi" w:cstheme="minorHAnsi"/>
          <w:color w:val="000000"/>
          <w:sz w:val="22"/>
          <w:szCs w:val="22"/>
          <w:lang w:val="mk-MK" w:eastAsia="en-US"/>
        </w:rPr>
        <w:t xml:space="preserve"> служба на ЕЛС /Општината и Извршителот/Изведувачот треба да потпише договор со ЈКП</w:t>
      </w:r>
    </w:p>
    <w:p w14:paraId="45A95D07" w14:textId="77777777" w:rsidR="00960F85" w:rsidRPr="000441D9" w:rsidRDefault="00960F85" w:rsidP="00960F85">
      <w:pPr>
        <w:ind w:left="360"/>
        <w:rPr>
          <w:rFonts w:asciiTheme="minorHAnsi" w:hAnsiTheme="minorHAnsi" w:cstheme="minorHAnsi"/>
          <w:sz w:val="22"/>
          <w:szCs w:val="22"/>
          <w:lang w:val="mk-MK"/>
        </w:rPr>
      </w:pPr>
    </w:p>
    <w:p w14:paraId="0D62BB13" w14:textId="77777777" w:rsidR="00960F85" w:rsidRPr="000441D9" w:rsidRDefault="00960F85" w:rsidP="00960F85">
      <w:pPr>
        <w:spacing w:after="240"/>
        <w:jc w:val="both"/>
        <w:rPr>
          <w:rFonts w:asciiTheme="minorHAnsi" w:hAnsiTheme="minorHAnsi" w:cstheme="minorHAnsi"/>
          <w:color w:val="008000"/>
          <w:sz w:val="22"/>
          <w:szCs w:val="22"/>
          <w:lang w:val="mk-MK"/>
        </w:rPr>
      </w:pPr>
      <w:r w:rsidRPr="000441D9">
        <w:rPr>
          <w:rFonts w:asciiTheme="minorHAnsi" w:hAnsiTheme="minorHAnsi" w:cstheme="minorHAnsi"/>
          <w:sz w:val="22"/>
          <w:szCs w:val="22"/>
          <w:lang w:val="mk-MK"/>
        </w:rPr>
        <w:t>Во тендерското досие Техничките спецификации, односно во описот на позициите во кои е потребно отстранување на шутот треба да биде нагласено и дефинирано.</w:t>
      </w:r>
      <w:r w:rsidRPr="000441D9">
        <w:rPr>
          <w:rFonts w:asciiTheme="minorHAnsi" w:hAnsiTheme="minorHAnsi" w:cstheme="minorHAnsi"/>
          <w:color w:val="008000"/>
          <w:sz w:val="22"/>
          <w:szCs w:val="22"/>
          <w:lang w:val="mk-MK"/>
        </w:rPr>
        <w:t xml:space="preserve"> </w:t>
      </w:r>
    </w:p>
    <w:p w14:paraId="1FAF801A"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22" w:name="_Toc104380855"/>
      <w:r w:rsidRPr="000441D9">
        <w:rPr>
          <w:rFonts w:asciiTheme="minorHAnsi" w:hAnsiTheme="minorHAnsi" w:cstheme="minorHAnsi"/>
          <w:sz w:val="32"/>
          <w:szCs w:val="32"/>
          <w:lang w:val="mk-MK"/>
        </w:rPr>
        <w:t xml:space="preserve">Член 19: </w:t>
      </w:r>
      <w:r w:rsidRPr="000441D9">
        <w:rPr>
          <w:rFonts w:asciiTheme="minorHAnsi" w:hAnsiTheme="minorHAnsi" w:cstheme="minorHAnsi"/>
          <w:sz w:val="32"/>
          <w:szCs w:val="32"/>
          <w:lang w:val="mk-MK"/>
        </w:rPr>
        <w:tab/>
        <w:t>Налог за започнување на работите и начин на реализација</w:t>
      </w:r>
      <w:bookmarkEnd w:id="122"/>
    </w:p>
    <w:p w14:paraId="2AD221C4" w14:textId="77777777" w:rsidR="00960F85" w:rsidRPr="000441D9" w:rsidRDefault="00960F85" w:rsidP="00960F85">
      <w:pPr>
        <w:ind w:left="567" w:hanging="567"/>
        <w:jc w:val="both"/>
        <w:rPr>
          <w:rFonts w:asciiTheme="minorHAnsi" w:hAnsiTheme="minorHAnsi" w:cstheme="minorHAnsi"/>
          <w:sz w:val="22"/>
          <w:szCs w:val="22"/>
          <w:lang w:val="mk-MK"/>
        </w:rPr>
      </w:pPr>
    </w:p>
    <w:p w14:paraId="5A661825" w14:textId="77777777" w:rsidR="00960F85" w:rsidRPr="000441D9" w:rsidRDefault="00960F85" w:rsidP="00960F85">
      <w:pPr>
        <w:pStyle w:val="Title"/>
        <w:jc w:val="both"/>
        <w:rPr>
          <w:rFonts w:asciiTheme="minorHAnsi" w:hAnsiTheme="minorHAnsi" w:cstheme="minorHAnsi"/>
          <w:b w:val="0"/>
          <w:bCs w:val="0"/>
          <w:sz w:val="22"/>
          <w:szCs w:val="22"/>
          <w:lang w:val="mk-MK"/>
        </w:rPr>
      </w:pPr>
      <w:r w:rsidRPr="000441D9">
        <w:rPr>
          <w:rFonts w:asciiTheme="minorHAnsi" w:hAnsiTheme="minorHAnsi" w:cstheme="minorHAnsi"/>
          <w:b w:val="0"/>
          <w:sz w:val="22"/>
          <w:szCs w:val="22"/>
          <w:lang w:val="mk-MK"/>
        </w:rPr>
        <w:t>Договорот</w:t>
      </w:r>
      <w:r w:rsidRPr="000441D9">
        <w:rPr>
          <w:rFonts w:asciiTheme="minorHAnsi" w:hAnsiTheme="minorHAnsi" w:cstheme="minorHAnsi"/>
          <w:b w:val="0"/>
          <w:bCs w:val="0"/>
          <w:sz w:val="22"/>
          <w:szCs w:val="22"/>
          <w:lang w:val="mk-MK"/>
        </w:rPr>
        <w:t xml:space="preserve"> ќе стапи во сила кога ќе биде потпишан од Изведувачот. </w:t>
      </w:r>
    </w:p>
    <w:p w14:paraId="19B92946" w14:textId="77777777" w:rsidR="00960F85" w:rsidRPr="000441D9" w:rsidRDefault="00960F85" w:rsidP="00960F85">
      <w:pPr>
        <w:pStyle w:val="Title"/>
        <w:jc w:val="both"/>
        <w:rPr>
          <w:rFonts w:asciiTheme="minorHAnsi" w:hAnsiTheme="minorHAnsi" w:cstheme="minorHAnsi"/>
          <w:b w:val="0"/>
          <w:bCs w:val="0"/>
          <w:sz w:val="22"/>
          <w:szCs w:val="22"/>
          <w:lang w:val="mk-MK"/>
        </w:rPr>
      </w:pPr>
      <w:r w:rsidRPr="000441D9">
        <w:rPr>
          <w:rFonts w:asciiTheme="minorHAnsi" w:hAnsiTheme="minorHAnsi" w:cstheme="minorHAnsi"/>
          <w:b w:val="0"/>
          <w:bCs w:val="0"/>
          <w:sz w:val="22"/>
          <w:szCs w:val="22"/>
          <w:lang w:val="mk-MK"/>
        </w:rPr>
        <w:t xml:space="preserve">Договорот ќе се реализира во два последователни дела/чекори: изработка на проектно техничка документација и изведба/поставување на опремата/уредите на локација  </w:t>
      </w:r>
    </w:p>
    <w:p w14:paraId="6F711022" w14:textId="1DC4E07C" w:rsidR="00960F85" w:rsidRPr="000441D9" w:rsidRDefault="00960F85" w:rsidP="00960F85">
      <w:pPr>
        <w:pStyle w:val="Title"/>
        <w:jc w:val="both"/>
        <w:rPr>
          <w:rFonts w:asciiTheme="minorHAnsi" w:hAnsiTheme="minorHAnsi" w:cstheme="minorHAnsi"/>
          <w:b w:val="0"/>
          <w:bCs w:val="0"/>
          <w:sz w:val="22"/>
          <w:szCs w:val="22"/>
          <w:lang w:val="mk-MK"/>
        </w:rPr>
      </w:pPr>
      <w:r w:rsidRPr="000441D9">
        <w:rPr>
          <w:rFonts w:asciiTheme="minorHAnsi" w:hAnsiTheme="minorHAnsi" w:cstheme="minorHAnsi"/>
          <w:b w:val="0"/>
          <w:bCs w:val="0"/>
          <w:sz w:val="22"/>
          <w:szCs w:val="22"/>
          <w:lang w:val="mk-MK"/>
        </w:rPr>
        <w:t xml:space="preserve">Првиот дел/чекор стапува во сила со потпишување на </w:t>
      </w:r>
      <w:r w:rsidR="00BE3635" w:rsidRPr="000441D9">
        <w:rPr>
          <w:rFonts w:asciiTheme="minorHAnsi" w:hAnsiTheme="minorHAnsi" w:cstheme="minorHAnsi"/>
          <w:b w:val="0"/>
          <w:bCs w:val="0"/>
          <w:sz w:val="22"/>
          <w:szCs w:val="22"/>
          <w:lang w:val="mk-MK"/>
        </w:rPr>
        <w:t>Договорот</w:t>
      </w:r>
      <w:r w:rsidRPr="000441D9">
        <w:rPr>
          <w:rFonts w:asciiTheme="minorHAnsi" w:hAnsiTheme="minorHAnsi" w:cstheme="minorHAnsi"/>
          <w:b w:val="0"/>
          <w:bCs w:val="0"/>
          <w:sz w:val="22"/>
          <w:szCs w:val="22"/>
          <w:lang w:val="mk-MK"/>
        </w:rPr>
        <w:t xml:space="preserve"> </w:t>
      </w:r>
      <w:r w:rsidR="00BE3635" w:rsidRPr="000441D9">
        <w:rPr>
          <w:rFonts w:asciiTheme="minorHAnsi" w:hAnsiTheme="minorHAnsi" w:cstheme="minorHAnsi"/>
          <w:b w:val="0"/>
          <w:bCs w:val="0"/>
          <w:sz w:val="22"/>
          <w:szCs w:val="22"/>
          <w:lang w:val="mk-MK"/>
        </w:rPr>
        <w:t xml:space="preserve">и </w:t>
      </w:r>
      <w:r w:rsidRPr="000441D9">
        <w:rPr>
          <w:rFonts w:asciiTheme="minorHAnsi" w:hAnsiTheme="minorHAnsi" w:cstheme="minorHAnsi"/>
          <w:b w:val="0"/>
          <w:bCs w:val="0"/>
          <w:sz w:val="22"/>
          <w:szCs w:val="22"/>
          <w:lang w:val="mk-MK"/>
        </w:rPr>
        <w:t xml:space="preserve">се содржи од посета на </w:t>
      </w:r>
      <w:r w:rsidR="00BE3635" w:rsidRPr="000441D9">
        <w:rPr>
          <w:rFonts w:asciiTheme="minorHAnsi" w:hAnsiTheme="minorHAnsi" w:cstheme="minorHAnsi"/>
          <w:b w:val="0"/>
          <w:bCs w:val="0"/>
          <w:sz w:val="22"/>
          <w:szCs w:val="22"/>
          <w:lang w:val="mk-MK"/>
        </w:rPr>
        <w:t>локација</w:t>
      </w:r>
      <w:r w:rsidRPr="000441D9">
        <w:rPr>
          <w:rFonts w:asciiTheme="minorHAnsi" w:hAnsiTheme="minorHAnsi" w:cstheme="minorHAnsi"/>
          <w:b w:val="0"/>
          <w:bCs w:val="0"/>
          <w:sz w:val="22"/>
          <w:szCs w:val="22"/>
          <w:lang w:val="mk-MK"/>
        </w:rPr>
        <w:t xml:space="preserve">, изработка на проектно техничка документација и ревизија на проектно техничката документација </w:t>
      </w:r>
    </w:p>
    <w:p w14:paraId="5F84E0E9" w14:textId="77777777" w:rsidR="00960F85" w:rsidRPr="000441D9" w:rsidRDefault="00960F85" w:rsidP="00960F85">
      <w:pPr>
        <w:pStyle w:val="Title"/>
        <w:jc w:val="both"/>
        <w:rPr>
          <w:rFonts w:asciiTheme="minorHAnsi" w:hAnsiTheme="minorHAnsi" w:cstheme="minorHAnsi"/>
          <w:color w:val="FF0000"/>
          <w:sz w:val="22"/>
          <w:szCs w:val="22"/>
          <w:lang w:val="mk-MK" w:eastAsia="en-US"/>
        </w:rPr>
      </w:pPr>
      <w:r w:rsidRPr="000441D9">
        <w:rPr>
          <w:rFonts w:asciiTheme="minorHAnsi" w:hAnsiTheme="minorHAnsi" w:cstheme="minorHAnsi"/>
          <w:color w:val="FF0000"/>
          <w:sz w:val="22"/>
          <w:szCs w:val="22"/>
          <w:lang w:val="mk-MK" w:eastAsia="en-US"/>
        </w:rPr>
        <w:t>Набавката на активната опрема ќе може да се направи веднаш по изборот на најдобриот понудувач, посетата на сите локации и дефинирање на бројот на парчиња на активната опрема базирана на искуството и пресметката на избраниот понудувач и очекувањето на ФООМ согласно буџетот со кој се располага. Фондацијата ќе исплати аванс во висина од …….. МКД веднаш по доставен доказ дека опремата е нарачана и доставувачот ја потврдил нарачката и навел рок на испорака</w:t>
      </w:r>
    </w:p>
    <w:p w14:paraId="07B52E87" w14:textId="77777777" w:rsidR="00960F85" w:rsidRPr="000441D9" w:rsidRDefault="00960F85" w:rsidP="00960F85">
      <w:pPr>
        <w:pStyle w:val="Title"/>
        <w:jc w:val="both"/>
        <w:rPr>
          <w:rFonts w:asciiTheme="minorHAnsi" w:hAnsiTheme="minorHAnsi" w:cstheme="minorHAnsi"/>
          <w:b w:val="0"/>
          <w:bCs w:val="0"/>
          <w:sz w:val="22"/>
          <w:szCs w:val="22"/>
          <w:lang w:val="mk-MK"/>
        </w:rPr>
      </w:pPr>
      <w:r w:rsidRPr="000441D9">
        <w:rPr>
          <w:rFonts w:asciiTheme="minorHAnsi" w:hAnsiTheme="minorHAnsi" w:cstheme="minorHAnsi"/>
          <w:b w:val="0"/>
          <w:bCs w:val="0"/>
          <w:sz w:val="22"/>
          <w:szCs w:val="22"/>
          <w:lang w:val="mk-MK"/>
        </w:rPr>
        <w:t xml:space="preserve">Вториот дел/чекор е  Изведба /поставување на опремата/уредите на локација, </w:t>
      </w:r>
      <w:bookmarkStart w:id="123" w:name="_Hlk141373916"/>
      <w:r w:rsidRPr="000441D9">
        <w:rPr>
          <w:rFonts w:asciiTheme="minorHAnsi" w:hAnsiTheme="minorHAnsi" w:cstheme="minorHAnsi"/>
          <w:b w:val="0"/>
          <w:bCs w:val="0"/>
          <w:sz w:val="22"/>
          <w:szCs w:val="22"/>
          <w:lang w:val="mk-MK"/>
        </w:rPr>
        <w:t xml:space="preserve">откога проектно техничката документација е одобрена од страна на ФООМ </w:t>
      </w:r>
      <w:bookmarkEnd w:id="123"/>
      <w:r w:rsidRPr="000441D9">
        <w:rPr>
          <w:rFonts w:asciiTheme="minorHAnsi" w:hAnsiTheme="minorHAnsi" w:cstheme="minorHAnsi"/>
          <w:b w:val="0"/>
          <w:bCs w:val="0"/>
          <w:sz w:val="22"/>
          <w:szCs w:val="22"/>
          <w:highlight w:val="darkGray"/>
          <w:lang w:val="mk-MK"/>
        </w:rPr>
        <w:t>и од ЕВН..</w:t>
      </w:r>
    </w:p>
    <w:p w14:paraId="4CC6A963" w14:textId="77777777" w:rsidR="00960F85" w:rsidRPr="000441D9" w:rsidRDefault="00960F85" w:rsidP="00960F85">
      <w:pPr>
        <w:pStyle w:val="Title"/>
        <w:jc w:val="both"/>
        <w:rPr>
          <w:rFonts w:asciiTheme="minorHAnsi" w:hAnsiTheme="minorHAnsi" w:cstheme="minorHAnsi"/>
          <w:sz w:val="24"/>
          <w:szCs w:val="24"/>
          <w:lang w:val="mk-MK"/>
        </w:rPr>
      </w:pPr>
      <w:r w:rsidRPr="000441D9">
        <w:rPr>
          <w:rFonts w:asciiTheme="minorHAnsi" w:hAnsiTheme="minorHAnsi" w:cstheme="minorHAnsi"/>
          <w:b w:val="0"/>
          <w:bCs w:val="0"/>
          <w:sz w:val="22"/>
          <w:szCs w:val="22"/>
          <w:highlight w:val="lightGray"/>
          <w:lang w:val="mk-MK"/>
        </w:rPr>
        <w:t>Реализацијата на Договорот ќе започне &lt;на датум и време&gt; одреден од Фондацијата по пат административна наредба преку Надзорниот инженер</w:t>
      </w:r>
    </w:p>
    <w:p w14:paraId="7C5D2B94"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24" w:name="_Toc104380856"/>
      <w:r w:rsidRPr="000441D9">
        <w:rPr>
          <w:rFonts w:asciiTheme="minorHAnsi" w:hAnsiTheme="minorHAnsi" w:cstheme="minorHAnsi"/>
          <w:sz w:val="32"/>
          <w:szCs w:val="32"/>
          <w:lang w:val="mk-MK"/>
        </w:rPr>
        <w:t xml:space="preserve">Член 20: </w:t>
      </w:r>
      <w:r w:rsidRPr="000441D9">
        <w:rPr>
          <w:rFonts w:asciiTheme="minorHAnsi" w:hAnsiTheme="minorHAnsi" w:cstheme="minorHAnsi"/>
          <w:sz w:val="32"/>
          <w:szCs w:val="32"/>
          <w:lang w:val="mk-MK"/>
        </w:rPr>
        <w:tab/>
        <w:t>Период на извршување на работата</w:t>
      </w:r>
      <w:bookmarkEnd w:id="124"/>
    </w:p>
    <w:p w14:paraId="1D5DCD32" w14:textId="77777777" w:rsidR="00960F85" w:rsidRPr="000441D9" w:rsidRDefault="00960F85" w:rsidP="00960F85">
      <w:pPr>
        <w:pStyle w:val="Title"/>
        <w:jc w:val="both"/>
        <w:rPr>
          <w:rFonts w:asciiTheme="minorHAnsi" w:hAnsiTheme="minorHAnsi" w:cstheme="minorHAnsi"/>
          <w:b w:val="0"/>
          <w:bCs w:val="0"/>
          <w:sz w:val="22"/>
          <w:szCs w:val="22"/>
          <w:highlight w:val="cyan"/>
          <w:lang w:val="mk-MK"/>
        </w:rPr>
      </w:pPr>
    </w:p>
    <w:p w14:paraId="3295B787"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 xml:space="preserve">Рокот на изведување на првиот дел/чекор - изработка на проектно техничка документација и ревизија на проектно техничката документација </w:t>
      </w:r>
      <w:r w:rsidRPr="000441D9">
        <w:rPr>
          <w:rFonts w:asciiTheme="minorHAnsi" w:hAnsiTheme="minorHAnsi" w:cstheme="minorHAnsi"/>
          <w:sz w:val="22"/>
          <w:szCs w:val="22"/>
          <w:lang w:val="mk-MK"/>
        </w:rPr>
        <w:t>е ....... денови од потпишување на договорот</w:t>
      </w:r>
    </w:p>
    <w:p w14:paraId="34AE9102" w14:textId="77777777" w:rsidR="00960F85" w:rsidRPr="000441D9" w:rsidRDefault="00960F85" w:rsidP="00960F85">
      <w:pPr>
        <w:spacing w:before="120" w:after="120"/>
        <w:jc w:val="both"/>
        <w:rPr>
          <w:rFonts w:asciiTheme="minorHAnsi" w:hAnsiTheme="minorHAnsi" w:cstheme="minorHAnsi"/>
          <w:bCs/>
          <w:sz w:val="22"/>
          <w:szCs w:val="22"/>
          <w:lang w:val="mk-MK"/>
        </w:rPr>
      </w:pPr>
      <w:r w:rsidRPr="000441D9">
        <w:rPr>
          <w:rFonts w:asciiTheme="minorHAnsi" w:hAnsiTheme="minorHAnsi" w:cstheme="minorHAnsi"/>
          <w:b/>
          <w:bCs/>
          <w:sz w:val="22"/>
          <w:szCs w:val="22"/>
          <w:lang w:val="mk-MK"/>
        </w:rPr>
        <w:t xml:space="preserve">Рокот за изведување на </w:t>
      </w:r>
      <w:r w:rsidRPr="000441D9">
        <w:rPr>
          <w:rFonts w:asciiTheme="minorHAnsi" w:hAnsiTheme="minorHAnsi" w:cstheme="minorHAnsi"/>
          <w:b/>
          <w:sz w:val="22"/>
          <w:szCs w:val="22"/>
          <w:lang w:val="mk-MK"/>
        </w:rPr>
        <w:t>втор  дел / чекор – Изведба на техничкото решение</w:t>
      </w:r>
      <w:r w:rsidRPr="000441D9">
        <w:rPr>
          <w:rFonts w:asciiTheme="minorHAnsi" w:hAnsiTheme="minorHAnsi" w:cstheme="minorHAnsi"/>
          <w:sz w:val="22"/>
          <w:szCs w:val="22"/>
          <w:highlight w:val="darkGray"/>
          <w:lang w:val="mk-MK"/>
        </w:rPr>
        <w:t xml:space="preserve">, </w:t>
      </w:r>
      <w:r w:rsidRPr="000441D9">
        <w:rPr>
          <w:rFonts w:asciiTheme="minorHAnsi" w:hAnsiTheme="minorHAnsi" w:cstheme="minorHAnsi"/>
          <w:b/>
          <w:bCs/>
          <w:sz w:val="22"/>
          <w:szCs w:val="22"/>
          <w:highlight w:val="darkGray"/>
          <w:lang w:val="mk-MK"/>
        </w:rPr>
        <w:t>откога проектно техничката документација е одобрена од страна на ФООМ</w:t>
      </w:r>
      <w:r w:rsidRPr="000441D9">
        <w:rPr>
          <w:rFonts w:asciiTheme="minorHAnsi" w:hAnsiTheme="minorHAnsi" w:cstheme="minorHAnsi"/>
          <w:sz w:val="22"/>
          <w:szCs w:val="22"/>
          <w:lang w:val="mk-MK"/>
        </w:rPr>
        <w:t xml:space="preserve">,и истата е доставена до надлежните институциите (ЕВН, Општина итн)  е ...... денови од добивање на Одобрение </w:t>
      </w:r>
    </w:p>
    <w:p w14:paraId="27FDC0D6"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25" w:name="_Toc104380857"/>
      <w:r w:rsidRPr="000441D9">
        <w:rPr>
          <w:rFonts w:asciiTheme="minorHAnsi" w:hAnsiTheme="minorHAnsi" w:cstheme="minorHAnsi"/>
          <w:sz w:val="32"/>
          <w:szCs w:val="32"/>
          <w:lang w:val="mk-MK"/>
        </w:rPr>
        <w:t xml:space="preserve">Член 21: </w:t>
      </w:r>
      <w:r w:rsidRPr="000441D9">
        <w:rPr>
          <w:rFonts w:asciiTheme="minorHAnsi" w:hAnsiTheme="minorHAnsi" w:cstheme="minorHAnsi"/>
          <w:sz w:val="32"/>
          <w:szCs w:val="32"/>
          <w:lang w:val="mk-MK"/>
        </w:rPr>
        <w:tab/>
        <w:t>Задоцнување во изведбата</w:t>
      </w:r>
      <w:bookmarkEnd w:id="125"/>
    </w:p>
    <w:p w14:paraId="4CDB93AE" w14:textId="77777777" w:rsidR="00960F85" w:rsidRPr="000441D9" w:rsidRDefault="00960F85" w:rsidP="00960F85">
      <w:pPr>
        <w:ind w:left="567" w:hanging="567"/>
        <w:jc w:val="both"/>
        <w:rPr>
          <w:rFonts w:asciiTheme="minorHAnsi" w:hAnsiTheme="minorHAnsi" w:cstheme="minorHAnsi"/>
          <w:b/>
          <w:bCs/>
          <w:sz w:val="22"/>
          <w:szCs w:val="22"/>
          <w:lang w:val="mk-MK"/>
        </w:rPr>
      </w:pPr>
    </w:p>
    <w:p w14:paraId="1EBD4E0F" w14:textId="77777777" w:rsidR="00960F85" w:rsidRPr="000441D9" w:rsidRDefault="00960F85" w:rsidP="00960F85">
      <w:pPr>
        <w:spacing w:after="240"/>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Висината на можната оштета за задоцнување при завршување на работите (пенали) е ...% од вкупната вредноста на Договорот за секој ден задоцнување, броено од денот предвиден за завршување до денот на кој е завршено со работите. Висината на пеналите не може да надмине 10% од вкупната вредноста на Договорот или, ако Договорот е поделен на фази, 10% од вредноста на фазата за која станува збор.</w:t>
      </w:r>
    </w:p>
    <w:p w14:paraId="5F6852BD" w14:textId="77777777" w:rsidR="00960F85" w:rsidRPr="000441D9" w:rsidRDefault="00960F85" w:rsidP="00960F85">
      <w:pPr>
        <w:ind w:left="567"/>
        <w:jc w:val="both"/>
        <w:rPr>
          <w:rFonts w:asciiTheme="minorHAnsi" w:hAnsiTheme="minorHAnsi" w:cstheme="minorHAnsi"/>
          <w:sz w:val="22"/>
          <w:szCs w:val="22"/>
          <w:lang w:val="mk-MK"/>
        </w:rPr>
      </w:pPr>
    </w:p>
    <w:p w14:paraId="403B0CD4"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26" w:name="_Toc104380858"/>
      <w:r w:rsidRPr="000441D9">
        <w:rPr>
          <w:rFonts w:asciiTheme="minorHAnsi" w:hAnsiTheme="minorHAnsi" w:cstheme="minorHAnsi"/>
          <w:sz w:val="32"/>
          <w:szCs w:val="32"/>
          <w:lang w:val="mk-MK"/>
        </w:rPr>
        <w:t xml:space="preserve">Член 23: </w:t>
      </w:r>
      <w:r w:rsidRPr="000441D9">
        <w:rPr>
          <w:rFonts w:asciiTheme="minorHAnsi" w:hAnsiTheme="minorHAnsi" w:cstheme="minorHAnsi"/>
          <w:sz w:val="32"/>
          <w:szCs w:val="32"/>
          <w:lang w:val="mk-MK"/>
        </w:rPr>
        <w:tab/>
        <w:t>Измени</w:t>
      </w:r>
      <w:bookmarkEnd w:id="126"/>
    </w:p>
    <w:p w14:paraId="3467F7A2" w14:textId="77777777" w:rsidR="00960F85" w:rsidRPr="000441D9" w:rsidRDefault="00960F85" w:rsidP="00960F85">
      <w:pPr>
        <w:ind w:left="567"/>
        <w:jc w:val="both"/>
        <w:rPr>
          <w:rFonts w:asciiTheme="minorHAnsi" w:hAnsiTheme="minorHAnsi" w:cstheme="minorHAnsi"/>
          <w:sz w:val="22"/>
          <w:szCs w:val="22"/>
          <w:lang w:val="mk-MK"/>
        </w:rPr>
      </w:pPr>
    </w:p>
    <w:p w14:paraId="1393DACB" w14:textId="77777777" w:rsidR="00960F85" w:rsidRPr="000441D9" w:rsidRDefault="00960F85" w:rsidP="00960F85">
      <w:pPr>
        <w:ind w:left="567"/>
        <w:jc w:val="both"/>
        <w:rPr>
          <w:rFonts w:asciiTheme="minorHAnsi" w:hAnsiTheme="minorHAnsi" w:cstheme="minorHAnsi"/>
          <w:sz w:val="22"/>
          <w:szCs w:val="22"/>
          <w:lang w:val="mk-MK"/>
        </w:rPr>
      </w:pPr>
    </w:p>
    <w:p w14:paraId="2A3D6887" w14:textId="77777777" w:rsidR="00960F85" w:rsidRPr="000441D9" w:rsidRDefault="00960F85" w:rsidP="00960F85">
      <w:pPr>
        <w:tabs>
          <w:tab w:val="left" w:pos="600"/>
        </w:tabs>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Измени во Договорот кои не се покриени со административен налог мора да бидат официјализирани со дополнување (анекс) на Договорот потпишан од двете страни. Сите измени на Договорот мора да се во согласност со основните правила дефинирани во Практичните упатства а согласно со процедурите на Фондацијата.</w:t>
      </w:r>
    </w:p>
    <w:p w14:paraId="10DFC129" w14:textId="77777777" w:rsidR="00960F85" w:rsidRPr="000441D9" w:rsidRDefault="00960F85" w:rsidP="00960F85">
      <w:pPr>
        <w:ind w:left="567"/>
        <w:jc w:val="both"/>
        <w:rPr>
          <w:rFonts w:asciiTheme="minorHAnsi" w:hAnsiTheme="minorHAnsi" w:cstheme="minorHAnsi"/>
          <w:sz w:val="22"/>
          <w:szCs w:val="22"/>
          <w:lang w:val="mk-MK"/>
        </w:rPr>
      </w:pPr>
    </w:p>
    <w:p w14:paraId="73020B9F"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27" w:name="_Toc104380859"/>
      <w:r w:rsidRPr="000441D9">
        <w:rPr>
          <w:rFonts w:asciiTheme="minorHAnsi" w:hAnsiTheme="minorHAnsi" w:cstheme="minorHAnsi"/>
          <w:sz w:val="32"/>
          <w:szCs w:val="32"/>
          <w:lang w:val="mk-MK"/>
        </w:rPr>
        <w:t xml:space="preserve">Член 24: </w:t>
      </w:r>
      <w:r w:rsidRPr="000441D9">
        <w:rPr>
          <w:rFonts w:asciiTheme="minorHAnsi" w:hAnsiTheme="minorHAnsi" w:cstheme="minorHAnsi"/>
          <w:sz w:val="32"/>
          <w:szCs w:val="32"/>
          <w:lang w:val="mk-MK"/>
        </w:rPr>
        <w:tab/>
        <w:t>Документација на градилиште</w:t>
      </w:r>
      <w:bookmarkEnd w:id="127"/>
    </w:p>
    <w:p w14:paraId="3084C8C6" w14:textId="77777777" w:rsidR="00960F85" w:rsidRPr="000441D9" w:rsidRDefault="00960F85" w:rsidP="00960F85">
      <w:pPr>
        <w:ind w:left="567" w:hanging="567"/>
        <w:jc w:val="both"/>
        <w:rPr>
          <w:rFonts w:asciiTheme="minorHAnsi" w:hAnsiTheme="minorHAnsi" w:cstheme="minorHAnsi"/>
          <w:b/>
          <w:bCs/>
          <w:sz w:val="22"/>
          <w:szCs w:val="22"/>
          <w:lang w:val="mk-MK"/>
        </w:rPr>
      </w:pPr>
    </w:p>
    <w:p w14:paraId="71173110" w14:textId="77777777" w:rsidR="00960F85" w:rsidRPr="000441D9" w:rsidRDefault="00960F85" w:rsidP="00960F85">
      <w:pPr>
        <w:spacing w:after="120"/>
        <w:ind w:firstLine="567"/>
        <w:jc w:val="both"/>
        <w:rPr>
          <w:rFonts w:asciiTheme="minorHAnsi" w:hAnsiTheme="minorHAnsi" w:cstheme="minorHAnsi"/>
          <w:bCs/>
          <w:sz w:val="22"/>
          <w:szCs w:val="22"/>
          <w:lang w:val="mk-MK"/>
        </w:rPr>
      </w:pPr>
      <w:r w:rsidRPr="000441D9">
        <w:rPr>
          <w:rFonts w:asciiTheme="minorHAnsi" w:hAnsiTheme="minorHAnsi" w:cstheme="minorHAnsi"/>
          <w:bCs/>
          <w:sz w:val="22"/>
          <w:szCs w:val="22"/>
          <w:lang w:val="mk-MK"/>
        </w:rPr>
        <w:t>Во текот на изведба на работите Изведувачот треба да ја има следнава документација (ќе се договори пред потпишување):</w:t>
      </w:r>
    </w:p>
    <w:p w14:paraId="21C22A8D"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Решение за упис во трговски регистар и лиценца</w:t>
      </w:r>
    </w:p>
    <w:p w14:paraId="30E720E4"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Акт за именување на главен инженер на градилиште</w:t>
      </w:r>
    </w:p>
    <w:p w14:paraId="2DE5911D" w14:textId="09682FE2"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Акт за именување на </w:t>
      </w:r>
      <w:r w:rsidR="00BE3635" w:rsidRPr="000441D9">
        <w:rPr>
          <w:rFonts w:asciiTheme="minorHAnsi" w:hAnsiTheme="minorHAnsi" w:cstheme="minorHAnsi"/>
          <w:sz w:val="22"/>
          <w:szCs w:val="22"/>
          <w:lang w:val="mk-MK"/>
        </w:rPr>
        <w:t>Надзорен</w:t>
      </w:r>
      <w:r w:rsidRPr="000441D9">
        <w:rPr>
          <w:rFonts w:asciiTheme="minorHAnsi" w:hAnsiTheme="minorHAnsi" w:cstheme="minorHAnsi"/>
          <w:sz w:val="22"/>
          <w:szCs w:val="22"/>
          <w:lang w:val="mk-MK"/>
        </w:rPr>
        <w:t xml:space="preserve"> инженер</w:t>
      </w:r>
    </w:p>
    <w:p w14:paraId="5AFCC78C"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Одобрение за градење/решение за поставување на опрема/уреди со Основен проект</w:t>
      </w:r>
    </w:p>
    <w:p w14:paraId="2E8020AD"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Изведбен проект</w:t>
      </w:r>
    </w:p>
    <w:p w14:paraId="04724606"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Извештај за извршена ревизија од Ревидентот на проектно техничката документација </w:t>
      </w:r>
    </w:p>
    <w:p w14:paraId="2EF4F7FF"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Градежен дневник</w:t>
      </w:r>
    </w:p>
    <w:p w14:paraId="06DAC4BC"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Градежна книга</w:t>
      </w:r>
    </w:p>
    <w:p w14:paraId="11BA24A2"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Доказ за пропишан квалитет за вградени градежни производи</w:t>
      </w:r>
    </w:p>
    <w:p w14:paraId="2D1C2781"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Елаборат за заштита при работа</w:t>
      </w:r>
    </w:p>
    <w:p w14:paraId="2C2452BC"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Комплетни податоци за учесниците во изградба и</w:t>
      </w:r>
    </w:p>
    <w:p w14:paraId="0886CC18" w14:textId="77777777" w:rsidR="00960F85" w:rsidRPr="000441D9" w:rsidRDefault="00960F85" w:rsidP="00960F85">
      <w:pPr>
        <w:numPr>
          <w:ilvl w:val="0"/>
          <w:numId w:val="22"/>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Друга документација ако е обврска пропишана со закон </w:t>
      </w:r>
    </w:p>
    <w:p w14:paraId="3650675F" w14:textId="77777777" w:rsidR="00960F85" w:rsidRPr="000441D9" w:rsidRDefault="00960F85" w:rsidP="00960F85">
      <w:pPr>
        <w:spacing w:after="120"/>
        <w:ind w:left="720"/>
        <w:jc w:val="both"/>
        <w:rPr>
          <w:rFonts w:asciiTheme="minorHAnsi" w:hAnsiTheme="minorHAnsi" w:cstheme="minorHAnsi"/>
          <w:b/>
          <w:bCs/>
          <w:sz w:val="22"/>
          <w:szCs w:val="22"/>
          <w:lang w:val="mk-MK"/>
        </w:rPr>
      </w:pPr>
    </w:p>
    <w:p w14:paraId="459A7942"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28" w:name="_Toc104380860"/>
      <w:r w:rsidRPr="000441D9">
        <w:rPr>
          <w:rFonts w:asciiTheme="minorHAnsi" w:hAnsiTheme="minorHAnsi" w:cstheme="minorHAnsi"/>
          <w:sz w:val="32"/>
          <w:szCs w:val="32"/>
          <w:lang w:val="mk-MK"/>
        </w:rPr>
        <w:t xml:space="preserve">Член 25: </w:t>
      </w:r>
      <w:r w:rsidRPr="000441D9">
        <w:rPr>
          <w:rFonts w:asciiTheme="minorHAnsi" w:hAnsiTheme="minorHAnsi" w:cstheme="minorHAnsi"/>
          <w:sz w:val="32"/>
          <w:szCs w:val="32"/>
          <w:lang w:val="mk-MK"/>
        </w:rPr>
        <w:tab/>
        <w:t>Квалитет на работата и материјалите</w:t>
      </w:r>
      <w:bookmarkEnd w:id="128"/>
    </w:p>
    <w:p w14:paraId="522AB955" w14:textId="77777777" w:rsidR="00960F85" w:rsidRPr="000441D9" w:rsidRDefault="00960F85" w:rsidP="00960F85">
      <w:pPr>
        <w:ind w:left="567" w:hanging="567"/>
        <w:jc w:val="both"/>
        <w:rPr>
          <w:rFonts w:asciiTheme="minorHAnsi" w:hAnsiTheme="minorHAnsi" w:cstheme="minorHAnsi"/>
          <w:sz w:val="22"/>
          <w:szCs w:val="22"/>
          <w:lang w:val="mk-MK"/>
        </w:rPr>
      </w:pPr>
    </w:p>
    <w:p w14:paraId="4C14E259" w14:textId="77777777" w:rsidR="00960F85" w:rsidRPr="000441D9" w:rsidRDefault="00960F85" w:rsidP="00960F85">
      <w:pPr>
        <w:ind w:left="567" w:hanging="567"/>
        <w:jc w:val="both"/>
        <w:rPr>
          <w:rFonts w:asciiTheme="minorHAnsi" w:hAnsiTheme="minorHAnsi" w:cstheme="minorHAnsi"/>
          <w:b/>
          <w:bCs/>
          <w:sz w:val="22"/>
          <w:szCs w:val="22"/>
          <w:lang w:val="mk-MK"/>
        </w:rPr>
      </w:pPr>
    </w:p>
    <w:p w14:paraId="583C3C75" w14:textId="419B0461" w:rsidR="00960F85" w:rsidRPr="000441D9" w:rsidRDefault="00960F85" w:rsidP="00960F85">
      <w:pPr>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Градежните </w:t>
      </w:r>
      <w:r w:rsidR="00BE3635" w:rsidRPr="000441D9">
        <w:rPr>
          <w:rFonts w:asciiTheme="minorHAnsi" w:hAnsiTheme="minorHAnsi" w:cstheme="minorHAnsi"/>
          <w:sz w:val="22"/>
          <w:szCs w:val="22"/>
          <w:lang w:val="mk-MK"/>
        </w:rPr>
        <w:t>работи</w:t>
      </w:r>
      <w:r w:rsidRPr="000441D9">
        <w:rPr>
          <w:rFonts w:asciiTheme="minorHAnsi" w:hAnsiTheme="minorHAnsi" w:cstheme="minorHAnsi"/>
          <w:sz w:val="22"/>
          <w:szCs w:val="22"/>
          <w:lang w:val="mk-MK"/>
        </w:rPr>
        <w:t xml:space="preserve"> и предметите, апаратите, опремата или материјалите користени при изградбата мора да се во согласност со:</w:t>
      </w:r>
    </w:p>
    <w:p w14:paraId="19E84353" w14:textId="77777777" w:rsidR="00960F85" w:rsidRPr="000441D9" w:rsidRDefault="00960F85" w:rsidP="00960F85">
      <w:pPr>
        <w:jc w:val="both"/>
        <w:rPr>
          <w:rFonts w:asciiTheme="minorHAnsi" w:hAnsiTheme="minorHAnsi" w:cstheme="minorHAnsi"/>
          <w:sz w:val="22"/>
          <w:szCs w:val="22"/>
          <w:lang w:val="mk-MK"/>
        </w:rPr>
      </w:pPr>
    </w:p>
    <w:p w14:paraId="7E6B936D"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следниве спецификации …..</w:t>
      </w:r>
    </w:p>
    <w:p w14:paraId="0003B95C"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согласно барањата наведени во [</w:t>
      </w:r>
      <w:r w:rsidRPr="000441D9">
        <w:rPr>
          <w:rFonts w:asciiTheme="minorHAnsi" w:hAnsiTheme="minorHAnsi" w:cstheme="minorHAnsi"/>
          <w:sz w:val="22"/>
          <w:szCs w:val="22"/>
          <w:highlight w:val="lightGray"/>
          <w:lang w:val="mk-MK"/>
        </w:rPr>
        <w:t>Наведи ја техничката документација кој ги содржи овие потреби/барања на пр.</w:t>
      </w:r>
      <w:r w:rsidRPr="000441D9">
        <w:rPr>
          <w:rFonts w:asciiTheme="minorHAnsi" w:hAnsiTheme="minorHAnsi" w:cstheme="minorHAnsi"/>
          <w:sz w:val="22"/>
          <w:szCs w:val="22"/>
          <w:lang w:val="mk-MK"/>
        </w:rPr>
        <w:t xml:space="preserve">:]. </w:t>
      </w:r>
    </w:p>
    <w:p w14:paraId="29EA9C2C" w14:textId="77777777" w:rsidR="00960F85" w:rsidRPr="000441D9" w:rsidRDefault="00960F85" w:rsidP="00960F85">
      <w:pPr>
        <w:numPr>
          <w:ilvl w:val="0"/>
          <w:numId w:val="30"/>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Технички норматив/услови кои важат за Република Северна Македонија</w:t>
      </w:r>
    </w:p>
    <w:p w14:paraId="2875FBBC" w14:textId="77777777" w:rsidR="00960F85" w:rsidRPr="000441D9" w:rsidRDefault="00960F85" w:rsidP="00960F85">
      <w:pPr>
        <w:numPr>
          <w:ilvl w:val="0"/>
          <w:numId w:val="30"/>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Доказ за пропишан квалитет на вградените градежни производи</w:t>
      </w:r>
    </w:p>
    <w:p w14:paraId="514721FE" w14:textId="77777777" w:rsidR="00960F85" w:rsidRPr="000441D9" w:rsidRDefault="00960F85" w:rsidP="00960F85">
      <w:pPr>
        <w:numPr>
          <w:ilvl w:val="0"/>
          <w:numId w:val="30"/>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Гаранција за опремата согласно барањата во техничката спецификација </w:t>
      </w:r>
    </w:p>
    <w:p w14:paraId="30EFE26E" w14:textId="77777777" w:rsidR="00960F85" w:rsidRPr="000441D9" w:rsidRDefault="00960F85" w:rsidP="00960F85">
      <w:pPr>
        <w:numPr>
          <w:ilvl w:val="0"/>
          <w:numId w:val="30"/>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Извештај за исправноста на постоечките електрични инсталации</w:t>
      </w:r>
    </w:p>
    <w:p w14:paraId="7DCE6D53" w14:textId="7303D979" w:rsidR="00960F85" w:rsidRPr="000441D9" w:rsidRDefault="00960F85" w:rsidP="00960F85">
      <w:pPr>
        <w:numPr>
          <w:ilvl w:val="0"/>
          <w:numId w:val="30"/>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Мерење на отпорот на земјиштето  и издавање документ од овластен субјект. (на било која локација во РС Македонија</w:t>
      </w:r>
    </w:p>
    <w:p w14:paraId="73450169" w14:textId="77777777" w:rsidR="00960F85" w:rsidRPr="000441D9" w:rsidRDefault="00960F85" w:rsidP="00960F85">
      <w:pPr>
        <w:numPr>
          <w:ilvl w:val="0"/>
          <w:numId w:val="30"/>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Mерење на отпор на изолација на јакострујните инсталации , отпор на заштитно заземјување и непрекинатост на јамка, со издавање на атест за исправност на истите од овластена организација</w:t>
      </w:r>
    </w:p>
    <w:p w14:paraId="39540784" w14:textId="1E5B6C3B" w:rsidR="00960F85" w:rsidRPr="000441D9" w:rsidRDefault="00960F85" w:rsidP="00960F85">
      <w:pPr>
        <w:numPr>
          <w:ilvl w:val="0"/>
          <w:numId w:val="30"/>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Mерење на големина на DC , напон на отворено коло (Воц) ,</w:t>
      </w:r>
      <w:r w:rsidR="00BE3635" w:rsidRPr="000441D9">
        <w:rPr>
          <w:rFonts w:asciiTheme="minorHAnsi" w:hAnsiTheme="minorHAnsi" w:cstheme="minorHAnsi"/>
          <w:sz w:val="22"/>
          <w:szCs w:val="22"/>
          <w:lang w:val="mk-MK"/>
        </w:rPr>
        <w:t>струја</w:t>
      </w:r>
      <w:r w:rsidRPr="000441D9">
        <w:rPr>
          <w:rFonts w:asciiTheme="minorHAnsi" w:hAnsiTheme="minorHAnsi" w:cstheme="minorHAnsi"/>
          <w:sz w:val="22"/>
          <w:szCs w:val="22"/>
          <w:lang w:val="mk-MK"/>
        </w:rPr>
        <w:t xml:space="preserve"> на куса врска (Isc), поларитет, со издавање на атест за исправност на истите од овластена организација</w:t>
      </w:r>
    </w:p>
    <w:p w14:paraId="67B11BDB" w14:textId="77777777" w:rsidR="00960F85" w:rsidRPr="000441D9" w:rsidRDefault="00960F85" w:rsidP="00960F85">
      <w:pPr>
        <w:jc w:val="both"/>
        <w:rPr>
          <w:rFonts w:asciiTheme="minorHAnsi" w:hAnsiTheme="minorHAnsi" w:cstheme="minorHAnsi"/>
          <w:sz w:val="22"/>
          <w:szCs w:val="22"/>
          <w:lang w:val="mk-MK"/>
        </w:rPr>
      </w:pPr>
    </w:p>
    <w:p w14:paraId="108696A6"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lastRenderedPageBreak/>
        <w:t>Пред да се набават материјали и стока која ќе се употребува во градбата кои отстапуваат од дозволеното потекло мора тоа да му се укаже на Надзорниот инженер и набавката да биде одобрена од него.</w:t>
      </w:r>
    </w:p>
    <w:p w14:paraId="164E1BF9" w14:textId="2A3FAE04" w:rsidR="00960F85" w:rsidRPr="000441D9" w:rsidRDefault="00960F85" w:rsidP="00960F85">
      <w:pPr>
        <w:spacing w:before="120" w:after="120"/>
        <w:jc w:val="both"/>
        <w:rPr>
          <w:rFonts w:asciiTheme="minorHAnsi" w:hAnsiTheme="minorHAnsi" w:cstheme="minorHAnsi"/>
          <w:bCs/>
          <w:sz w:val="22"/>
          <w:szCs w:val="22"/>
          <w:lang w:val="mk-MK"/>
        </w:rPr>
      </w:pPr>
      <w:r w:rsidRPr="000441D9">
        <w:rPr>
          <w:rFonts w:asciiTheme="minorHAnsi" w:hAnsiTheme="minorHAnsi" w:cstheme="minorHAnsi"/>
          <w:bCs/>
          <w:sz w:val="22"/>
          <w:szCs w:val="22"/>
          <w:lang w:val="mk-MK"/>
        </w:rPr>
        <w:t xml:space="preserve">Сите материјали и стока која во спецификацијата е означена со “О.Н.И” треба да бидат одобрени од страна на </w:t>
      </w:r>
      <w:r w:rsidRPr="000441D9">
        <w:rPr>
          <w:rFonts w:asciiTheme="minorHAnsi" w:hAnsiTheme="minorHAnsi" w:cstheme="minorHAnsi"/>
          <w:sz w:val="22"/>
          <w:szCs w:val="22"/>
          <w:lang w:val="mk-MK"/>
        </w:rPr>
        <w:t>Надзорниот инженер</w:t>
      </w:r>
      <w:r w:rsidRPr="000441D9">
        <w:rPr>
          <w:rFonts w:asciiTheme="minorHAnsi" w:hAnsiTheme="minorHAnsi" w:cstheme="minorHAnsi"/>
          <w:bCs/>
          <w:sz w:val="22"/>
          <w:szCs w:val="22"/>
          <w:lang w:val="mk-MK"/>
        </w:rPr>
        <w:t xml:space="preserve"> пред да бидат </w:t>
      </w:r>
      <w:r w:rsidR="00BE3635" w:rsidRPr="000441D9">
        <w:rPr>
          <w:rFonts w:asciiTheme="minorHAnsi" w:hAnsiTheme="minorHAnsi" w:cstheme="minorHAnsi"/>
          <w:bCs/>
          <w:sz w:val="22"/>
          <w:szCs w:val="22"/>
          <w:lang w:val="mk-MK"/>
        </w:rPr>
        <w:t>вградени</w:t>
      </w:r>
      <w:r w:rsidRPr="000441D9">
        <w:rPr>
          <w:rFonts w:asciiTheme="minorHAnsi" w:hAnsiTheme="minorHAnsi" w:cstheme="minorHAnsi"/>
          <w:bCs/>
          <w:sz w:val="22"/>
          <w:szCs w:val="22"/>
          <w:lang w:val="mk-MK"/>
        </w:rPr>
        <w:t>.</w:t>
      </w:r>
    </w:p>
    <w:p w14:paraId="4D93E5BD" w14:textId="77777777" w:rsidR="00960F85" w:rsidRPr="000441D9" w:rsidRDefault="00960F85" w:rsidP="00960F85">
      <w:pPr>
        <w:pStyle w:val="Heading8"/>
        <w:numPr>
          <w:ilvl w:val="0"/>
          <w:numId w:val="0"/>
        </w:numPr>
        <w:tabs>
          <w:tab w:val="left" w:pos="1080"/>
          <w:tab w:val="left" w:pos="1170"/>
          <w:tab w:val="left" w:pos="1980"/>
        </w:tabs>
        <w:rPr>
          <w:rFonts w:asciiTheme="minorHAnsi" w:hAnsiTheme="minorHAnsi" w:cstheme="minorHAnsi"/>
          <w:lang w:val="mk-MK"/>
        </w:rPr>
      </w:pPr>
      <w:bookmarkStart w:id="129" w:name="_Toc104380861"/>
      <w:r w:rsidRPr="000441D9">
        <w:rPr>
          <w:rFonts w:asciiTheme="minorHAnsi" w:hAnsiTheme="minorHAnsi" w:cstheme="minorHAnsi"/>
          <w:sz w:val="32"/>
          <w:szCs w:val="32"/>
          <w:lang w:val="mk-MK"/>
        </w:rPr>
        <w:t xml:space="preserve">Член 26: </w:t>
      </w:r>
      <w:r w:rsidRPr="000441D9">
        <w:rPr>
          <w:rFonts w:asciiTheme="minorHAnsi" w:hAnsiTheme="minorHAnsi" w:cstheme="minorHAnsi"/>
          <w:sz w:val="32"/>
          <w:szCs w:val="32"/>
          <w:lang w:val="mk-MK"/>
        </w:rPr>
        <w:tab/>
        <w:t>Проверка и тестирање</w:t>
      </w:r>
      <w:bookmarkEnd w:id="129"/>
    </w:p>
    <w:p w14:paraId="3DE16C09" w14:textId="77777777" w:rsidR="00960F85" w:rsidRPr="000441D9" w:rsidRDefault="00960F85" w:rsidP="00960F85">
      <w:pPr>
        <w:jc w:val="both"/>
        <w:rPr>
          <w:rFonts w:asciiTheme="minorHAnsi" w:hAnsiTheme="minorHAnsi" w:cstheme="minorHAnsi"/>
          <w:sz w:val="22"/>
          <w:szCs w:val="22"/>
          <w:lang w:val="mk-MK"/>
        </w:rPr>
      </w:pPr>
    </w:p>
    <w:p w14:paraId="0BFA7016" w14:textId="77777777" w:rsidR="00960F85" w:rsidRPr="000441D9" w:rsidRDefault="00960F85" w:rsidP="00960F85">
      <w:pPr>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Квалитетот на изведбата и постигнување на гарантираната моќност ќе се докаже со следните тестирања:</w:t>
      </w:r>
    </w:p>
    <w:p w14:paraId="21AAB52A" w14:textId="14FD1F63" w:rsidR="00960F85" w:rsidRPr="000441D9" w:rsidRDefault="00960F85" w:rsidP="00960F85">
      <w:pPr>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PS</w:t>
      </w:r>
      <w:r w:rsidRPr="000441D9">
        <w:rPr>
          <w:rFonts w:asciiTheme="minorHAnsi" w:hAnsiTheme="minorHAnsi" w:cstheme="minorHAnsi"/>
          <w:caps/>
          <w:sz w:val="22"/>
          <w:szCs w:val="22"/>
          <w:lang w:val="mk-MK"/>
        </w:rPr>
        <w:t xml:space="preserve">AT (ПРЕЛИМИНАРЕН ТЕСТ ЗА оперативно работење на ФОТОВОЛТАИЧНАТА СОЛАРНА ЦЕНТРАЛА ) </w:t>
      </w:r>
      <w:r w:rsidRPr="000441D9">
        <w:rPr>
          <w:rFonts w:asciiTheme="minorHAnsi" w:hAnsiTheme="minorHAnsi" w:cstheme="minorHAnsi"/>
          <w:sz w:val="22"/>
          <w:szCs w:val="22"/>
          <w:lang w:val="mk-MK"/>
        </w:rPr>
        <w:t xml:space="preserve">со доставување на </w:t>
      </w:r>
      <w:r w:rsidR="00BE3635" w:rsidRPr="000441D9">
        <w:rPr>
          <w:rFonts w:asciiTheme="minorHAnsi" w:hAnsiTheme="minorHAnsi" w:cstheme="minorHAnsi"/>
          <w:sz w:val="22"/>
          <w:szCs w:val="22"/>
          <w:lang w:val="mk-MK"/>
        </w:rPr>
        <w:t>потребната</w:t>
      </w:r>
      <w:r w:rsidRPr="000441D9">
        <w:rPr>
          <w:rFonts w:asciiTheme="minorHAnsi" w:hAnsiTheme="minorHAnsi" w:cstheme="minorHAnsi"/>
          <w:sz w:val="22"/>
          <w:szCs w:val="22"/>
          <w:lang w:val="mk-MK"/>
        </w:rPr>
        <w:t xml:space="preserve"> документација за потврда на извршени електрични инсталации согласно важечките правила, закони и стандарди, и во проверка на целиот систем со  </w:t>
      </w:r>
      <w:r w:rsidR="00BE3635" w:rsidRPr="000441D9">
        <w:rPr>
          <w:rFonts w:asciiTheme="minorHAnsi" w:hAnsiTheme="minorHAnsi" w:cstheme="minorHAnsi"/>
          <w:sz w:val="22"/>
          <w:szCs w:val="22"/>
          <w:lang w:val="mk-MK"/>
        </w:rPr>
        <w:t>присуство</w:t>
      </w:r>
      <w:r w:rsidRPr="000441D9">
        <w:rPr>
          <w:rFonts w:asciiTheme="minorHAnsi" w:hAnsiTheme="minorHAnsi" w:cstheme="minorHAnsi"/>
          <w:sz w:val="22"/>
          <w:szCs w:val="22"/>
          <w:lang w:val="mk-MK"/>
        </w:rPr>
        <w:t xml:space="preserve"> на </w:t>
      </w:r>
      <w:r w:rsidR="00BE3635" w:rsidRPr="000441D9">
        <w:rPr>
          <w:rFonts w:asciiTheme="minorHAnsi" w:hAnsiTheme="minorHAnsi" w:cstheme="minorHAnsi"/>
          <w:sz w:val="22"/>
          <w:szCs w:val="22"/>
          <w:lang w:val="mk-MK"/>
        </w:rPr>
        <w:t>претставници</w:t>
      </w:r>
      <w:r w:rsidRPr="000441D9">
        <w:rPr>
          <w:rFonts w:asciiTheme="minorHAnsi" w:hAnsiTheme="minorHAnsi" w:cstheme="minorHAnsi"/>
          <w:sz w:val="22"/>
          <w:szCs w:val="22"/>
          <w:lang w:val="mk-MK"/>
        </w:rPr>
        <w:t xml:space="preserve"> на ЕВН </w:t>
      </w:r>
    </w:p>
    <w:p w14:paraId="2CF4D670" w14:textId="77777777" w:rsidR="00960F85" w:rsidRPr="000441D9" w:rsidRDefault="00960F85" w:rsidP="00960F85">
      <w:pPr>
        <w:ind w:firstLine="567"/>
        <w:jc w:val="both"/>
        <w:rPr>
          <w:rFonts w:asciiTheme="minorHAnsi" w:hAnsiTheme="minorHAnsi" w:cstheme="minorHAnsi"/>
          <w:sz w:val="22"/>
          <w:szCs w:val="22"/>
          <w:lang w:val="mk-MK"/>
        </w:rPr>
      </w:pPr>
      <w:r w:rsidRPr="000441D9">
        <w:rPr>
          <w:rFonts w:asciiTheme="minorHAnsi" w:hAnsiTheme="minorHAnsi" w:cstheme="minorHAnsi"/>
          <w:caps/>
          <w:sz w:val="22"/>
          <w:szCs w:val="22"/>
          <w:lang w:val="mk-MK"/>
        </w:rPr>
        <w:t xml:space="preserve">SAT (финален ТЕСТ ЗА оперативно работење на ФОТОВОЛТАИЧНАТА СОЛАРНА ЦЕНТРАЛА) </w:t>
      </w:r>
      <w:r w:rsidRPr="000441D9">
        <w:rPr>
          <w:rFonts w:asciiTheme="minorHAnsi" w:hAnsiTheme="minorHAnsi" w:cstheme="minorHAnsi"/>
          <w:sz w:val="22"/>
          <w:szCs w:val="22"/>
          <w:lang w:val="mk-MK"/>
        </w:rPr>
        <w:t>со приклучување на мрежното напојување  и поврзување на системот за следење на податоци/мониторинг.</w:t>
      </w:r>
    </w:p>
    <w:p w14:paraId="47D359C8" w14:textId="77777777" w:rsidR="00960F85" w:rsidRPr="000441D9" w:rsidRDefault="00960F85" w:rsidP="00960F85">
      <w:pPr>
        <w:spacing w:before="120" w:after="120"/>
        <w:jc w:val="both"/>
        <w:rPr>
          <w:rFonts w:asciiTheme="minorHAnsi" w:hAnsiTheme="minorHAnsi" w:cstheme="minorHAnsi"/>
          <w:b/>
          <w:bCs/>
          <w:sz w:val="22"/>
          <w:szCs w:val="22"/>
          <w:lang w:val="mk-MK"/>
        </w:rPr>
      </w:pPr>
    </w:p>
    <w:p w14:paraId="1228385B"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30" w:name="_Toc104380862"/>
      <w:r w:rsidRPr="000441D9">
        <w:rPr>
          <w:rFonts w:asciiTheme="minorHAnsi" w:hAnsiTheme="minorHAnsi" w:cstheme="minorHAnsi"/>
          <w:sz w:val="32"/>
          <w:szCs w:val="32"/>
          <w:lang w:val="mk-MK"/>
        </w:rPr>
        <w:t xml:space="preserve">Член 27: </w:t>
      </w:r>
      <w:r w:rsidRPr="000441D9">
        <w:rPr>
          <w:rFonts w:asciiTheme="minorHAnsi" w:hAnsiTheme="minorHAnsi" w:cstheme="minorHAnsi"/>
          <w:sz w:val="32"/>
          <w:szCs w:val="32"/>
          <w:lang w:val="mk-MK"/>
        </w:rPr>
        <w:tab/>
        <w:t>Сопственоста на опремата и материјалите</w:t>
      </w:r>
      <w:bookmarkEnd w:id="130"/>
    </w:p>
    <w:p w14:paraId="2C06C7B6" w14:textId="77777777" w:rsidR="00960F85" w:rsidRPr="000441D9" w:rsidRDefault="00960F85" w:rsidP="00960F85">
      <w:pPr>
        <w:jc w:val="both"/>
        <w:rPr>
          <w:rFonts w:asciiTheme="minorHAnsi" w:hAnsiTheme="minorHAnsi" w:cstheme="minorHAnsi"/>
          <w:sz w:val="22"/>
          <w:szCs w:val="22"/>
          <w:lang w:val="mk-MK"/>
        </w:rPr>
      </w:pPr>
    </w:p>
    <w:p w14:paraId="1B2863FE" w14:textId="77777777" w:rsidR="00960F85" w:rsidRPr="000441D9" w:rsidRDefault="00960F85" w:rsidP="00960F85">
      <w:pPr>
        <w:ind w:firstLine="567"/>
        <w:jc w:val="both"/>
        <w:rPr>
          <w:rFonts w:asciiTheme="minorHAnsi" w:hAnsiTheme="minorHAnsi" w:cstheme="minorHAnsi"/>
          <w:sz w:val="22"/>
          <w:szCs w:val="22"/>
          <w:lang w:val="mk-MK"/>
        </w:rPr>
      </w:pPr>
      <w:r w:rsidRPr="000441D9">
        <w:rPr>
          <w:rFonts w:asciiTheme="minorHAnsi" w:hAnsiTheme="minorHAnsi" w:cstheme="minorHAnsi"/>
          <w:bCs/>
          <w:sz w:val="22"/>
          <w:szCs w:val="22"/>
          <w:lang w:val="mk-MK"/>
        </w:rPr>
        <w:t>О</w:t>
      </w:r>
      <w:r w:rsidRPr="000441D9">
        <w:rPr>
          <w:rFonts w:asciiTheme="minorHAnsi" w:hAnsiTheme="minorHAnsi" w:cstheme="minorHAnsi"/>
          <w:sz w:val="22"/>
          <w:szCs w:val="22"/>
          <w:lang w:val="mk-MK"/>
        </w:rPr>
        <w:t>премата, привремената конструкција, механизацијата на локацијата/градилиштето се во сопственост на Изведувачот.</w:t>
      </w:r>
    </w:p>
    <w:p w14:paraId="7790B6B3" w14:textId="77777777" w:rsidR="00960F85" w:rsidRPr="000441D9" w:rsidRDefault="00960F85" w:rsidP="00960F85">
      <w:pPr>
        <w:ind w:firstLine="567"/>
        <w:jc w:val="both"/>
        <w:rPr>
          <w:rFonts w:asciiTheme="minorHAnsi" w:hAnsiTheme="minorHAnsi" w:cstheme="minorHAnsi"/>
          <w:b/>
          <w:bCs/>
          <w:sz w:val="22"/>
          <w:szCs w:val="22"/>
          <w:lang w:val="mk-MK"/>
        </w:rPr>
      </w:pPr>
    </w:p>
    <w:p w14:paraId="05BDF069"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31" w:name="_Toc104380863"/>
      <w:r w:rsidRPr="000441D9">
        <w:rPr>
          <w:rFonts w:asciiTheme="minorHAnsi" w:hAnsiTheme="minorHAnsi" w:cstheme="minorHAnsi"/>
          <w:sz w:val="32"/>
          <w:szCs w:val="32"/>
          <w:lang w:val="mk-MK"/>
        </w:rPr>
        <w:t xml:space="preserve">Член 28: </w:t>
      </w:r>
      <w:r w:rsidRPr="000441D9">
        <w:rPr>
          <w:rFonts w:asciiTheme="minorHAnsi" w:hAnsiTheme="minorHAnsi" w:cstheme="minorHAnsi"/>
          <w:sz w:val="32"/>
          <w:szCs w:val="32"/>
          <w:lang w:val="mk-MK"/>
        </w:rPr>
        <w:tab/>
        <w:t>Општи услови за исплатите</w:t>
      </w:r>
      <w:bookmarkEnd w:id="131"/>
    </w:p>
    <w:p w14:paraId="62BC9787" w14:textId="77777777" w:rsidR="00960F85" w:rsidRPr="000441D9" w:rsidRDefault="00960F85" w:rsidP="00960F85">
      <w:pPr>
        <w:rPr>
          <w:rFonts w:asciiTheme="minorHAnsi" w:hAnsiTheme="minorHAnsi" w:cstheme="minorHAnsi"/>
          <w:sz w:val="22"/>
          <w:szCs w:val="22"/>
          <w:lang w:val="mk-MK"/>
        </w:rPr>
      </w:pPr>
    </w:p>
    <w:p w14:paraId="780DF666" w14:textId="77777777" w:rsidR="00960F85" w:rsidRPr="000441D9" w:rsidRDefault="00960F85" w:rsidP="00960F85">
      <w:pPr>
        <w:tabs>
          <w:tab w:val="left" w:pos="615"/>
          <w:tab w:val="right" w:pos="9885"/>
        </w:tabs>
        <w:ind w:left="567" w:hanging="567"/>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26.1</w:t>
      </w:r>
      <w:r w:rsidRPr="000441D9">
        <w:rPr>
          <w:rFonts w:asciiTheme="minorHAnsi" w:hAnsiTheme="minorHAnsi" w:cstheme="minorHAnsi"/>
          <w:sz w:val="22"/>
          <w:szCs w:val="22"/>
          <w:lang w:val="mk-MK"/>
        </w:rPr>
        <w:tab/>
        <w:t>Исплатите ќе бидат извршени/направени во МКД.</w:t>
      </w:r>
    </w:p>
    <w:p w14:paraId="4AB29786" w14:textId="77777777" w:rsidR="00960F85" w:rsidRPr="000441D9" w:rsidRDefault="00960F85" w:rsidP="00960F85">
      <w:pPr>
        <w:tabs>
          <w:tab w:val="left" w:pos="615"/>
          <w:tab w:val="right" w:pos="9885"/>
        </w:tabs>
        <w:ind w:left="567" w:hanging="567"/>
        <w:jc w:val="both"/>
        <w:rPr>
          <w:rFonts w:asciiTheme="minorHAnsi" w:hAnsiTheme="minorHAnsi" w:cstheme="minorHAnsi"/>
          <w:sz w:val="22"/>
          <w:szCs w:val="22"/>
          <w:lang w:val="mk-MK"/>
        </w:rPr>
      </w:pPr>
    </w:p>
    <w:p w14:paraId="406BBBE2" w14:textId="77777777" w:rsidR="00960F85" w:rsidRPr="000441D9" w:rsidRDefault="00960F85" w:rsidP="00960F85">
      <w:pPr>
        <w:tabs>
          <w:tab w:val="left" w:pos="5130"/>
          <w:tab w:val="right" w:pos="9885"/>
        </w:tabs>
        <w:ind w:left="567" w:hanging="567"/>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26.2</w:t>
      </w:r>
      <w:r w:rsidRPr="000441D9">
        <w:rPr>
          <w:rFonts w:asciiTheme="minorHAnsi" w:hAnsiTheme="minorHAnsi" w:cstheme="minorHAnsi"/>
          <w:b/>
          <w:bCs/>
          <w:sz w:val="22"/>
          <w:szCs w:val="22"/>
          <w:lang w:val="mk-MK"/>
        </w:rPr>
        <w:tab/>
      </w:r>
      <w:r w:rsidRPr="000441D9">
        <w:rPr>
          <w:rFonts w:asciiTheme="minorHAnsi" w:hAnsiTheme="minorHAnsi" w:cstheme="minorHAnsi"/>
          <w:bCs/>
          <w:sz w:val="22"/>
          <w:szCs w:val="22"/>
          <w:lang w:val="mk-MK"/>
        </w:rPr>
        <w:t xml:space="preserve">Обврската на </w:t>
      </w:r>
      <w:r w:rsidRPr="000441D9">
        <w:rPr>
          <w:rFonts w:asciiTheme="minorHAnsi" w:hAnsiTheme="minorHAnsi" w:cstheme="minorHAnsi"/>
          <w:sz w:val="22"/>
          <w:szCs w:val="22"/>
          <w:lang w:val="mk-MK"/>
        </w:rPr>
        <w:t xml:space="preserve">Фондацијата </w:t>
      </w:r>
      <w:r w:rsidRPr="000441D9">
        <w:rPr>
          <w:rFonts w:asciiTheme="minorHAnsi" w:hAnsiTheme="minorHAnsi" w:cstheme="minorHAnsi"/>
          <w:bCs/>
          <w:sz w:val="22"/>
          <w:szCs w:val="22"/>
          <w:lang w:val="mk-MK"/>
        </w:rPr>
        <w:t>за исплатата по основ на овој Договор ќе заврши не подоцна од 18 месеци по завршувањето на периодот за извршување на работите</w:t>
      </w:r>
      <w:r w:rsidRPr="000441D9">
        <w:rPr>
          <w:rFonts w:asciiTheme="minorHAnsi" w:hAnsiTheme="minorHAnsi" w:cstheme="minorHAnsi"/>
          <w:sz w:val="22"/>
          <w:szCs w:val="22"/>
          <w:lang w:val="mk-MK"/>
        </w:rPr>
        <w:t xml:space="preserve">. </w:t>
      </w:r>
    </w:p>
    <w:p w14:paraId="00139C88" w14:textId="77777777" w:rsidR="00960F85" w:rsidRPr="000441D9" w:rsidRDefault="00960F85" w:rsidP="00960F85">
      <w:pPr>
        <w:tabs>
          <w:tab w:val="left" w:pos="5130"/>
          <w:tab w:val="right" w:pos="9885"/>
        </w:tabs>
        <w:ind w:left="567" w:hanging="567"/>
        <w:jc w:val="both"/>
        <w:rPr>
          <w:rFonts w:asciiTheme="minorHAnsi" w:hAnsiTheme="minorHAnsi" w:cstheme="minorHAnsi"/>
          <w:sz w:val="22"/>
          <w:szCs w:val="22"/>
          <w:lang w:val="mk-MK"/>
        </w:rPr>
      </w:pPr>
    </w:p>
    <w:p w14:paraId="0B68AF34" w14:textId="2201B1BC" w:rsidR="00960F85" w:rsidRPr="000441D9" w:rsidRDefault="00960F85" w:rsidP="00960F85">
      <w:pPr>
        <w:tabs>
          <w:tab w:val="left" w:pos="615"/>
          <w:tab w:val="left" w:pos="5130"/>
          <w:tab w:val="right" w:pos="9885"/>
        </w:tabs>
        <w:ind w:left="615" w:hanging="615"/>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26.3</w:t>
      </w:r>
      <w:r w:rsidRPr="000441D9">
        <w:rPr>
          <w:rFonts w:asciiTheme="minorHAnsi" w:hAnsiTheme="minorHAnsi" w:cstheme="minorHAnsi"/>
          <w:b/>
          <w:bCs/>
          <w:sz w:val="22"/>
          <w:szCs w:val="22"/>
          <w:lang w:val="mk-MK"/>
        </w:rPr>
        <w:tab/>
      </w:r>
      <w:r w:rsidRPr="000441D9">
        <w:rPr>
          <w:rFonts w:asciiTheme="minorHAnsi" w:hAnsiTheme="minorHAnsi" w:cstheme="minorHAnsi"/>
          <w:bCs/>
          <w:sz w:val="22"/>
          <w:szCs w:val="22"/>
          <w:lang w:val="mk-MK"/>
        </w:rPr>
        <w:t xml:space="preserve">Во рок од </w:t>
      </w:r>
      <w:r w:rsidR="00BE3635" w:rsidRPr="000441D9">
        <w:rPr>
          <w:rFonts w:asciiTheme="minorHAnsi" w:hAnsiTheme="minorHAnsi" w:cstheme="minorHAnsi"/>
          <w:bCs/>
          <w:sz w:val="22"/>
          <w:szCs w:val="22"/>
          <w:lang w:val="mk-MK"/>
        </w:rPr>
        <w:t>најмногу</w:t>
      </w:r>
      <w:r w:rsidRPr="000441D9">
        <w:rPr>
          <w:rFonts w:asciiTheme="minorHAnsi" w:hAnsiTheme="minorHAnsi" w:cstheme="minorHAnsi"/>
          <w:bCs/>
          <w:sz w:val="22"/>
          <w:szCs w:val="22"/>
          <w:lang w:val="mk-MK"/>
        </w:rPr>
        <w:t xml:space="preserve"> 90 дена</w:t>
      </w:r>
      <w:r w:rsidRPr="000441D9">
        <w:rPr>
          <w:rFonts w:asciiTheme="minorHAnsi" w:hAnsiTheme="minorHAnsi" w:cstheme="minorHAnsi"/>
          <w:b/>
          <w:bCs/>
          <w:sz w:val="22"/>
          <w:szCs w:val="22"/>
          <w:lang w:val="mk-MK"/>
        </w:rPr>
        <w:t xml:space="preserve"> </w:t>
      </w:r>
      <w:r w:rsidRPr="000441D9">
        <w:rPr>
          <w:rFonts w:asciiTheme="minorHAnsi" w:hAnsiTheme="minorHAnsi" w:cstheme="minorHAnsi"/>
          <w:bCs/>
          <w:sz w:val="22"/>
          <w:szCs w:val="22"/>
          <w:lang w:val="mk-MK"/>
        </w:rPr>
        <w:t xml:space="preserve">по барање на </w:t>
      </w:r>
      <w:r w:rsidRPr="000441D9">
        <w:rPr>
          <w:rFonts w:asciiTheme="minorHAnsi" w:hAnsiTheme="minorHAnsi" w:cstheme="minorHAnsi"/>
          <w:sz w:val="22"/>
          <w:szCs w:val="22"/>
          <w:lang w:val="mk-MK"/>
        </w:rPr>
        <w:t xml:space="preserve">Фондацијата, </w:t>
      </w:r>
      <w:r w:rsidRPr="000441D9">
        <w:rPr>
          <w:rFonts w:asciiTheme="minorHAnsi" w:hAnsiTheme="minorHAnsi" w:cstheme="minorHAnsi"/>
          <w:bCs/>
          <w:sz w:val="22"/>
          <w:szCs w:val="22"/>
          <w:lang w:val="mk-MK"/>
        </w:rPr>
        <w:t xml:space="preserve">Изведувачот се обврзува да ја врати на </w:t>
      </w:r>
      <w:r w:rsidRPr="000441D9">
        <w:rPr>
          <w:rFonts w:asciiTheme="minorHAnsi" w:hAnsiTheme="minorHAnsi" w:cstheme="minorHAnsi"/>
          <w:sz w:val="22"/>
          <w:szCs w:val="22"/>
          <w:lang w:val="mk-MK"/>
        </w:rPr>
        <w:t xml:space="preserve">Фондацијата </w:t>
      </w:r>
      <w:r w:rsidRPr="000441D9">
        <w:rPr>
          <w:rFonts w:asciiTheme="minorHAnsi" w:hAnsiTheme="minorHAnsi" w:cstheme="minorHAnsi"/>
          <w:bCs/>
          <w:sz w:val="22"/>
          <w:szCs w:val="22"/>
          <w:lang w:val="mk-MK"/>
        </w:rPr>
        <w:t>сумата која му била исплатена по било кој основ, а го надминува крајниот долг предмет на овој договор</w:t>
      </w:r>
      <w:r w:rsidRPr="000441D9">
        <w:rPr>
          <w:rFonts w:asciiTheme="minorHAnsi" w:hAnsiTheme="minorHAnsi" w:cstheme="minorHAnsi"/>
          <w:sz w:val="22"/>
          <w:szCs w:val="22"/>
          <w:lang w:val="mk-MK"/>
        </w:rPr>
        <w:t xml:space="preserve">. </w:t>
      </w:r>
    </w:p>
    <w:p w14:paraId="4A160E4C" w14:textId="77777777" w:rsidR="00960F85" w:rsidRPr="000441D9" w:rsidRDefault="00960F85" w:rsidP="00960F85">
      <w:pPr>
        <w:tabs>
          <w:tab w:val="left" w:pos="615"/>
          <w:tab w:val="left" w:pos="5130"/>
          <w:tab w:val="right" w:pos="9885"/>
        </w:tabs>
        <w:ind w:left="615" w:hanging="615"/>
        <w:jc w:val="both"/>
        <w:rPr>
          <w:rFonts w:asciiTheme="minorHAnsi" w:hAnsiTheme="minorHAnsi" w:cstheme="minorHAnsi"/>
          <w:sz w:val="22"/>
          <w:szCs w:val="22"/>
          <w:lang w:val="mk-MK"/>
        </w:rPr>
      </w:pPr>
    </w:p>
    <w:p w14:paraId="4B2F47C7" w14:textId="77777777" w:rsidR="00960F85" w:rsidRPr="000441D9" w:rsidRDefault="00960F85" w:rsidP="00960F85">
      <w:pPr>
        <w:tabs>
          <w:tab w:val="left" w:pos="615"/>
          <w:tab w:val="left" w:pos="5130"/>
          <w:tab w:val="right" w:pos="9885"/>
        </w:tabs>
        <w:ind w:left="615" w:hanging="615"/>
        <w:jc w:val="both"/>
        <w:rPr>
          <w:rFonts w:asciiTheme="minorHAnsi" w:hAnsiTheme="minorHAnsi" w:cstheme="minorHAnsi"/>
          <w:color w:val="0000FF"/>
          <w:sz w:val="22"/>
          <w:szCs w:val="22"/>
          <w:lang w:val="mk-MK"/>
        </w:rPr>
      </w:pPr>
      <w:r w:rsidRPr="000441D9">
        <w:rPr>
          <w:rFonts w:asciiTheme="minorHAnsi" w:hAnsiTheme="minorHAnsi" w:cstheme="minorHAnsi"/>
          <w:sz w:val="22"/>
          <w:szCs w:val="22"/>
          <w:lang w:val="mk-MK"/>
        </w:rPr>
        <w:tab/>
        <w:t>Во случај на истекување на крајниот рок, даден погоре, Фондацијата стекнува право да наплати законска затезна камата</w:t>
      </w:r>
      <w:r w:rsidRPr="000441D9">
        <w:rPr>
          <w:rFonts w:asciiTheme="minorHAnsi" w:hAnsiTheme="minorHAnsi" w:cstheme="minorHAnsi"/>
          <w:color w:val="0000FF"/>
          <w:sz w:val="22"/>
          <w:szCs w:val="22"/>
          <w:lang w:val="mk-MK"/>
        </w:rPr>
        <w:t xml:space="preserve">: </w:t>
      </w:r>
    </w:p>
    <w:p w14:paraId="6FE18092" w14:textId="77777777" w:rsidR="00960F85" w:rsidRPr="000441D9" w:rsidRDefault="00960F85" w:rsidP="00960F85">
      <w:pPr>
        <w:widowControl w:val="0"/>
        <w:ind w:left="709"/>
        <w:jc w:val="both"/>
        <w:rPr>
          <w:rFonts w:asciiTheme="minorHAnsi" w:hAnsiTheme="minorHAnsi" w:cstheme="minorHAnsi"/>
          <w:b/>
          <w:bCs/>
          <w:color w:val="000000"/>
          <w:sz w:val="22"/>
          <w:szCs w:val="22"/>
          <w:lang w:val="mk-MK"/>
        </w:rPr>
      </w:pPr>
    </w:p>
    <w:p w14:paraId="390E54BB" w14:textId="7B6331F4" w:rsidR="00960F85" w:rsidRPr="000441D9" w:rsidRDefault="00960F85" w:rsidP="00960F85">
      <w:pPr>
        <w:widowControl w:val="0"/>
        <w:ind w:left="709"/>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според реесконтната стапка која ја применува НБМ кога исплатите се прават во МКД, плус 3.5% (три и половина п</w:t>
      </w:r>
      <w:r w:rsidR="00BE3635" w:rsidRPr="000441D9">
        <w:rPr>
          <w:rFonts w:asciiTheme="minorHAnsi" w:hAnsiTheme="minorHAnsi" w:cstheme="minorHAnsi"/>
          <w:sz w:val="22"/>
          <w:szCs w:val="22"/>
          <w:lang w:val="mk-MK"/>
        </w:rPr>
        <w:t>роценти</w:t>
      </w:r>
      <w:r w:rsidRPr="000441D9">
        <w:rPr>
          <w:rFonts w:asciiTheme="minorHAnsi" w:hAnsiTheme="minorHAnsi" w:cstheme="minorHAnsi"/>
          <w:sz w:val="22"/>
          <w:szCs w:val="22"/>
          <w:lang w:val="mk-MK"/>
        </w:rPr>
        <w:t>),</w:t>
      </w:r>
      <w:r w:rsidRPr="000441D9">
        <w:rPr>
          <w:rFonts w:asciiTheme="minorHAnsi" w:hAnsiTheme="minorHAnsi" w:cstheme="minorHAnsi"/>
          <w:color w:val="FF6600"/>
          <w:sz w:val="22"/>
          <w:szCs w:val="22"/>
          <w:lang w:val="mk-MK"/>
        </w:rPr>
        <w:t xml:space="preserve"> </w:t>
      </w:r>
      <w:r w:rsidRPr="000441D9">
        <w:rPr>
          <w:rFonts w:asciiTheme="minorHAnsi" w:hAnsiTheme="minorHAnsi" w:cstheme="minorHAnsi"/>
          <w:sz w:val="22"/>
          <w:szCs w:val="22"/>
          <w:lang w:val="mk-MK"/>
        </w:rPr>
        <w:t>на првиот ден од месецот во кој истекува крајниот рок</w:t>
      </w:r>
      <w:r w:rsidRPr="000441D9">
        <w:rPr>
          <w:rFonts w:asciiTheme="minorHAnsi" w:hAnsiTheme="minorHAnsi" w:cstheme="minorHAnsi"/>
          <w:color w:val="FF6600"/>
          <w:sz w:val="22"/>
          <w:szCs w:val="22"/>
          <w:lang w:val="mk-MK"/>
        </w:rPr>
        <w:t xml:space="preserve">. </w:t>
      </w:r>
      <w:r w:rsidRPr="000441D9">
        <w:rPr>
          <w:rFonts w:asciiTheme="minorHAnsi" w:hAnsiTheme="minorHAnsi" w:cstheme="minorHAnsi"/>
          <w:sz w:val="22"/>
          <w:szCs w:val="22"/>
          <w:lang w:val="mk-MK"/>
        </w:rPr>
        <w:t>Казнената камата</w:t>
      </w:r>
      <w:r w:rsidRPr="000441D9">
        <w:rPr>
          <w:rFonts w:asciiTheme="minorHAnsi" w:hAnsiTheme="minorHAnsi" w:cstheme="minorHAnsi"/>
          <w:color w:val="FF6600"/>
          <w:sz w:val="22"/>
          <w:szCs w:val="22"/>
          <w:lang w:val="mk-MK"/>
        </w:rPr>
        <w:t xml:space="preserve"> </w:t>
      </w:r>
      <w:r w:rsidRPr="000441D9">
        <w:rPr>
          <w:rFonts w:asciiTheme="minorHAnsi" w:hAnsiTheme="minorHAnsi" w:cstheme="minorHAnsi"/>
          <w:sz w:val="22"/>
          <w:szCs w:val="22"/>
          <w:lang w:val="mk-MK"/>
        </w:rPr>
        <w:t>ќе биде пресметана за периодот помеѓу крајниот рок даден од Фондацијата (исклучително) за исплата и датумот на кој реално е направена исплатата (вклучително). Било какви плаќања на рати ќе ја вклучат така пресметаната затезна камата во првата рата.</w:t>
      </w:r>
    </w:p>
    <w:p w14:paraId="75D54ECA" w14:textId="77777777" w:rsidR="00960F85" w:rsidRPr="000441D9" w:rsidRDefault="00960F85" w:rsidP="00960F85">
      <w:pPr>
        <w:tabs>
          <w:tab w:val="left" w:pos="283"/>
          <w:tab w:val="left" w:pos="1485"/>
          <w:tab w:val="left" w:pos="2161"/>
        </w:tabs>
        <w:ind w:left="709"/>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Тоа нема да влијае на правото на двете страни да се договорат исплатата да биде направена на рати. Банковните трошоци кои ќе се јават како резултат на враќањето на сумата на Фондацијата ќе ги сноси целосно Изведувачот.</w:t>
      </w:r>
    </w:p>
    <w:p w14:paraId="133C98D1" w14:textId="77777777" w:rsidR="00960F85" w:rsidRPr="000441D9" w:rsidRDefault="00960F85" w:rsidP="00960F85">
      <w:pPr>
        <w:tabs>
          <w:tab w:val="left" w:pos="615"/>
          <w:tab w:val="right" w:pos="9885"/>
        </w:tabs>
        <w:spacing w:before="120" w:after="120"/>
        <w:jc w:val="both"/>
        <w:rPr>
          <w:rFonts w:asciiTheme="minorHAnsi" w:hAnsiTheme="minorHAnsi" w:cstheme="minorHAnsi"/>
          <w:sz w:val="22"/>
          <w:szCs w:val="22"/>
          <w:lang w:val="mk-MK"/>
        </w:rPr>
      </w:pPr>
    </w:p>
    <w:p w14:paraId="16BF401A"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32" w:name="_Toc104380864"/>
      <w:r w:rsidRPr="000441D9">
        <w:rPr>
          <w:rFonts w:asciiTheme="minorHAnsi" w:hAnsiTheme="minorHAnsi" w:cstheme="minorHAnsi"/>
          <w:sz w:val="32"/>
          <w:szCs w:val="32"/>
          <w:lang w:val="mk-MK"/>
        </w:rPr>
        <w:t xml:space="preserve">Член 29: </w:t>
      </w:r>
      <w:r w:rsidRPr="000441D9">
        <w:rPr>
          <w:rFonts w:asciiTheme="minorHAnsi" w:hAnsiTheme="minorHAnsi" w:cstheme="minorHAnsi"/>
          <w:sz w:val="32"/>
          <w:szCs w:val="32"/>
          <w:lang w:val="mk-MK"/>
        </w:rPr>
        <w:tab/>
        <w:t>Аванси</w:t>
      </w:r>
      <w:bookmarkEnd w:id="132"/>
    </w:p>
    <w:p w14:paraId="420AE56F" w14:textId="77777777" w:rsidR="00960F85" w:rsidRPr="000441D9" w:rsidRDefault="00960F85" w:rsidP="00960F85">
      <w:pPr>
        <w:jc w:val="both"/>
        <w:rPr>
          <w:rFonts w:asciiTheme="minorHAnsi" w:hAnsiTheme="minorHAnsi" w:cstheme="minorHAnsi"/>
          <w:sz w:val="22"/>
          <w:szCs w:val="22"/>
          <w:lang w:val="mk-MK"/>
        </w:rPr>
      </w:pPr>
    </w:p>
    <w:p w14:paraId="3710B1CF" w14:textId="77777777" w:rsidR="00960F85" w:rsidRPr="000441D9" w:rsidRDefault="00960F85" w:rsidP="00960F85">
      <w:pPr>
        <w:spacing w:before="120" w:after="120"/>
        <w:ind w:firstLine="567"/>
        <w:rPr>
          <w:rFonts w:asciiTheme="minorHAnsi" w:hAnsiTheme="minorHAnsi" w:cstheme="minorHAnsi"/>
          <w:b/>
          <w:bCs/>
          <w:sz w:val="22"/>
          <w:szCs w:val="22"/>
          <w:lang w:val="mk-MK"/>
        </w:rPr>
      </w:pPr>
      <w:r w:rsidRPr="000441D9">
        <w:rPr>
          <w:rFonts w:asciiTheme="minorHAnsi" w:hAnsiTheme="minorHAnsi" w:cstheme="minorHAnsi"/>
          <w:bCs/>
          <w:sz w:val="22"/>
          <w:szCs w:val="22"/>
          <w:lang w:val="mk-MK"/>
        </w:rPr>
        <w:lastRenderedPageBreak/>
        <w:t xml:space="preserve">Авансно плаќање </w:t>
      </w:r>
      <w:r w:rsidRPr="000441D9">
        <w:rPr>
          <w:rFonts w:asciiTheme="minorHAnsi" w:hAnsiTheme="minorHAnsi" w:cstheme="minorHAnsi"/>
          <w:bCs/>
          <w:sz w:val="22"/>
          <w:szCs w:val="22"/>
          <w:highlight w:val="darkGray"/>
          <w:lang w:val="mk-MK"/>
        </w:rPr>
        <w:t>(се наведува висината и условите за евентуално авансно плаќање)</w:t>
      </w:r>
      <w:r w:rsidRPr="000441D9">
        <w:rPr>
          <w:rFonts w:asciiTheme="minorHAnsi" w:hAnsiTheme="minorHAnsi" w:cstheme="minorHAnsi"/>
          <w:bCs/>
          <w:sz w:val="22"/>
          <w:szCs w:val="22"/>
          <w:lang w:val="mk-MK"/>
        </w:rPr>
        <w:t xml:space="preserve"> .</w:t>
      </w:r>
      <w:r w:rsidRPr="000441D9">
        <w:rPr>
          <w:rFonts w:asciiTheme="minorHAnsi" w:hAnsiTheme="minorHAnsi" w:cstheme="minorHAnsi"/>
          <w:b/>
          <w:bCs/>
          <w:sz w:val="22"/>
          <w:szCs w:val="22"/>
          <w:lang w:val="mk-MK"/>
        </w:rPr>
        <w:t xml:space="preserve"> </w:t>
      </w:r>
    </w:p>
    <w:p w14:paraId="16822DEA" w14:textId="77777777" w:rsidR="00960F85" w:rsidRPr="000441D9" w:rsidRDefault="00960F85" w:rsidP="00E06BB7">
      <w:pPr>
        <w:spacing w:before="120" w:after="120"/>
        <w:ind w:firstLine="567"/>
        <w:jc w:val="both"/>
        <w:rPr>
          <w:rFonts w:asciiTheme="minorHAnsi" w:hAnsiTheme="minorHAnsi" w:cstheme="minorHAnsi"/>
          <w:sz w:val="22"/>
          <w:szCs w:val="22"/>
          <w:lang w:val="mk-MK"/>
        </w:rPr>
      </w:pPr>
      <w:r w:rsidRPr="000441D9">
        <w:rPr>
          <w:rFonts w:asciiTheme="minorHAnsi" w:hAnsiTheme="minorHAnsi" w:cstheme="minorHAnsi"/>
          <w:b/>
          <w:color w:val="FF0000"/>
          <w:sz w:val="22"/>
          <w:szCs w:val="22"/>
          <w:lang w:val="mk-MK" w:eastAsia="en-US"/>
        </w:rPr>
        <w:t>Набавката на активната опрема ќе може да се направи веднаш по изборот на најдобриот понудувач, посетата на сите локации и дефинирање на капацитетот/бројот на парчиња на активната опрема базирана на искуството и пресметките на избраниот понудувач и очекувањето на ФООМ согласно буџетот со кој се располага. Фондацијата ќе исплати аванс во висина од …….. МКД веднаш по доставен доказ дека опремата е нарачана и доставувачот ја потврдил нарачката и навел рок на испорака</w:t>
      </w:r>
    </w:p>
    <w:p w14:paraId="1B282A13"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33" w:name="_Toc104380865"/>
      <w:r w:rsidRPr="000441D9">
        <w:rPr>
          <w:rFonts w:asciiTheme="minorHAnsi" w:hAnsiTheme="minorHAnsi" w:cstheme="minorHAnsi"/>
          <w:sz w:val="32"/>
          <w:szCs w:val="32"/>
          <w:lang w:val="mk-MK"/>
        </w:rPr>
        <w:t xml:space="preserve">Член 30: </w:t>
      </w:r>
      <w:r w:rsidRPr="000441D9">
        <w:rPr>
          <w:rFonts w:asciiTheme="minorHAnsi" w:hAnsiTheme="minorHAnsi" w:cstheme="minorHAnsi"/>
          <w:sz w:val="32"/>
          <w:szCs w:val="32"/>
          <w:lang w:val="mk-MK"/>
        </w:rPr>
        <w:tab/>
        <w:t>Гарантен депозит</w:t>
      </w:r>
      <w:bookmarkEnd w:id="133"/>
    </w:p>
    <w:p w14:paraId="6EE2D9FD" w14:textId="77777777" w:rsidR="00960F85" w:rsidRPr="000441D9" w:rsidRDefault="00960F85" w:rsidP="00960F85">
      <w:pPr>
        <w:jc w:val="both"/>
        <w:rPr>
          <w:rFonts w:asciiTheme="minorHAnsi" w:hAnsiTheme="minorHAnsi" w:cstheme="minorHAnsi"/>
          <w:sz w:val="22"/>
          <w:szCs w:val="22"/>
          <w:lang w:val="mk-MK"/>
        </w:rPr>
      </w:pPr>
    </w:p>
    <w:p w14:paraId="0FD1BCDE" w14:textId="5398000F"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Изведувачот во својата понуда предлага висина на Гарантниот депозит и должина на гарантниот рок за одржување на работите. Оваа висина </w:t>
      </w:r>
      <w:r w:rsidR="00BE3635" w:rsidRPr="000441D9">
        <w:rPr>
          <w:rFonts w:asciiTheme="minorHAnsi" w:hAnsiTheme="minorHAnsi" w:cstheme="minorHAnsi"/>
          <w:sz w:val="22"/>
          <w:szCs w:val="22"/>
          <w:lang w:val="mk-MK"/>
        </w:rPr>
        <w:t>директно</w:t>
      </w:r>
      <w:r w:rsidRPr="000441D9">
        <w:rPr>
          <w:rFonts w:asciiTheme="minorHAnsi" w:hAnsiTheme="minorHAnsi" w:cstheme="minorHAnsi"/>
          <w:sz w:val="22"/>
          <w:szCs w:val="22"/>
          <w:lang w:val="mk-MK"/>
        </w:rPr>
        <w:t xml:space="preserve"> влијае на бодувањето на понудата (Точка </w:t>
      </w:r>
      <w:r w:rsidRPr="000441D9">
        <w:rPr>
          <w:rFonts w:asciiTheme="minorHAnsi" w:hAnsiTheme="minorHAnsi" w:cstheme="minorHAnsi"/>
          <w:color w:val="FF0000"/>
          <w:sz w:val="22"/>
          <w:szCs w:val="22"/>
          <w:lang w:val="mk-MK"/>
        </w:rPr>
        <w:t xml:space="preserve">31.2 </w:t>
      </w:r>
      <w:r w:rsidRPr="000441D9">
        <w:rPr>
          <w:rFonts w:asciiTheme="minorHAnsi" w:hAnsiTheme="minorHAnsi" w:cstheme="minorHAnsi"/>
          <w:sz w:val="22"/>
          <w:szCs w:val="22"/>
          <w:lang w:val="mk-MK"/>
        </w:rPr>
        <w:t xml:space="preserve">од ОУ). Ќе се договори еден од следниве два начина: </w:t>
      </w:r>
    </w:p>
    <w:p w14:paraId="7C475129" w14:textId="77777777" w:rsidR="00960F85" w:rsidRPr="000441D9" w:rsidRDefault="00960F85" w:rsidP="00960F85">
      <w:pPr>
        <w:numPr>
          <w:ilvl w:val="1"/>
          <w:numId w:val="31"/>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Висината на Гарантниот депозит се дели со бројот на исплати. При секоја исплата се задржува еднаков дел од Гарантниот депозит; или </w:t>
      </w:r>
    </w:p>
    <w:p w14:paraId="57017ACB" w14:textId="77777777" w:rsidR="00960F85" w:rsidRPr="000441D9" w:rsidRDefault="00960F85" w:rsidP="00960F85">
      <w:pPr>
        <w:numPr>
          <w:ilvl w:val="1"/>
          <w:numId w:val="31"/>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Изведувачот, веднаш по завршување на работите, пред да му биде вратена Гаранцијата за добра изведба на работите, ќе достави банкарска гаранција-Гарантен депозит според примерот во Глава 2, Дел 6.</w:t>
      </w:r>
    </w:p>
    <w:p w14:paraId="6ED0A2F9" w14:textId="77777777" w:rsidR="00960F85" w:rsidRPr="000441D9" w:rsidRDefault="00960F85" w:rsidP="00960F85">
      <w:pPr>
        <w:numPr>
          <w:ilvl w:val="1"/>
          <w:numId w:val="31"/>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Во рок од 10 работни дена по истек на гарантниот период Фондацијата го враќа Гарантниот депозит во целост. Во случај на неисполнување на гарантните услови, Гарантниот депозит не се враќа на Изведувачот.</w:t>
      </w:r>
    </w:p>
    <w:p w14:paraId="55091381" w14:textId="77777777" w:rsidR="00960F85" w:rsidRPr="000441D9" w:rsidRDefault="00960F85" w:rsidP="00960F85">
      <w:pPr>
        <w:ind w:left="720"/>
        <w:jc w:val="both"/>
        <w:rPr>
          <w:rFonts w:asciiTheme="minorHAnsi" w:hAnsiTheme="minorHAnsi" w:cstheme="minorHAnsi"/>
          <w:sz w:val="22"/>
          <w:szCs w:val="22"/>
          <w:lang w:val="mk-MK"/>
        </w:rPr>
      </w:pPr>
    </w:p>
    <w:p w14:paraId="583E2F2D"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r w:rsidRPr="000441D9">
        <w:rPr>
          <w:rFonts w:asciiTheme="minorHAnsi" w:hAnsiTheme="minorHAnsi" w:cstheme="minorHAnsi"/>
          <w:sz w:val="32"/>
          <w:szCs w:val="32"/>
          <w:lang w:val="mk-MK"/>
        </w:rPr>
        <w:t xml:space="preserve">Член 31: </w:t>
      </w:r>
      <w:r w:rsidRPr="000441D9">
        <w:rPr>
          <w:rFonts w:asciiTheme="minorHAnsi" w:hAnsiTheme="minorHAnsi" w:cstheme="minorHAnsi"/>
          <w:sz w:val="32"/>
          <w:szCs w:val="32"/>
          <w:lang w:val="mk-MK"/>
        </w:rPr>
        <w:tab/>
        <w:t xml:space="preserve">Гаранција </w:t>
      </w:r>
    </w:p>
    <w:p w14:paraId="64A4C017" w14:textId="77777777" w:rsidR="00960F85" w:rsidRPr="000441D9" w:rsidRDefault="00960F85" w:rsidP="00960F85">
      <w:pPr>
        <w:jc w:val="both"/>
        <w:rPr>
          <w:rFonts w:asciiTheme="minorHAnsi" w:hAnsiTheme="minorHAnsi" w:cstheme="minorHAnsi"/>
          <w:sz w:val="22"/>
          <w:szCs w:val="22"/>
          <w:lang w:val="mk-MK"/>
        </w:rPr>
      </w:pPr>
    </w:p>
    <w:p w14:paraId="1F6A1E08" w14:textId="6007026F"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Изведувачот после </w:t>
      </w:r>
      <w:r w:rsidR="00BE3635" w:rsidRPr="000441D9">
        <w:rPr>
          <w:rFonts w:asciiTheme="minorHAnsi" w:hAnsiTheme="minorHAnsi" w:cstheme="minorHAnsi"/>
          <w:sz w:val="22"/>
          <w:szCs w:val="22"/>
          <w:lang w:val="mk-MK"/>
        </w:rPr>
        <w:t>извршување</w:t>
      </w:r>
      <w:r w:rsidRPr="000441D9">
        <w:rPr>
          <w:rFonts w:asciiTheme="minorHAnsi" w:hAnsiTheme="minorHAnsi" w:cstheme="minorHAnsi"/>
          <w:sz w:val="22"/>
          <w:szCs w:val="22"/>
          <w:lang w:val="mk-MK"/>
        </w:rPr>
        <w:t xml:space="preserve"> на техничкиот преглед треба да достави писмена гаранција за секој објект посебно за опремата што е инсталирана на локацијата согласно производителот на истата  и барањата за секоја дел од </w:t>
      </w:r>
      <w:r w:rsidR="00BE3635" w:rsidRPr="000441D9">
        <w:rPr>
          <w:rFonts w:asciiTheme="minorHAnsi" w:hAnsiTheme="minorHAnsi" w:cstheme="minorHAnsi"/>
          <w:sz w:val="22"/>
          <w:szCs w:val="22"/>
          <w:lang w:val="mk-MK"/>
        </w:rPr>
        <w:t>опремата</w:t>
      </w:r>
      <w:r w:rsidRPr="000441D9">
        <w:rPr>
          <w:rFonts w:asciiTheme="minorHAnsi" w:hAnsiTheme="minorHAnsi" w:cstheme="minorHAnsi"/>
          <w:sz w:val="22"/>
          <w:szCs w:val="22"/>
          <w:lang w:val="mk-MK"/>
        </w:rPr>
        <w:t xml:space="preserve"> согласно тендерската документација и гаранција на извршени работи согласно барањето во тендерската документација .</w:t>
      </w:r>
    </w:p>
    <w:p w14:paraId="450ECD0E" w14:textId="77777777" w:rsidR="00960F85" w:rsidRPr="000441D9" w:rsidRDefault="00960F85" w:rsidP="00960F85">
      <w:pPr>
        <w:jc w:val="both"/>
        <w:rPr>
          <w:rFonts w:asciiTheme="minorHAnsi" w:hAnsiTheme="minorHAnsi" w:cstheme="minorHAnsi"/>
          <w:sz w:val="22"/>
          <w:szCs w:val="22"/>
          <w:lang w:val="mk-MK"/>
        </w:rPr>
      </w:pPr>
    </w:p>
    <w:p w14:paraId="63DD7C1C" w14:textId="77777777" w:rsidR="00960F85" w:rsidRPr="000441D9" w:rsidRDefault="00960F85" w:rsidP="00960F85">
      <w:p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Документите  со гаранциите се доставуваат нотарски заверени.</w:t>
      </w:r>
    </w:p>
    <w:p w14:paraId="42EF18D6" w14:textId="77777777" w:rsidR="00960F85" w:rsidRPr="000441D9" w:rsidRDefault="00960F85" w:rsidP="00960F85">
      <w:pPr>
        <w:pStyle w:val="Heading8"/>
        <w:numPr>
          <w:ilvl w:val="0"/>
          <w:numId w:val="0"/>
        </w:numPr>
        <w:tabs>
          <w:tab w:val="left" w:pos="1985"/>
        </w:tabs>
        <w:rPr>
          <w:rFonts w:asciiTheme="minorHAnsi" w:hAnsiTheme="minorHAnsi" w:cstheme="minorHAnsi"/>
          <w:sz w:val="32"/>
          <w:szCs w:val="32"/>
          <w:lang w:val="mk-MK"/>
        </w:rPr>
      </w:pPr>
    </w:p>
    <w:p w14:paraId="69989B56" w14:textId="242E0575"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34" w:name="_Toc104380866"/>
      <w:r w:rsidRPr="000441D9">
        <w:rPr>
          <w:rFonts w:asciiTheme="minorHAnsi" w:hAnsiTheme="minorHAnsi" w:cstheme="minorHAnsi"/>
          <w:sz w:val="32"/>
          <w:szCs w:val="32"/>
          <w:lang w:val="mk-MK"/>
        </w:rPr>
        <w:t>Член 32:</w:t>
      </w:r>
      <w:r w:rsidRPr="000441D9">
        <w:rPr>
          <w:rFonts w:asciiTheme="minorHAnsi" w:hAnsiTheme="minorHAnsi" w:cstheme="minorHAnsi"/>
          <w:sz w:val="32"/>
          <w:szCs w:val="32"/>
          <w:lang w:val="mk-MK"/>
        </w:rPr>
        <w:tab/>
        <w:t>Ревизија на цените</w:t>
      </w:r>
      <w:bookmarkEnd w:id="134"/>
    </w:p>
    <w:p w14:paraId="1E8C2B07" w14:textId="77777777" w:rsidR="00960F85" w:rsidRPr="000441D9" w:rsidRDefault="00960F85" w:rsidP="00960F85">
      <w:pPr>
        <w:ind w:left="567" w:hanging="567"/>
        <w:rPr>
          <w:rFonts w:asciiTheme="minorHAnsi" w:hAnsiTheme="minorHAnsi" w:cstheme="minorHAnsi"/>
          <w:b/>
          <w:bCs/>
          <w:sz w:val="22"/>
          <w:szCs w:val="22"/>
          <w:lang w:val="mk-MK"/>
        </w:rPr>
      </w:pPr>
    </w:p>
    <w:p w14:paraId="025B7DE5" w14:textId="77777777" w:rsidR="00960F85" w:rsidRPr="000441D9" w:rsidRDefault="00960F85" w:rsidP="00960F85">
      <w:pPr>
        <w:ind w:firstLine="567"/>
        <w:jc w:val="both"/>
        <w:rPr>
          <w:rFonts w:asciiTheme="minorHAnsi" w:hAnsiTheme="minorHAnsi" w:cstheme="minorHAnsi"/>
          <w:color w:val="000000"/>
          <w:sz w:val="22"/>
          <w:szCs w:val="22"/>
          <w:lang w:val="mk-MK"/>
        </w:rPr>
      </w:pPr>
      <w:r w:rsidRPr="000441D9">
        <w:rPr>
          <w:rFonts w:asciiTheme="minorHAnsi" w:hAnsiTheme="minorHAnsi" w:cstheme="minorHAnsi"/>
          <w:sz w:val="22"/>
          <w:szCs w:val="22"/>
          <w:lang w:val="mk-MK"/>
        </w:rPr>
        <w:t>Ревизија на цените не е можна</w:t>
      </w:r>
    </w:p>
    <w:p w14:paraId="0AF95F36" w14:textId="77777777" w:rsidR="00960F85" w:rsidRPr="000441D9" w:rsidRDefault="00960F85" w:rsidP="00960F85">
      <w:pPr>
        <w:jc w:val="both"/>
        <w:rPr>
          <w:rFonts w:asciiTheme="minorHAnsi" w:hAnsiTheme="minorHAnsi" w:cstheme="minorHAnsi"/>
          <w:color w:val="FF00FF"/>
          <w:sz w:val="22"/>
          <w:szCs w:val="22"/>
          <w:lang w:val="mk-MK"/>
        </w:rPr>
      </w:pPr>
    </w:p>
    <w:p w14:paraId="1BC643C2"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35" w:name="_Toc104380867"/>
      <w:r w:rsidRPr="000441D9">
        <w:rPr>
          <w:rFonts w:asciiTheme="minorHAnsi" w:hAnsiTheme="minorHAnsi" w:cstheme="minorHAnsi"/>
          <w:sz w:val="32"/>
          <w:szCs w:val="32"/>
          <w:lang w:val="mk-MK"/>
        </w:rPr>
        <w:t xml:space="preserve">Член 33: </w:t>
      </w:r>
      <w:r w:rsidRPr="000441D9">
        <w:rPr>
          <w:rFonts w:asciiTheme="minorHAnsi" w:hAnsiTheme="minorHAnsi" w:cstheme="minorHAnsi"/>
          <w:sz w:val="32"/>
          <w:szCs w:val="32"/>
          <w:lang w:val="mk-MK"/>
        </w:rPr>
        <w:tab/>
        <w:t>Исплата на рати</w:t>
      </w:r>
      <w:bookmarkEnd w:id="135"/>
    </w:p>
    <w:p w14:paraId="2022293C" w14:textId="77777777" w:rsidR="00960F85" w:rsidRPr="000441D9" w:rsidRDefault="00960F85" w:rsidP="00960F85">
      <w:pPr>
        <w:jc w:val="both"/>
        <w:rPr>
          <w:rFonts w:asciiTheme="minorHAnsi" w:hAnsiTheme="minorHAnsi" w:cstheme="minorHAnsi"/>
          <w:sz w:val="22"/>
          <w:szCs w:val="22"/>
          <w:lang w:val="mk-MK"/>
        </w:rPr>
      </w:pPr>
    </w:p>
    <w:p w14:paraId="59949D21" w14:textId="0E4046A6" w:rsidR="00960F85" w:rsidRPr="000441D9" w:rsidRDefault="00960F85" w:rsidP="00960F85">
      <w:pPr>
        <w:ind w:firstLine="567"/>
        <w:jc w:val="both"/>
        <w:rPr>
          <w:rFonts w:asciiTheme="minorHAnsi" w:hAnsiTheme="minorHAnsi" w:cstheme="minorHAnsi"/>
          <w:b/>
          <w:bCs/>
          <w:sz w:val="22"/>
          <w:szCs w:val="22"/>
          <w:lang w:val="mk-MK"/>
        </w:rPr>
      </w:pPr>
      <w:r w:rsidRPr="000441D9">
        <w:rPr>
          <w:rFonts w:asciiTheme="minorHAnsi" w:hAnsiTheme="minorHAnsi" w:cstheme="minorHAnsi"/>
          <w:sz w:val="22"/>
          <w:szCs w:val="22"/>
          <w:lang w:val="mk-MK"/>
        </w:rPr>
        <w:t xml:space="preserve">Изведувачот во својата понуда предлага начин на плаќање и број на рати. Оваа висина </w:t>
      </w:r>
      <w:r w:rsidR="00BE3635" w:rsidRPr="000441D9">
        <w:rPr>
          <w:rFonts w:asciiTheme="minorHAnsi" w:hAnsiTheme="minorHAnsi" w:cstheme="minorHAnsi"/>
          <w:sz w:val="22"/>
          <w:szCs w:val="22"/>
          <w:lang w:val="mk-MK"/>
        </w:rPr>
        <w:t>директно</w:t>
      </w:r>
      <w:r w:rsidRPr="000441D9">
        <w:rPr>
          <w:rFonts w:asciiTheme="minorHAnsi" w:hAnsiTheme="minorHAnsi" w:cstheme="minorHAnsi"/>
          <w:sz w:val="22"/>
          <w:szCs w:val="22"/>
          <w:lang w:val="mk-MK"/>
        </w:rPr>
        <w:t xml:space="preserve"> влијае на бодувањето на понудата (Точка </w:t>
      </w:r>
      <w:r w:rsidRPr="000441D9">
        <w:rPr>
          <w:rFonts w:asciiTheme="minorHAnsi" w:hAnsiTheme="minorHAnsi" w:cstheme="minorHAnsi"/>
          <w:color w:val="FF0000"/>
          <w:sz w:val="22"/>
          <w:szCs w:val="22"/>
          <w:lang w:val="mk-MK"/>
        </w:rPr>
        <w:t xml:space="preserve">31.2 </w:t>
      </w:r>
      <w:r w:rsidRPr="000441D9">
        <w:rPr>
          <w:rFonts w:asciiTheme="minorHAnsi" w:hAnsiTheme="minorHAnsi" w:cstheme="minorHAnsi"/>
          <w:sz w:val="22"/>
          <w:szCs w:val="22"/>
          <w:lang w:val="mk-MK"/>
        </w:rPr>
        <w:t xml:space="preserve">од ОУ). Ако Изведувачот нема предложено друг начин или пак предложениот начин е по непогоден за Фондацијата и како таков не е прифатен, исплатите ќе се вршат </w:t>
      </w:r>
      <w:r w:rsidRPr="000441D9">
        <w:rPr>
          <w:rFonts w:asciiTheme="minorHAnsi" w:hAnsiTheme="minorHAnsi" w:cstheme="minorHAnsi"/>
          <w:sz w:val="22"/>
          <w:szCs w:val="22"/>
          <w:highlight w:val="lightGray"/>
          <w:lang w:val="mk-MK"/>
        </w:rPr>
        <w:t>еднаш месечно</w:t>
      </w:r>
      <w:r w:rsidRPr="000441D9">
        <w:rPr>
          <w:rFonts w:asciiTheme="minorHAnsi" w:hAnsiTheme="minorHAnsi" w:cstheme="minorHAnsi"/>
          <w:sz w:val="22"/>
          <w:szCs w:val="22"/>
          <w:lang w:val="mk-MK"/>
        </w:rPr>
        <w:t xml:space="preserve"> согласно цената на  извршена работа докажана  со потпишана градежна книга/ситуација од одобрена од страна на Надзор.</w:t>
      </w:r>
    </w:p>
    <w:p w14:paraId="355CD145" w14:textId="77777777" w:rsidR="00960F85" w:rsidRPr="000441D9" w:rsidRDefault="00960F85" w:rsidP="00960F85">
      <w:pPr>
        <w:rPr>
          <w:rFonts w:asciiTheme="minorHAnsi" w:hAnsiTheme="minorHAnsi" w:cstheme="minorHAnsi"/>
          <w:b/>
          <w:bCs/>
          <w:sz w:val="22"/>
          <w:szCs w:val="22"/>
          <w:lang w:val="mk-MK"/>
        </w:rPr>
      </w:pPr>
    </w:p>
    <w:p w14:paraId="44D510CB" w14:textId="77777777" w:rsidR="00960F85" w:rsidRPr="000441D9" w:rsidRDefault="00960F85" w:rsidP="00960F85">
      <w:pPr>
        <w:pStyle w:val="Heading8"/>
        <w:numPr>
          <w:ilvl w:val="0"/>
          <w:numId w:val="0"/>
        </w:numPr>
        <w:tabs>
          <w:tab w:val="left" w:pos="1985"/>
        </w:tabs>
        <w:rPr>
          <w:rFonts w:asciiTheme="minorHAnsi" w:hAnsiTheme="minorHAnsi" w:cstheme="minorHAnsi"/>
          <w:lang w:val="mk-MK"/>
        </w:rPr>
      </w:pPr>
      <w:bookmarkStart w:id="136" w:name="_Toc104380868"/>
      <w:r w:rsidRPr="000441D9">
        <w:rPr>
          <w:rFonts w:asciiTheme="minorHAnsi" w:hAnsiTheme="minorHAnsi" w:cstheme="minorHAnsi"/>
          <w:sz w:val="32"/>
          <w:szCs w:val="32"/>
          <w:lang w:val="mk-MK"/>
        </w:rPr>
        <w:t xml:space="preserve">Член 34: </w:t>
      </w:r>
      <w:r w:rsidRPr="000441D9">
        <w:rPr>
          <w:rFonts w:asciiTheme="minorHAnsi" w:hAnsiTheme="minorHAnsi" w:cstheme="minorHAnsi"/>
          <w:sz w:val="32"/>
          <w:szCs w:val="32"/>
          <w:lang w:val="mk-MK"/>
        </w:rPr>
        <w:tab/>
        <w:t>Крајна состојба на сметката</w:t>
      </w:r>
      <w:bookmarkEnd w:id="136"/>
    </w:p>
    <w:p w14:paraId="3CF21596" w14:textId="77777777" w:rsidR="00960F85" w:rsidRPr="000441D9" w:rsidRDefault="00960F85" w:rsidP="00960F85">
      <w:pPr>
        <w:jc w:val="both"/>
        <w:rPr>
          <w:rFonts w:asciiTheme="minorHAnsi" w:hAnsiTheme="minorHAnsi" w:cstheme="minorHAnsi"/>
          <w:sz w:val="22"/>
          <w:szCs w:val="22"/>
          <w:lang w:val="mk-MK"/>
        </w:rPr>
      </w:pPr>
    </w:p>
    <w:p w14:paraId="2E32ED2A" w14:textId="77777777" w:rsidR="00960F85" w:rsidRPr="000441D9" w:rsidRDefault="00960F85" w:rsidP="00960F85">
      <w:pPr>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По изминување на 10 дена од истек на гарантниот период за изведените работи, на писмено барање на изведувачот ќе бидат вратени Гарантниот депозит во целост и ќе биде вратена Гаранцијата за добра изведба со писмено известување до банката од страна на Нарачателот. Нарачателот ќе му издаде на Изведувачот потврда со назив „Крајна состојба на сметка” со која потврдува дека сите негови обврски се исполнети.</w:t>
      </w:r>
    </w:p>
    <w:p w14:paraId="72C13DA5" w14:textId="77777777" w:rsidR="00960F85" w:rsidRPr="000441D9" w:rsidRDefault="00960F85" w:rsidP="00960F85">
      <w:pPr>
        <w:rPr>
          <w:rFonts w:asciiTheme="minorHAnsi" w:hAnsiTheme="minorHAnsi" w:cstheme="minorHAnsi"/>
          <w:color w:val="0000FF"/>
          <w:sz w:val="22"/>
          <w:szCs w:val="22"/>
          <w:lang w:val="mk-MK"/>
        </w:rPr>
      </w:pPr>
    </w:p>
    <w:p w14:paraId="41FECD21" w14:textId="77777777" w:rsidR="00F52FBF" w:rsidRPr="000441D9" w:rsidRDefault="00F52FBF" w:rsidP="00960F85">
      <w:pPr>
        <w:pStyle w:val="Heading8"/>
        <w:numPr>
          <w:ilvl w:val="0"/>
          <w:numId w:val="0"/>
        </w:numPr>
        <w:tabs>
          <w:tab w:val="left" w:pos="1985"/>
        </w:tabs>
        <w:rPr>
          <w:rFonts w:asciiTheme="minorHAnsi" w:hAnsiTheme="minorHAnsi" w:cstheme="minorHAnsi"/>
          <w:sz w:val="32"/>
          <w:szCs w:val="32"/>
          <w:lang w:val="mk-MK"/>
        </w:rPr>
      </w:pPr>
    </w:p>
    <w:p w14:paraId="7A66D787" w14:textId="590F7B6C" w:rsidR="00960F85" w:rsidRPr="000441D9" w:rsidRDefault="00960F85" w:rsidP="00960F85">
      <w:pPr>
        <w:pStyle w:val="Heading8"/>
        <w:numPr>
          <w:ilvl w:val="0"/>
          <w:numId w:val="0"/>
        </w:numPr>
        <w:tabs>
          <w:tab w:val="left" w:pos="1985"/>
        </w:tabs>
        <w:rPr>
          <w:rFonts w:asciiTheme="minorHAnsi" w:hAnsiTheme="minorHAnsi" w:cstheme="minorHAnsi"/>
          <w:lang w:val="mk-MK"/>
        </w:rPr>
      </w:pPr>
      <w:r w:rsidRPr="000441D9">
        <w:rPr>
          <w:rFonts w:asciiTheme="minorHAnsi" w:hAnsiTheme="minorHAnsi" w:cstheme="minorHAnsi"/>
          <w:sz w:val="32"/>
          <w:szCs w:val="32"/>
          <w:lang w:val="mk-MK"/>
        </w:rPr>
        <w:t xml:space="preserve">Член 35: </w:t>
      </w:r>
      <w:r w:rsidRPr="000441D9">
        <w:rPr>
          <w:rFonts w:asciiTheme="minorHAnsi" w:hAnsiTheme="minorHAnsi" w:cstheme="minorHAnsi"/>
          <w:sz w:val="32"/>
          <w:szCs w:val="32"/>
          <w:lang w:val="mk-MK"/>
        </w:rPr>
        <w:tab/>
        <w:t>Задоцнети плаќања</w:t>
      </w:r>
    </w:p>
    <w:p w14:paraId="54695CFE" w14:textId="77777777" w:rsidR="00960F85" w:rsidRPr="000441D9" w:rsidRDefault="00960F85" w:rsidP="00960F85">
      <w:pPr>
        <w:widowControl w:val="0"/>
        <w:jc w:val="both"/>
        <w:rPr>
          <w:rFonts w:asciiTheme="minorHAnsi" w:hAnsiTheme="minorHAnsi" w:cstheme="minorHAnsi"/>
          <w:sz w:val="22"/>
          <w:szCs w:val="22"/>
          <w:lang w:val="mk-MK"/>
        </w:rPr>
      </w:pPr>
    </w:p>
    <w:p w14:paraId="52A136DC" w14:textId="77777777" w:rsidR="00F52FBF" w:rsidRPr="000441D9" w:rsidRDefault="00F52FBF" w:rsidP="00F52FBF">
      <w:pPr>
        <w:tabs>
          <w:tab w:val="left" w:pos="615"/>
          <w:tab w:val="right" w:pos="5678"/>
        </w:tabs>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Ќе се калкулира затезна камата и тоа:</w:t>
      </w:r>
    </w:p>
    <w:p w14:paraId="0DC28412" w14:textId="77777777" w:rsidR="00F52FBF" w:rsidRPr="000441D9" w:rsidRDefault="00F52FBF" w:rsidP="00F52FBF">
      <w:pPr>
        <w:tabs>
          <w:tab w:val="left" w:pos="615"/>
          <w:tab w:val="right" w:pos="5678"/>
        </w:tabs>
        <w:ind w:left="615" w:hanging="615"/>
        <w:jc w:val="both"/>
        <w:rPr>
          <w:rFonts w:asciiTheme="minorHAnsi" w:hAnsiTheme="minorHAnsi" w:cstheme="minorHAnsi"/>
          <w:sz w:val="22"/>
          <w:szCs w:val="22"/>
          <w:lang w:val="mk-MK"/>
        </w:rPr>
      </w:pPr>
    </w:p>
    <w:p w14:paraId="7A515A76" w14:textId="12EBADE5" w:rsidR="00F52FBF" w:rsidRPr="000441D9" w:rsidRDefault="00F52FBF" w:rsidP="00F52FBF">
      <w:pPr>
        <w:widowControl w:val="0"/>
        <w:ind w:left="709"/>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според реесконтната стапка која ја применува НБСМ кога исплатите се прават во МКД, плус 3.5% (три и половина п</w:t>
      </w:r>
      <w:r w:rsidR="00BE3635" w:rsidRPr="000441D9">
        <w:rPr>
          <w:rFonts w:asciiTheme="minorHAnsi" w:hAnsiTheme="minorHAnsi" w:cstheme="minorHAnsi"/>
          <w:sz w:val="22"/>
          <w:szCs w:val="22"/>
          <w:lang w:val="mk-MK"/>
        </w:rPr>
        <w:t>роценти</w:t>
      </w:r>
      <w:r w:rsidRPr="000441D9">
        <w:rPr>
          <w:rFonts w:asciiTheme="minorHAnsi" w:hAnsiTheme="minorHAnsi" w:cstheme="minorHAnsi"/>
          <w:sz w:val="22"/>
          <w:szCs w:val="22"/>
          <w:lang w:val="mk-MK"/>
        </w:rPr>
        <w:t>),</w:t>
      </w:r>
      <w:r w:rsidRPr="000441D9">
        <w:rPr>
          <w:rFonts w:asciiTheme="minorHAnsi" w:hAnsiTheme="minorHAnsi" w:cstheme="minorHAnsi"/>
          <w:color w:val="FF0000"/>
          <w:sz w:val="22"/>
          <w:szCs w:val="22"/>
          <w:lang w:val="mk-MK"/>
        </w:rPr>
        <w:t xml:space="preserve"> </w:t>
      </w:r>
      <w:r w:rsidRPr="000441D9">
        <w:rPr>
          <w:rFonts w:asciiTheme="minorHAnsi" w:hAnsiTheme="minorHAnsi" w:cstheme="minorHAnsi"/>
          <w:sz w:val="22"/>
          <w:szCs w:val="22"/>
          <w:lang w:val="mk-MK"/>
        </w:rPr>
        <w:t>на првиот ден од месецот во кој истекува крајниот рок.</w:t>
      </w:r>
      <w:r w:rsidRPr="000441D9">
        <w:rPr>
          <w:rFonts w:asciiTheme="minorHAnsi" w:hAnsiTheme="minorHAnsi" w:cstheme="minorHAnsi"/>
          <w:color w:val="FF6600"/>
          <w:sz w:val="22"/>
          <w:szCs w:val="22"/>
          <w:lang w:val="mk-MK"/>
        </w:rPr>
        <w:t xml:space="preserve"> </w:t>
      </w:r>
      <w:r w:rsidRPr="000441D9">
        <w:rPr>
          <w:rFonts w:asciiTheme="minorHAnsi" w:hAnsiTheme="minorHAnsi" w:cstheme="minorHAnsi"/>
          <w:sz w:val="22"/>
          <w:szCs w:val="22"/>
          <w:lang w:val="mk-MK"/>
        </w:rPr>
        <w:t>Казнената камата</w:t>
      </w:r>
      <w:r w:rsidRPr="000441D9">
        <w:rPr>
          <w:rFonts w:asciiTheme="minorHAnsi" w:hAnsiTheme="minorHAnsi" w:cstheme="minorHAnsi"/>
          <w:color w:val="FF6600"/>
          <w:sz w:val="22"/>
          <w:szCs w:val="22"/>
          <w:lang w:val="mk-MK"/>
        </w:rPr>
        <w:t xml:space="preserve"> </w:t>
      </w:r>
      <w:r w:rsidRPr="000441D9">
        <w:rPr>
          <w:rFonts w:asciiTheme="minorHAnsi" w:hAnsiTheme="minorHAnsi" w:cstheme="minorHAnsi"/>
          <w:sz w:val="22"/>
          <w:szCs w:val="22"/>
          <w:lang w:val="mk-MK"/>
        </w:rPr>
        <w:t xml:space="preserve">ќе биде пресметана за периодот помеѓу крајниот рок предвиден за исплата од страна на Фондацијата (исклучително) и датумот на кој реално е направена исплатата сметајќи го денот кога средствата се симнати од сметката на Фондацијата (вклучително). </w:t>
      </w:r>
    </w:p>
    <w:p w14:paraId="1E085C5A" w14:textId="77777777" w:rsidR="00F52FBF" w:rsidRPr="000441D9" w:rsidRDefault="00F52FBF" w:rsidP="00F52FBF">
      <w:pPr>
        <w:ind w:left="709" w:hanging="709"/>
        <w:jc w:val="both"/>
        <w:rPr>
          <w:rFonts w:asciiTheme="minorHAnsi" w:hAnsiTheme="minorHAnsi" w:cstheme="minorHAnsi"/>
          <w:sz w:val="22"/>
          <w:szCs w:val="22"/>
          <w:lang w:val="mk-MK"/>
        </w:rPr>
      </w:pPr>
    </w:p>
    <w:p w14:paraId="41CBA95C" w14:textId="77777777" w:rsidR="00F52FBF" w:rsidRPr="000441D9" w:rsidRDefault="00F52FBF" w:rsidP="00F52FBF">
      <w:pPr>
        <w:jc w:val="both"/>
        <w:rPr>
          <w:rFonts w:asciiTheme="minorHAnsi" w:hAnsiTheme="minorHAnsi" w:cstheme="minorHAnsi"/>
          <w:b/>
          <w:bCs/>
          <w:sz w:val="22"/>
          <w:szCs w:val="22"/>
          <w:lang w:val="mk-MK"/>
        </w:rPr>
      </w:pPr>
    </w:p>
    <w:p w14:paraId="3D2CFEE5" w14:textId="77777777" w:rsidR="00F52FBF" w:rsidRPr="000441D9" w:rsidRDefault="00F52FBF" w:rsidP="00F52FBF">
      <w:pPr>
        <w:pStyle w:val="Heading8"/>
        <w:numPr>
          <w:ilvl w:val="0"/>
          <w:numId w:val="0"/>
        </w:numPr>
        <w:tabs>
          <w:tab w:val="left" w:pos="1985"/>
        </w:tabs>
        <w:rPr>
          <w:rFonts w:asciiTheme="minorHAnsi" w:hAnsiTheme="minorHAnsi" w:cstheme="minorHAnsi"/>
          <w:lang w:val="mk-MK"/>
        </w:rPr>
      </w:pPr>
      <w:bookmarkStart w:id="137" w:name="_Toc104380870"/>
      <w:r w:rsidRPr="000441D9">
        <w:rPr>
          <w:rFonts w:asciiTheme="minorHAnsi" w:hAnsiTheme="minorHAnsi" w:cstheme="minorHAnsi"/>
          <w:sz w:val="32"/>
          <w:szCs w:val="32"/>
          <w:lang w:val="mk-MK"/>
        </w:rPr>
        <w:t xml:space="preserve">Член 36: </w:t>
      </w:r>
      <w:r w:rsidRPr="000441D9">
        <w:rPr>
          <w:rFonts w:asciiTheme="minorHAnsi" w:hAnsiTheme="minorHAnsi" w:cstheme="minorHAnsi"/>
          <w:sz w:val="32"/>
          <w:szCs w:val="32"/>
          <w:lang w:val="mk-MK"/>
        </w:rPr>
        <w:tab/>
        <w:t>Делумен технички прием / прифаќање на проектно техничка документација</w:t>
      </w:r>
      <w:bookmarkEnd w:id="137"/>
      <w:r w:rsidRPr="000441D9">
        <w:rPr>
          <w:rFonts w:asciiTheme="minorHAnsi" w:hAnsiTheme="minorHAnsi" w:cstheme="minorHAnsi"/>
          <w:sz w:val="32"/>
          <w:szCs w:val="32"/>
          <w:lang w:val="mk-MK"/>
        </w:rPr>
        <w:t xml:space="preserve"> </w:t>
      </w:r>
    </w:p>
    <w:p w14:paraId="023B742E" w14:textId="77777777" w:rsidR="00F52FBF" w:rsidRPr="000441D9" w:rsidRDefault="00F52FBF" w:rsidP="00F52FBF">
      <w:pPr>
        <w:jc w:val="both"/>
        <w:rPr>
          <w:rFonts w:asciiTheme="minorHAnsi" w:hAnsiTheme="minorHAnsi" w:cstheme="minorHAnsi"/>
          <w:b/>
          <w:bCs/>
          <w:sz w:val="22"/>
          <w:szCs w:val="22"/>
          <w:lang w:val="mk-MK"/>
        </w:rPr>
      </w:pPr>
    </w:p>
    <w:p w14:paraId="3DE4CC26" w14:textId="76E760CD" w:rsidR="00F52FBF" w:rsidRPr="000441D9" w:rsidRDefault="00F52FBF" w:rsidP="00F52FBF">
      <w:pPr>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Прифаќање на проектна техничка докумен</w:t>
      </w:r>
      <w:r w:rsidR="00BE3635" w:rsidRPr="000441D9">
        <w:rPr>
          <w:rFonts w:asciiTheme="minorHAnsi" w:hAnsiTheme="minorHAnsi" w:cstheme="minorHAnsi"/>
          <w:sz w:val="22"/>
          <w:szCs w:val="22"/>
          <w:lang w:val="mk-MK"/>
        </w:rPr>
        <w:t>та</w:t>
      </w:r>
      <w:r w:rsidRPr="000441D9">
        <w:rPr>
          <w:rFonts w:asciiTheme="minorHAnsi" w:hAnsiTheme="minorHAnsi" w:cstheme="minorHAnsi"/>
          <w:sz w:val="22"/>
          <w:szCs w:val="22"/>
          <w:lang w:val="mk-MK"/>
        </w:rPr>
        <w:t xml:space="preserve">ција за  првиот дел / прв чекор – по доставување на комплетна  проектно  техничка </w:t>
      </w:r>
      <w:r w:rsidR="00BE3635" w:rsidRPr="000441D9">
        <w:rPr>
          <w:rFonts w:asciiTheme="minorHAnsi" w:hAnsiTheme="minorHAnsi" w:cstheme="minorHAnsi"/>
          <w:sz w:val="22"/>
          <w:szCs w:val="22"/>
          <w:lang w:val="mk-MK"/>
        </w:rPr>
        <w:t>документација</w:t>
      </w:r>
      <w:r w:rsidRPr="000441D9">
        <w:rPr>
          <w:rFonts w:asciiTheme="minorHAnsi" w:hAnsiTheme="minorHAnsi" w:cstheme="minorHAnsi"/>
          <w:sz w:val="22"/>
          <w:szCs w:val="22"/>
          <w:lang w:val="mk-MK"/>
        </w:rPr>
        <w:t xml:space="preserve">  </w:t>
      </w:r>
      <w:r w:rsidR="00BE3635" w:rsidRPr="000441D9">
        <w:rPr>
          <w:rFonts w:asciiTheme="minorHAnsi" w:hAnsiTheme="minorHAnsi" w:cstheme="minorHAnsi"/>
          <w:sz w:val="22"/>
          <w:szCs w:val="22"/>
          <w:lang w:val="mk-MK"/>
        </w:rPr>
        <w:t>вклучително</w:t>
      </w:r>
      <w:r w:rsidRPr="000441D9">
        <w:rPr>
          <w:rFonts w:asciiTheme="minorHAnsi" w:hAnsiTheme="minorHAnsi" w:cstheme="minorHAnsi"/>
          <w:sz w:val="22"/>
          <w:szCs w:val="22"/>
          <w:lang w:val="mk-MK"/>
        </w:rPr>
        <w:t xml:space="preserve"> позитивна  ревизија на проектно техничка документација, и одобрена од </w:t>
      </w:r>
      <w:r w:rsidR="00BE3635" w:rsidRPr="000441D9">
        <w:rPr>
          <w:rFonts w:asciiTheme="minorHAnsi" w:hAnsiTheme="minorHAnsi" w:cstheme="minorHAnsi"/>
          <w:sz w:val="22"/>
          <w:szCs w:val="22"/>
          <w:lang w:val="mk-MK"/>
        </w:rPr>
        <w:t>координатор</w:t>
      </w:r>
      <w:r w:rsidRPr="000441D9">
        <w:rPr>
          <w:rFonts w:asciiTheme="minorHAnsi" w:hAnsiTheme="minorHAnsi" w:cstheme="minorHAnsi"/>
          <w:sz w:val="22"/>
          <w:szCs w:val="22"/>
          <w:lang w:val="mk-MK"/>
        </w:rPr>
        <w:t>/</w:t>
      </w:r>
      <w:r w:rsidR="00BE3635" w:rsidRPr="000441D9">
        <w:rPr>
          <w:rFonts w:asciiTheme="minorHAnsi" w:hAnsiTheme="minorHAnsi" w:cstheme="minorHAnsi"/>
          <w:sz w:val="22"/>
          <w:szCs w:val="22"/>
          <w:lang w:val="mk-MK"/>
        </w:rPr>
        <w:t>претставник</w:t>
      </w:r>
      <w:r w:rsidRPr="000441D9">
        <w:rPr>
          <w:rFonts w:asciiTheme="minorHAnsi" w:hAnsiTheme="minorHAnsi" w:cstheme="minorHAnsi"/>
          <w:sz w:val="22"/>
          <w:szCs w:val="22"/>
          <w:lang w:val="mk-MK"/>
        </w:rPr>
        <w:t xml:space="preserve"> на фондацијата, </w:t>
      </w:r>
      <w:r w:rsidR="00BE3635" w:rsidRPr="000441D9">
        <w:rPr>
          <w:rFonts w:asciiTheme="minorHAnsi" w:hAnsiTheme="minorHAnsi" w:cstheme="minorHAnsi"/>
          <w:sz w:val="22"/>
          <w:szCs w:val="22"/>
          <w:lang w:val="mk-MK"/>
        </w:rPr>
        <w:t>надзорен</w:t>
      </w:r>
      <w:r w:rsidRPr="000441D9">
        <w:rPr>
          <w:rFonts w:asciiTheme="minorHAnsi" w:hAnsiTheme="minorHAnsi" w:cstheme="minorHAnsi"/>
          <w:sz w:val="22"/>
          <w:szCs w:val="22"/>
          <w:lang w:val="mk-MK"/>
        </w:rPr>
        <w:t xml:space="preserve"> инженер  и поднесување на документација до надлежната институција /ЕВН, за да се Фотонапонската Соларна Централа се вклучи во мрежниот </w:t>
      </w:r>
      <w:r w:rsidR="00BE3635" w:rsidRPr="000441D9">
        <w:rPr>
          <w:rFonts w:asciiTheme="minorHAnsi" w:hAnsiTheme="minorHAnsi" w:cstheme="minorHAnsi"/>
          <w:sz w:val="22"/>
          <w:szCs w:val="22"/>
          <w:lang w:val="mk-MK"/>
        </w:rPr>
        <w:t>систем</w:t>
      </w:r>
      <w:r w:rsidRPr="000441D9">
        <w:rPr>
          <w:rFonts w:asciiTheme="minorHAnsi" w:hAnsiTheme="minorHAnsi" w:cstheme="minorHAnsi"/>
          <w:sz w:val="22"/>
          <w:szCs w:val="22"/>
          <w:lang w:val="mk-MK"/>
        </w:rPr>
        <w:t xml:space="preserve"> на ЕВН ,Единицата на локална самоуправа/Општина  итн  </w:t>
      </w:r>
    </w:p>
    <w:p w14:paraId="0D789392" w14:textId="77777777" w:rsidR="00F52FBF" w:rsidRPr="000441D9" w:rsidRDefault="00F52FBF" w:rsidP="00F52FBF">
      <w:pPr>
        <w:pStyle w:val="Heading8"/>
        <w:numPr>
          <w:ilvl w:val="0"/>
          <w:numId w:val="0"/>
        </w:numPr>
        <w:tabs>
          <w:tab w:val="left" w:pos="1985"/>
        </w:tabs>
        <w:rPr>
          <w:rFonts w:asciiTheme="minorHAnsi" w:hAnsiTheme="minorHAnsi" w:cstheme="minorHAnsi"/>
          <w:sz w:val="32"/>
          <w:szCs w:val="32"/>
          <w:lang w:val="mk-MK"/>
        </w:rPr>
      </w:pPr>
    </w:p>
    <w:p w14:paraId="65C1F046" w14:textId="77777777" w:rsidR="00F52FBF" w:rsidRPr="000441D9" w:rsidRDefault="00F52FBF" w:rsidP="00F52FBF">
      <w:pPr>
        <w:pStyle w:val="Heading8"/>
        <w:numPr>
          <w:ilvl w:val="0"/>
          <w:numId w:val="0"/>
        </w:numPr>
        <w:tabs>
          <w:tab w:val="left" w:pos="1985"/>
        </w:tabs>
        <w:rPr>
          <w:rFonts w:asciiTheme="minorHAnsi" w:hAnsiTheme="minorHAnsi" w:cstheme="minorHAnsi"/>
          <w:sz w:val="32"/>
          <w:szCs w:val="32"/>
          <w:lang w:val="mk-MK"/>
        </w:rPr>
      </w:pPr>
      <w:bookmarkStart w:id="138" w:name="_Toc104380871"/>
      <w:r w:rsidRPr="000441D9">
        <w:rPr>
          <w:rFonts w:asciiTheme="minorHAnsi" w:hAnsiTheme="minorHAnsi" w:cstheme="minorHAnsi"/>
          <w:sz w:val="32"/>
          <w:szCs w:val="32"/>
          <w:lang w:val="mk-MK"/>
        </w:rPr>
        <w:t xml:space="preserve">Член 37: </w:t>
      </w:r>
      <w:r w:rsidRPr="000441D9">
        <w:rPr>
          <w:rFonts w:asciiTheme="minorHAnsi" w:hAnsiTheme="minorHAnsi" w:cstheme="minorHAnsi"/>
          <w:sz w:val="32"/>
          <w:szCs w:val="32"/>
          <w:lang w:val="mk-MK"/>
        </w:rPr>
        <w:tab/>
        <w:t>Технички прием</w:t>
      </w:r>
      <w:bookmarkEnd w:id="138"/>
    </w:p>
    <w:p w14:paraId="5C2B9C06" w14:textId="77777777" w:rsidR="00F52FBF" w:rsidRPr="000441D9" w:rsidRDefault="00F52FBF" w:rsidP="00F52FBF">
      <w:pPr>
        <w:spacing w:before="240"/>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Техничкиот прием ќе се изврши од страна на Комисија формирана за таа намена, во која ќе има претставници од институциите учесници во проектот, Надзорниот инженер  и Извршителот/  Изведувачот .</w:t>
      </w:r>
    </w:p>
    <w:p w14:paraId="100D6FEB" w14:textId="77777777" w:rsidR="00F52FBF" w:rsidRPr="000441D9" w:rsidRDefault="00F52FBF" w:rsidP="00F52FBF">
      <w:pPr>
        <w:spacing w:before="240"/>
        <w:ind w:left="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Изведувачот ќе ја подготви и достави следнава документација за технички прием: </w:t>
      </w:r>
    </w:p>
    <w:p w14:paraId="6E8B46C3"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Технички извештај (опис на работите што се завршени)</w:t>
      </w:r>
    </w:p>
    <w:p w14:paraId="7026901D"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Градежен дневник</w:t>
      </w:r>
    </w:p>
    <w:p w14:paraId="12738A52"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Градежна книга</w:t>
      </w:r>
    </w:p>
    <w:p w14:paraId="758E20E9"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Протокол за примопредавање</w:t>
      </w:r>
    </w:p>
    <w:p w14:paraId="68918287"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Досие со сите докази за пропишан квалитет за вградените градежни производи и гаранции за употребените материјали и опрема</w:t>
      </w:r>
    </w:p>
    <w:p w14:paraId="314966DC" w14:textId="25799E4C"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PS</w:t>
      </w:r>
      <w:r w:rsidRPr="000441D9">
        <w:rPr>
          <w:rFonts w:asciiTheme="minorHAnsi" w:hAnsiTheme="minorHAnsi" w:cstheme="minorHAnsi"/>
          <w:caps/>
          <w:sz w:val="22"/>
          <w:szCs w:val="22"/>
          <w:lang w:val="mk-MK"/>
        </w:rPr>
        <w:t xml:space="preserve">AT (ПРЕЛИМИНАРЕН ТЕСТ ЗА оперативно работење на ФОТОВОЛТАИЧНАТА </w:t>
      </w:r>
    </w:p>
    <w:p w14:paraId="67FBDC63" w14:textId="72484023" w:rsidR="00F52FBF" w:rsidRPr="000441D9" w:rsidRDefault="00F52FBF" w:rsidP="00F52FBF">
      <w:pPr>
        <w:jc w:val="both"/>
        <w:rPr>
          <w:rFonts w:asciiTheme="minorHAnsi" w:hAnsiTheme="minorHAnsi" w:cstheme="minorHAnsi"/>
          <w:sz w:val="22"/>
          <w:szCs w:val="22"/>
          <w:lang w:val="mk-MK"/>
        </w:rPr>
      </w:pPr>
      <w:r w:rsidRPr="000441D9">
        <w:rPr>
          <w:rFonts w:asciiTheme="minorHAnsi" w:hAnsiTheme="minorHAnsi" w:cstheme="minorHAnsi"/>
          <w:caps/>
          <w:sz w:val="22"/>
          <w:szCs w:val="22"/>
          <w:lang w:val="mk-MK"/>
        </w:rPr>
        <w:t xml:space="preserve">СОЛАРНА ЦЕНТРАЛА ) </w:t>
      </w:r>
      <w:r w:rsidRPr="000441D9">
        <w:rPr>
          <w:rFonts w:asciiTheme="minorHAnsi" w:hAnsiTheme="minorHAnsi" w:cstheme="minorHAnsi"/>
          <w:sz w:val="22"/>
          <w:szCs w:val="22"/>
          <w:lang w:val="mk-MK"/>
        </w:rPr>
        <w:t xml:space="preserve">со доставување на </w:t>
      </w:r>
      <w:r w:rsidR="00BE3635" w:rsidRPr="000441D9">
        <w:rPr>
          <w:rFonts w:asciiTheme="minorHAnsi" w:hAnsiTheme="minorHAnsi" w:cstheme="minorHAnsi"/>
          <w:sz w:val="22"/>
          <w:szCs w:val="22"/>
          <w:lang w:val="mk-MK"/>
        </w:rPr>
        <w:t>потребната</w:t>
      </w:r>
      <w:r w:rsidRPr="000441D9">
        <w:rPr>
          <w:rFonts w:asciiTheme="minorHAnsi" w:hAnsiTheme="minorHAnsi" w:cstheme="minorHAnsi"/>
          <w:sz w:val="22"/>
          <w:szCs w:val="22"/>
          <w:lang w:val="mk-MK"/>
        </w:rPr>
        <w:t xml:space="preserve"> документација за потврда на извршени електрични инсталации согласно важечките правила, закони и стандарди, и во проверка на целиот систем со  </w:t>
      </w:r>
      <w:r w:rsidR="00BE3635" w:rsidRPr="000441D9">
        <w:rPr>
          <w:rFonts w:asciiTheme="minorHAnsi" w:hAnsiTheme="minorHAnsi" w:cstheme="minorHAnsi"/>
          <w:sz w:val="22"/>
          <w:szCs w:val="22"/>
          <w:lang w:val="mk-MK"/>
        </w:rPr>
        <w:t>присуство</w:t>
      </w:r>
      <w:r w:rsidRPr="000441D9">
        <w:rPr>
          <w:rFonts w:asciiTheme="minorHAnsi" w:hAnsiTheme="minorHAnsi" w:cstheme="minorHAnsi"/>
          <w:sz w:val="22"/>
          <w:szCs w:val="22"/>
          <w:lang w:val="mk-MK"/>
        </w:rPr>
        <w:t xml:space="preserve"> на </w:t>
      </w:r>
      <w:r w:rsidR="00BE3635" w:rsidRPr="000441D9">
        <w:rPr>
          <w:rFonts w:asciiTheme="minorHAnsi" w:hAnsiTheme="minorHAnsi" w:cstheme="minorHAnsi"/>
          <w:sz w:val="22"/>
          <w:szCs w:val="22"/>
          <w:lang w:val="mk-MK"/>
        </w:rPr>
        <w:t>претставници</w:t>
      </w:r>
      <w:r w:rsidRPr="000441D9">
        <w:rPr>
          <w:rFonts w:asciiTheme="minorHAnsi" w:hAnsiTheme="minorHAnsi" w:cstheme="minorHAnsi"/>
          <w:sz w:val="22"/>
          <w:szCs w:val="22"/>
          <w:lang w:val="mk-MK"/>
        </w:rPr>
        <w:t xml:space="preserve"> на ЕВН </w:t>
      </w:r>
    </w:p>
    <w:p w14:paraId="4442B355"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caps/>
          <w:sz w:val="22"/>
          <w:szCs w:val="22"/>
          <w:lang w:val="mk-MK"/>
        </w:rPr>
        <w:t xml:space="preserve">SAT (финален ТЕСТ ЗА оперативно работење на ФОтОВОЛТАИЧНАТА СОЛАРНА ЦЕНТРАЛА </w:t>
      </w:r>
      <w:r w:rsidRPr="000441D9">
        <w:rPr>
          <w:rFonts w:asciiTheme="minorHAnsi" w:hAnsiTheme="minorHAnsi" w:cstheme="minorHAnsi"/>
          <w:sz w:val="22"/>
          <w:szCs w:val="22"/>
          <w:lang w:val="mk-MK"/>
        </w:rPr>
        <w:t xml:space="preserve">со приклучување на мрежното напојување  И Системот за следење на податоци/мониторинг   </w:t>
      </w:r>
    </w:p>
    <w:p w14:paraId="4DE696E6"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Извештај за технички преглед </w:t>
      </w:r>
    </w:p>
    <w:p w14:paraId="2237D949"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Проект на изведена состојба</w:t>
      </w:r>
    </w:p>
    <w:p w14:paraId="5397964B"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Упатства за работа и одржување  на системот на соларната централа на македонски јазик и/или на англиски јазик</w:t>
      </w:r>
    </w:p>
    <w:p w14:paraId="796D8DBD" w14:textId="77777777" w:rsidR="00F52FBF" w:rsidRPr="000441D9" w:rsidRDefault="00F52FBF" w:rsidP="00F52FBF">
      <w:pPr>
        <w:pStyle w:val="ListParagraph"/>
        <w:numPr>
          <w:ilvl w:val="0"/>
          <w:numId w:val="44"/>
        </w:numPr>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Упатство за одржување на сета опрема и уреди  на македонски јазик, со предлог за превентивно одржување во наредните пет (5) години, начинот на чистење на површината од панелите, </w:t>
      </w:r>
    </w:p>
    <w:p w14:paraId="7AE38B56" w14:textId="77777777" w:rsidR="00F52FBF" w:rsidRPr="000441D9" w:rsidRDefault="00F52FBF" w:rsidP="00F52FBF">
      <w:pPr>
        <w:pStyle w:val="Heading8"/>
        <w:numPr>
          <w:ilvl w:val="0"/>
          <w:numId w:val="0"/>
        </w:numPr>
        <w:tabs>
          <w:tab w:val="left" w:pos="1985"/>
        </w:tabs>
        <w:ind w:left="720" w:hanging="360"/>
        <w:rPr>
          <w:rFonts w:asciiTheme="minorHAnsi" w:hAnsiTheme="minorHAnsi" w:cstheme="minorHAnsi"/>
          <w:sz w:val="32"/>
          <w:szCs w:val="32"/>
          <w:lang w:val="mk-MK"/>
        </w:rPr>
      </w:pPr>
    </w:p>
    <w:p w14:paraId="06654FDE" w14:textId="77777777" w:rsidR="00F52FBF" w:rsidRPr="000441D9" w:rsidRDefault="00F52FBF" w:rsidP="00F52FBF">
      <w:pPr>
        <w:pStyle w:val="Heading8"/>
        <w:numPr>
          <w:ilvl w:val="0"/>
          <w:numId w:val="0"/>
        </w:numPr>
        <w:tabs>
          <w:tab w:val="left" w:pos="1985"/>
        </w:tabs>
        <w:rPr>
          <w:rFonts w:asciiTheme="minorHAnsi" w:hAnsiTheme="minorHAnsi" w:cstheme="minorHAnsi"/>
          <w:sz w:val="22"/>
          <w:szCs w:val="22"/>
          <w:lang w:val="mk-MK"/>
        </w:rPr>
      </w:pPr>
      <w:bookmarkStart w:id="139" w:name="_Toc104380872"/>
      <w:r w:rsidRPr="000441D9">
        <w:rPr>
          <w:rFonts w:asciiTheme="minorHAnsi" w:hAnsiTheme="minorHAnsi" w:cstheme="minorHAnsi"/>
          <w:sz w:val="32"/>
          <w:szCs w:val="32"/>
          <w:lang w:val="mk-MK"/>
        </w:rPr>
        <w:t xml:space="preserve">Член 38: </w:t>
      </w:r>
      <w:r w:rsidRPr="000441D9">
        <w:rPr>
          <w:rFonts w:asciiTheme="minorHAnsi" w:hAnsiTheme="minorHAnsi" w:cstheme="minorHAnsi"/>
          <w:sz w:val="32"/>
          <w:szCs w:val="32"/>
          <w:lang w:val="mk-MK"/>
        </w:rPr>
        <w:tab/>
        <w:t>Обука</w:t>
      </w:r>
      <w:bookmarkEnd w:id="139"/>
      <w:r w:rsidRPr="000441D9">
        <w:rPr>
          <w:rFonts w:asciiTheme="minorHAnsi" w:hAnsiTheme="minorHAnsi" w:cstheme="minorHAnsi"/>
          <w:sz w:val="32"/>
          <w:szCs w:val="32"/>
          <w:lang w:val="mk-MK"/>
        </w:rPr>
        <w:t xml:space="preserve"> </w:t>
      </w:r>
    </w:p>
    <w:p w14:paraId="77B5A13B" w14:textId="58EAF697" w:rsidR="00F52FBF" w:rsidRPr="000441D9" w:rsidRDefault="00F52FBF" w:rsidP="00F52FBF">
      <w:pPr>
        <w:spacing w:before="240"/>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 xml:space="preserve">Извршителот има </w:t>
      </w:r>
      <w:r w:rsidR="00BE3635" w:rsidRPr="000441D9">
        <w:rPr>
          <w:rFonts w:asciiTheme="minorHAnsi" w:hAnsiTheme="minorHAnsi" w:cstheme="minorHAnsi"/>
          <w:sz w:val="22"/>
          <w:szCs w:val="22"/>
          <w:lang w:val="mk-MK"/>
        </w:rPr>
        <w:t>обврска</w:t>
      </w:r>
      <w:r w:rsidRPr="000441D9">
        <w:rPr>
          <w:rFonts w:asciiTheme="minorHAnsi" w:hAnsiTheme="minorHAnsi" w:cstheme="minorHAnsi"/>
          <w:sz w:val="22"/>
          <w:szCs w:val="22"/>
          <w:lang w:val="mk-MK"/>
        </w:rPr>
        <w:t xml:space="preserve"> да изведе основна обука на </w:t>
      </w:r>
      <w:r w:rsidR="00BE3635" w:rsidRPr="000441D9">
        <w:rPr>
          <w:rFonts w:asciiTheme="minorHAnsi" w:hAnsiTheme="minorHAnsi" w:cstheme="minorHAnsi"/>
          <w:sz w:val="22"/>
          <w:szCs w:val="22"/>
          <w:lang w:val="mk-MK"/>
        </w:rPr>
        <w:t>определените</w:t>
      </w:r>
      <w:r w:rsidRPr="000441D9">
        <w:rPr>
          <w:rFonts w:asciiTheme="minorHAnsi" w:hAnsiTheme="minorHAnsi" w:cstheme="minorHAnsi"/>
          <w:sz w:val="22"/>
          <w:szCs w:val="22"/>
          <w:lang w:val="mk-MK"/>
        </w:rPr>
        <w:t xml:space="preserve"> </w:t>
      </w:r>
      <w:r w:rsidR="00BE3635" w:rsidRPr="000441D9">
        <w:rPr>
          <w:rFonts w:asciiTheme="minorHAnsi" w:hAnsiTheme="minorHAnsi" w:cstheme="minorHAnsi"/>
          <w:sz w:val="22"/>
          <w:szCs w:val="22"/>
          <w:lang w:val="mk-MK"/>
        </w:rPr>
        <w:t>претставници</w:t>
      </w:r>
      <w:r w:rsidRPr="000441D9">
        <w:rPr>
          <w:rFonts w:asciiTheme="minorHAnsi" w:hAnsiTheme="minorHAnsi" w:cstheme="minorHAnsi"/>
          <w:sz w:val="22"/>
          <w:szCs w:val="22"/>
          <w:lang w:val="mk-MK"/>
        </w:rPr>
        <w:t xml:space="preserve">  од страна на корисникот за начинот на користење  на инсталираната опрема и уреди. </w:t>
      </w:r>
    </w:p>
    <w:p w14:paraId="0DF74D5F" w14:textId="77777777" w:rsidR="00F52FBF" w:rsidRPr="000441D9" w:rsidRDefault="00F52FBF" w:rsidP="00F52FBF">
      <w:pPr>
        <w:pStyle w:val="Heading8"/>
        <w:numPr>
          <w:ilvl w:val="0"/>
          <w:numId w:val="0"/>
        </w:numPr>
        <w:tabs>
          <w:tab w:val="left" w:pos="1985"/>
        </w:tabs>
        <w:rPr>
          <w:rFonts w:asciiTheme="minorHAnsi" w:hAnsiTheme="minorHAnsi" w:cstheme="minorHAnsi"/>
          <w:sz w:val="32"/>
          <w:szCs w:val="32"/>
          <w:lang w:val="mk-MK"/>
        </w:rPr>
      </w:pPr>
    </w:p>
    <w:p w14:paraId="635FEF94" w14:textId="77777777" w:rsidR="00F52FBF" w:rsidRPr="000441D9" w:rsidRDefault="00F52FBF" w:rsidP="00F52FBF">
      <w:pPr>
        <w:pStyle w:val="Heading8"/>
        <w:numPr>
          <w:ilvl w:val="0"/>
          <w:numId w:val="0"/>
        </w:numPr>
        <w:tabs>
          <w:tab w:val="left" w:pos="1985"/>
        </w:tabs>
        <w:spacing w:after="120"/>
        <w:rPr>
          <w:rFonts w:asciiTheme="minorHAnsi" w:hAnsiTheme="minorHAnsi" w:cstheme="minorHAnsi"/>
          <w:lang w:val="mk-MK"/>
        </w:rPr>
      </w:pPr>
      <w:bookmarkStart w:id="140" w:name="_Toc104380873"/>
      <w:r w:rsidRPr="000441D9">
        <w:rPr>
          <w:rFonts w:asciiTheme="minorHAnsi" w:hAnsiTheme="minorHAnsi" w:cstheme="minorHAnsi"/>
          <w:sz w:val="32"/>
          <w:szCs w:val="32"/>
          <w:lang w:val="mk-MK"/>
        </w:rPr>
        <w:t xml:space="preserve">Член 39: </w:t>
      </w:r>
      <w:r w:rsidRPr="000441D9">
        <w:rPr>
          <w:rFonts w:asciiTheme="minorHAnsi" w:hAnsiTheme="minorHAnsi" w:cstheme="minorHAnsi"/>
          <w:sz w:val="32"/>
          <w:szCs w:val="32"/>
          <w:lang w:val="mk-MK"/>
        </w:rPr>
        <w:tab/>
        <w:t>Обврски за гарантно одржување</w:t>
      </w:r>
      <w:bookmarkEnd w:id="140"/>
    </w:p>
    <w:p w14:paraId="7276F833" w14:textId="4902F1DF" w:rsidR="00F52FBF" w:rsidRPr="000441D9" w:rsidRDefault="00F52FBF" w:rsidP="00F52FBF">
      <w:pPr>
        <w:spacing w:after="240"/>
        <w:ind w:firstLine="567"/>
        <w:jc w:val="both"/>
        <w:rPr>
          <w:rFonts w:asciiTheme="minorHAnsi" w:hAnsiTheme="minorHAnsi" w:cstheme="minorHAnsi"/>
          <w:sz w:val="22"/>
          <w:szCs w:val="22"/>
          <w:lang w:val="mk-MK"/>
        </w:rPr>
      </w:pPr>
      <w:r w:rsidRPr="000441D9">
        <w:rPr>
          <w:rFonts w:asciiTheme="minorHAnsi" w:hAnsiTheme="minorHAnsi" w:cstheme="minorHAnsi"/>
          <w:sz w:val="22"/>
          <w:szCs w:val="22"/>
          <w:lang w:val="mk-MK"/>
        </w:rPr>
        <w:t>Гарантниот период на одржување за сите градежни работи предмет на Договорот ќе биде (најмалку две година) од датумот на техничкиот прием на објектот/работите. Овој период ќе биде една година од датумот на техничкиот прием на работите на конкретната локација.</w:t>
      </w:r>
    </w:p>
    <w:p w14:paraId="591CAAE5" w14:textId="77777777" w:rsidR="00F52FBF" w:rsidRPr="000441D9" w:rsidRDefault="00F52FBF" w:rsidP="00F52FBF">
      <w:pPr>
        <w:jc w:val="both"/>
        <w:rPr>
          <w:rFonts w:asciiTheme="minorHAnsi" w:hAnsiTheme="minorHAnsi" w:cstheme="minorHAnsi"/>
          <w:sz w:val="22"/>
          <w:szCs w:val="22"/>
          <w:lang w:val="mk-MK"/>
        </w:rPr>
      </w:pPr>
      <w:r w:rsidRPr="000441D9">
        <w:rPr>
          <w:rFonts w:asciiTheme="minorHAnsi" w:hAnsiTheme="minorHAnsi" w:cstheme="minorHAnsi"/>
          <w:color w:val="000000"/>
          <w:sz w:val="22"/>
          <w:szCs w:val="22"/>
          <w:lang w:val="mk-MK" w:eastAsia="en-US"/>
        </w:rPr>
        <w:t xml:space="preserve">  </w:t>
      </w:r>
    </w:p>
    <w:p w14:paraId="3BD50276" w14:textId="77777777" w:rsidR="00F52FBF" w:rsidRPr="000441D9" w:rsidRDefault="00F52FBF" w:rsidP="00F52FBF">
      <w:pPr>
        <w:pStyle w:val="Heading8"/>
        <w:numPr>
          <w:ilvl w:val="0"/>
          <w:numId w:val="0"/>
        </w:numPr>
        <w:tabs>
          <w:tab w:val="left" w:pos="1985"/>
        </w:tabs>
        <w:ind w:left="1980" w:hanging="1980"/>
        <w:rPr>
          <w:rFonts w:asciiTheme="minorHAnsi" w:hAnsiTheme="minorHAnsi" w:cstheme="minorHAnsi"/>
          <w:lang w:val="mk-MK"/>
        </w:rPr>
      </w:pPr>
      <w:bookmarkStart w:id="141" w:name="_Toc104380874"/>
      <w:r w:rsidRPr="000441D9">
        <w:rPr>
          <w:rFonts w:asciiTheme="minorHAnsi" w:hAnsiTheme="minorHAnsi" w:cstheme="minorHAnsi"/>
          <w:sz w:val="32"/>
          <w:szCs w:val="32"/>
          <w:lang w:val="mk-MK"/>
        </w:rPr>
        <w:t xml:space="preserve">Член 40: </w:t>
      </w:r>
      <w:r w:rsidRPr="000441D9">
        <w:rPr>
          <w:rFonts w:asciiTheme="minorHAnsi" w:hAnsiTheme="minorHAnsi" w:cstheme="minorHAnsi"/>
          <w:sz w:val="32"/>
          <w:szCs w:val="32"/>
          <w:lang w:val="mk-MK"/>
        </w:rPr>
        <w:tab/>
        <w:t>Прекинување на договорот од страна на Фондација Отворено општество - Македонија</w:t>
      </w:r>
      <w:bookmarkEnd w:id="141"/>
    </w:p>
    <w:p w14:paraId="75CC3897" w14:textId="77777777" w:rsidR="00F52FBF" w:rsidRPr="000441D9" w:rsidRDefault="00F52FBF" w:rsidP="00F52FBF">
      <w:pPr>
        <w:jc w:val="both"/>
        <w:rPr>
          <w:rFonts w:asciiTheme="minorHAnsi" w:hAnsiTheme="minorHAnsi" w:cstheme="minorHAnsi"/>
          <w:sz w:val="22"/>
          <w:szCs w:val="22"/>
          <w:lang w:val="mk-MK"/>
        </w:rPr>
      </w:pPr>
    </w:p>
    <w:p w14:paraId="36A3DCE3" w14:textId="77777777" w:rsidR="00F52FBF" w:rsidRPr="000441D9" w:rsidRDefault="00F52FBF" w:rsidP="00F52FBF">
      <w:pPr>
        <w:ind w:firstLine="567"/>
        <w:rPr>
          <w:rFonts w:asciiTheme="minorHAnsi" w:hAnsiTheme="minorHAnsi" w:cstheme="minorHAnsi"/>
          <w:sz w:val="22"/>
          <w:szCs w:val="22"/>
          <w:lang w:val="mk-MK"/>
        </w:rPr>
      </w:pPr>
      <w:r w:rsidRPr="000441D9">
        <w:rPr>
          <w:rFonts w:asciiTheme="minorHAnsi" w:hAnsiTheme="minorHAnsi" w:cstheme="minorHAnsi"/>
          <w:bCs/>
          <w:sz w:val="22"/>
          <w:szCs w:val="22"/>
          <w:lang w:val="mk-MK"/>
        </w:rPr>
        <w:t xml:space="preserve">Максималната сума за обештетување </w:t>
      </w:r>
      <w:r w:rsidRPr="000441D9">
        <w:rPr>
          <w:rFonts w:asciiTheme="minorHAnsi" w:hAnsiTheme="minorHAnsi" w:cstheme="minorHAnsi"/>
          <w:sz w:val="22"/>
          <w:szCs w:val="22"/>
          <w:lang w:val="mk-MK"/>
        </w:rPr>
        <w:t>е 10% од вредноста на Договорот.</w:t>
      </w:r>
    </w:p>
    <w:p w14:paraId="475DB6D3" w14:textId="77777777" w:rsidR="00F52FBF" w:rsidRPr="000441D9" w:rsidRDefault="00F52FBF" w:rsidP="00F52FBF">
      <w:pPr>
        <w:rPr>
          <w:rFonts w:asciiTheme="minorHAnsi" w:hAnsiTheme="minorHAnsi" w:cstheme="minorHAnsi"/>
          <w:sz w:val="22"/>
          <w:szCs w:val="22"/>
          <w:lang w:val="mk-MK"/>
        </w:rPr>
      </w:pPr>
    </w:p>
    <w:p w14:paraId="713B85A1" w14:textId="77777777" w:rsidR="00F52FBF" w:rsidRPr="000441D9" w:rsidRDefault="00F52FBF" w:rsidP="00F52FBF">
      <w:pPr>
        <w:ind w:firstLine="567"/>
        <w:rPr>
          <w:rFonts w:asciiTheme="minorHAnsi" w:hAnsiTheme="minorHAnsi" w:cstheme="minorHAnsi"/>
          <w:sz w:val="22"/>
          <w:szCs w:val="22"/>
          <w:lang w:val="mk-MK"/>
        </w:rPr>
      </w:pPr>
      <w:r w:rsidRPr="000441D9">
        <w:rPr>
          <w:rFonts w:asciiTheme="minorHAnsi" w:hAnsiTheme="minorHAnsi" w:cstheme="minorHAnsi"/>
          <w:bCs/>
          <w:sz w:val="22"/>
          <w:szCs w:val="22"/>
          <w:lang w:val="mk-MK"/>
        </w:rPr>
        <w:t>Овој Договор автоматски се смета за прекинат доколку не е направена ниту една исплата во период од една година од потпишувањето.</w:t>
      </w:r>
    </w:p>
    <w:p w14:paraId="13826E8C" w14:textId="77777777" w:rsidR="00F52FBF" w:rsidRPr="000441D9" w:rsidRDefault="00F52FBF" w:rsidP="00F52FBF">
      <w:pPr>
        <w:rPr>
          <w:rFonts w:asciiTheme="minorHAnsi" w:hAnsiTheme="minorHAnsi" w:cstheme="minorHAnsi"/>
          <w:sz w:val="22"/>
          <w:szCs w:val="22"/>
          <w:lang w:val="mk-MK"/>
        </w:rPr>
      </w:pPr>
    </w:p>
    <w:p w14:paraId="0DD7AA7C" w14:textId="77777777" w:rsidR="00F52FBF" w:rsidRPr="000441D9" w:rsidRDefault="00F52FBF" w:rsidP="00F52FBF">
      <w:pPr>
        <w:jc w:val="both"/>
        <w:rPr>
          <w:rFonts w:asciiTheme="minorHAnsi" w:hAnsiTheme="minorHAnsi" w:cstheme="minorHAnsi"/>
          <w:sz w:val="22"/>
          <w:szCs w:val="22"/>
          <w:lang w:val="mk-MK"/>
        </w:rPr>
      </w:pPr>
    </w:p>
    <w:p w14:paraId="25B3FE50" w14:textId="77777777" w:rsidR="00F52FBF" w:rsidRPr="000441D9" w:rsidRDefault="00F52FBF" w:rsidP="00F52FBF">
      <w:pPr>
        <w:pStyle w:val="Heading8"/>
        <w:numPr>
          <w:ilvl w:val="0"/>
          <w:numId w:val="0"/>
        </w:numPr>
        <w:tabs>
          <w:tab w:val="left" w:pos="1985"/>
        </w:tabs>
        <w:ind w:left="1980" w:hanging="1980"/>
        <w:rPr>
          <w:rFonts w:asciiTheme="minorHAnsi" w:hAnsiTheme="minorHAnsi" w:cstheme="minorHAnsi"/>
          <w:lang w:val="mk-MK"/>
        </w:rPr>
      </w:pPr>
      <w:bookmarkStart w:id="142" w:name="_Toc104380875"/>
      <w:r w:rsidRPr="000441D9">
        <w:rPr>
          <w:rFonts w:asciiTheme="minorHAnsi" w:hAnsiTheme="minorHAnsi" w:cstheme="minorHAnsi"/>
          <w:sz w:val="32"/>
          <w:szCs w:val="32"/>
          <w:lang w:val="mk-MK"/>
        </w:rPr>
        <w:t xml:space="preserve">Член 41: </w:t>
      </w:r>
      <w:r w:rsidRPr="000441D9">
        <w:rPr>
          <w:rFonts w:asciiTheme="minorHAnsi" w:hAnsiTheme="minorHAnsi" w:cstheme="minorHAnsi"/>
          <w:sz w:val="32"/>
          <w:szCs w:val="32"/>
          <w:lang w:val="mk-MK"/>
        </w:rPr>
        <w:tab/>
        <w:t>Прекинување на Договорот од страна на Изведувачот</w:t>
      </w:r>
      <w:bookmarkEnd w:id="142"/>
    </w:p>
    <w:p w14:paraId="052FFD70" w14:textId="77777777" w:rsidR="00F52FBF" w:rsidRPr="000441D9" w:rsidRDefault="00F52FBF" w:rsidP="00F52FBF">
      <w:pPr>
        <w:jc w:val="both"/>
        <w:rPr>
          <w:rFonts w:asciiTheme="minorHAnsi" w:hAnsiTheme="minorHAnsi" w:cstheme="minorHAnsi"/>
          <w:sz w:val="22"/>
          <w:szCs w:val="22"/>
          <w:lang w:val="mk-MK"/>
        </w:rPr>
      </w:pPr>
    </w:p>
    <w:p w14:paraId="1D1A51E9" w14:textId="77777777" w:rsidR="00F52FBF" w:rsidRPr="000441D9" w:rsidRDefault="00F52FBF" w:rsidP="00F52FBF">
      <w:pPr>
        <w:tabs>
          <w:tab w:val="center" w:pos="630"/>
        </w:tabs>
        <w:ind w:firstLine="567"/>
        <w:rPr>
          <w:rFonts w:asciiTheme="minorHAnsi" w:hAnsiTheme="minorHAnsi" w:cstheme="minorHAnsi"/>
          <w:sz w:val="22"/>
          <w:szCs w:val="22"/>
          <w:lang w:val="mk-MK"/>
        </w:rPr>
      </w:pPr>
      <w:r w:rsidRPr="000441D9">
        <w:rPr>
          <w:rFonts w:asciiTheme="minorHAnsi" w:hAnsiTheme="minorHAnsi" w:cstheme="minorHAnsi"/>
          <w:bCs/>
          <w:sz w:val="22"/>
          <w:szCs w:val="22"/>
          <w:lang w:val="mk-MK"/>
        </w:rPr>
        <w:t xml:space="preserve">Максималната сума на обештетување </w:t>
      </w:r>
      <w:r w:rsidRPr="000441D9">
        <w:rPr>
          <w:rFonts w:asciiTheme="minorHAnsi" w:hAnsiTheme="minorHAnsi" w:cstheme="minorHAnsi"/>
          <w:sz w:val="22"/>
          <w:szCs w:val="22"/>
          <w:lang w:val="mk-MK"/>
        </w:rPr>
        <w:t>е 10% од вредноста на Договорот.</w:t>
      </w:r>
    </w:p>
    <w:p w14:paraId="15C50F2B" w14:textId="77777777" w:rsidR="00F52FBF" w:rsidRPr="000441D9" w:rsidRDefault="00F52FBF" w:rsidP="00F52FBF">
      <w:pPr>
        <w:pStyle w:val="Heading8"/>
        <w:numPr>
          <w:ilvl w:val="0"/>
          <w:numId w:val="0"/>
        </w:numPr>
        <w:tabs>
          <w:tab w:val="left" w:pos="1985"/>
        </w:tabs>
        <w:rPr>
          <w:rFonts w:asciiTheme="minorHAnsi" w:hAnsiTheme="minorHAnsi" w:cstheme="minorHAnsi"/>
          <w:lang w:val="mk-MK"/>
        </w:rPr>
      </w:pPr>
      <w:bookmarkStart w:id="143" w:name="_Toc104380876"/>
      <w:r w:rsidRPr="000441D9">
        <w:rPr>
          <w:rFonts w:asciiTheme="minorHAnsi" w:hAnsiTheme="minorHAnsi" w:cstheme="minorHAnsi"/>
          <w:sz w:val="32"/>
          <w:szCs w:val="32"/>
          <w:lang w:val="mk-MK"/>
        </w:rPr>
        <w:t xml:space="preserve">Член 42: </w:t>
      </w:r>
      <w:r w:rsidRPr="000441D9">
        <w:rPr>
          <w:rFonts w:asciiTheme="minorHAnsi" w:hAnsiTheme="minorHAnsi" w:cstheme="minorHAnsi"/>
          <w:sz w:val="32"/>
          <w:szCs w:val="32"/>
          <w:lang w:val="mk-MK"/>
        </w:rPr>
        <w:tab/>
        <w:t>Решавање спорови</w:t>
      </w:r>
      <w:bookmarkEnd w:id="143"/>
    </w:p>
    <w:p w14:paraId="43E3AEF3" w14:textId="77777777" w:rsidR="00F52FBF" w:rsidRPr="000441D9" w:rsidRDefault="00F52FBF" w:rsidP="00F52FBF">
      <w:pPr>
        <w:ind w:left="567" w:hanging="567"/>
        <w:rPr>
          <w:rFonts w:asciiTheme="minorHAnsi" w:hAnsiTheme="minorHAnsi" w:cstheme="minorHAnsi"/>
          <w:b/>
          <w:bCs/>
          <w:sz w:val="22"/>
          <w:szCs w:val="22"/>
          <w:lang w:val="mk-MK"/>
        </w:rPr>
      </w:pPr>
    </w:p>
    <w:p w14:paraId="10BB8150" w14:textId="77777777" w:rsidR="00F52FBF" w:rsidRPr="000441D9" w:rsidRDefault="00F52FBF" w:rsidP="00F52FBF">
      <w:pPr>
        <w:ind w:firstLine="567"/>
        <w:jc w:val="both"/>
        <w:rPr>
          <w:rStyle w:val="DefaultMargins"/>
          <w:rFonts w:asciiTheme="minorHAnsi" w:hAnsiTheme="minorHAnsi" w:cstheme="minorHAnsi"/>
          <w:spacing w:val="-3"/>
          <w:sz w:val="22"/>
          <w:szCs w:val="22"/>
          <w:lang w:val="mk-MK"/>
        </w:rPr>
      </w:pPr>
      <w:r w:rsidRPr="000441D9">
        <w:rPr>
          <w:rFonts w:asciiTheme="minorHAnsi" w:hAnsiTheme="minorHAnsi" w:cstheme="minorHAnsi"/>
          <w:sz w:val="22"/>
          <w:szCs w:val="22"/>
          <w:lang w:val="mk-MK"/>
        </w:rPr>
        <w:t>Постапката е следна:</w:t>
      </w:r>
    </w:p>
    <w:p w14:paraId="045C9629" w14:textId="77777777" w:rsidR="00F52FBF" w:rsidRPr="000441D9" w:rsidRDefault="00F52FBF" w:rsidP="00F52FBF">
      <w:pPr>
        <w:jc w:val="both"/>
        <w:rPr>
          <w:rStyle w:val="DefaultMargins"/>
          <w:rFonts w:asciiTheme="minorHAnsi" w:hAnsiTheme="minorHAnsi" w:cstheme="minorHAnsi"/>
          <w:spacing w:val="-3"/>
          <w:sz w:val="22"/>
          <w:szCs w:val="22"/>
          <w:lang w:val="mk-MK"/>
        </w:rPr>
      </w:pPr>
    </w:p>
    <w:p w14:paraId="6EF949EE" w14:textId="77777777" w:rsidR="00F52FBF" w:rsidRPr="000441D9" w:rsidRDefault="00F52FBF" w:rsidP="00F52FBF">
      <w:pPr>
        <w:ind w:firstLine="567"/>
        <w:jc w:val="both"/>
        <w:rPr>
          <w:rStyle w:val="DefaultMargins"/>
          <w:rFonts w:asciiTheme="minorHAnsi" w:hAnsiTheme="minorHAnsi" w:cstheme="minorHAnsi"/>
          <w:spacing w:val="-3"/>
          <w:sz w:val="22"/>
          <w:szCs w:val="22"/>
          <w:lang w:val="mk-MK"/>
        </w:rPr>
      </w:pPr>
      <w:r w:rsidRPr="000441D9">
        <w:rPr>
          <w:rFonts w:asciiTheme="minorHAnsi" w:hAnsiTheme="minorHAnsi" w:cstheme="minorHAnsi"/>
          <w:sz w:val="22"/>
          <w:szCs w:val="22"/>
          <w:lang w:val="mk-MK"/>
        </w:rPr>
        <w:t>a) Постапката на пријателското порамнување на споровите по мирен пат ќе започне кога една од двете страни ја известува другата за спорот и предлага да биде решен по мирен пат со договор за кои ќе се согласат и двете страни.</w:t>
      </w:r>
    </w:p>
    <w:p w14:paraId="6C9621A6" w14:textId="77777777" w:rsidR="00F52FBF" w:rsidRPr="000441D9" w:rsidRDefault="00F52FBF" w:rsidP="00F52FBF">
      <w:pPr>
        <w:jc w:val="both"/>
        <w:rPr>
          <w:rStyle w:val="DefaultMargins"/>
          <w:rFonts w:asciiTheme="minorHAnsi" w:hAnsiTheme="minorHAnsi" w:cstheme="minorHAnsi"/>
          <w:spacing w:val="-3"/>
          <w:sz w:val="22"/>
          <w:szCs w:val="22"/>
          <w:lang w:val="mk-MK"/>
        </w:rPr>
      </w:pPr>
    </w:p>
    <w:p w14:paraId="5695D69D" w14:textId="77777777" w:rsidR="00F52FBF" w:rsidRPr="000441D9" w:rsidRDefault="00F52FBF" w:rsidP="00F52FBF">
      <w:pPr>
        <w:ind w:firstLine="567"/>
        <w:jc w:val="both"/>
        <w:rPr>
          <w:rStyle w:val="DefaultMargins"/>
          <w:rFonts w:asciiTheme="minorHAnsi" w:hAnsiTheme="minorHAnsi" w:cstheme="minorHAnsi"/>
          <w:spacing w:val="-3"/>
          <w:sz w:val="22"/>
          <w:szCs w:val="22"/>
          <w:lang w:val="mk-MK"/>
        </w:rPr>
      </w:pPr>
      <w:r w:rsidRPr="000441D9">
        <w:rPr>
          <w:rFonts w:asciiTheme="minorHAnsi" w:hAnsiTheme="minorHAnsi" w:cstheme="minorHAnsi"/>
          <w:sz w:val="22"/>
          <w:szCs w:val="22"/>
          <w:lang w:val="mk-MK"/>
        </w:rPr>
        <w:t>b) Крајниот рок за реализација на пријателско порамнување е 30 дена по известувањето.</w:t>
      </w:r>
    </w:p>
    <w:p w14:paraId="4D5721DF" w14:textId="77777777" w:rsidR="00F52FBF" w:rsidRPr="000441D9" w:rsidRDefault="00F52FBF" w:rsidP="00F52FBF">
      <w:pPr>
        <w:ind w:firstLine="567"/>
        <w:jc w:val="both"/>
        <w:rPr>
          <w:rFonts w:asciiTheme="minorHAnsi" w:hAnsiTheme="minorHAnsi" w:cstheme="minorHAnsi"/>
          <w:spacing w:val="-3"/>
          <w:sz w:val="22"/>
          <w:szCs w:val="22"/>
          <w:lang w:val="mk-MK"/>
        </w:rPr>
      </w:pPr>
      <w:r w:rsidRPr="000441D9">
        <w:rPr>
          <w:rStyle w:val="DefaultMargins"/>
          <w:rFonts w:asciiTheme="minorHAnsi" w:hAnsiTheme="minorHAnsi" w:cstheme="minorHAnsi"/>
          <w:spacing w:val="-3"/>
          <w:sz w:val="22"/>
          <w:szCs w:val="22"/>
          <w:lang w:val="mk-MK"/>
        </w:rPr>
        <w:t xml:space="preserve"> </w:t>
      </w:r>
      <w:r w:rsidRPr="000441D9">
        <w:rPr>
          <w:rFonts w:asciiTheme="minorHAnsi" w:hAnsiTheme="minorHAnsi" w:cstheme="minorHAnsi"/>
          <w:sz w:val="22"/>
          <w:szCs w:val="22"/>
          <w:lang w:val="mk-MK"/>
        </w:rPr>
        <w:t>Максималната/крајната граница до која може да се одолговлекува донесувањето на ваквата спогодба е 60 дена по известувањето. Двете страни може да се договорат за продолжување на крајниот рок максимум до 60 дена.</w:t>
      </w:r>
    </w:p>
    <w:p w14:paraId="22BB43E0" w14:textId="77777777" w:rsidR="00F52FBF" w:rsidRPr="000441D9" w:rsidRDefault="00F52FBF" w:rsidP="00F52FBF">
      <w:pPr>
        <w:jc w:val="both"/>
        <w:rPr>
          <w:rStyle w:val="DefaultMargins"/>
          <w:rFonts w:asciiTheme="minorHAnsi" w:hAnsiTheme="minorHAnsi" w:cstheme="minorHAnsi"/>
          <w:spacing w:val="-3"/>
          <w:sz w:val="22"/>
          <w:szCs w:val="22"/>
          <w:lang w:val="mk-MK"/>
        </w:rPr>
      </w:pPr>
    </w:p>
    <w:p w14:paraId="0527B661" w14:textId="77777777" w:rsidR="00F52FBF" w:rsidRPr="000441D9" w:rsidRDefault="00F52FBF" w:rsidP="00F52FBF">
      <w:pPr>
        <w:ind w:firstLine="567"/>
        <w:jc w:val="both"/>
        <w:rPr>
          <w:rStyle w:val="DefaultMargins"/>
          <w:rFonts w:asciiTheme="minorHAnsi" w:hAnsiTheme="minorHAnsi" w:cstheme="minorHAnsi"/>
          <w:sz w:val="22"/>
          <w:szCs w:val="22"/>
          <w:lang w:val="mk-MK"/>
        </w:rPr>
      </w:pPr>
      <w:r w:rsidRPr="000441D9">
        <w:rPr>
          <w:rFonts w:asciiTheme="minorHAnsi" w:hAnsiTheme="minorHAnsi" w:cstheme="minorHAnsi"/>
          <w:sz w:val="22"/>
          <w:szCs w:val="22"/>
          <w:lang w:val="mk-MK"/>
        </w:rPr>
        <w:t>c) Крајниот рок за одговор на барање е 8 дена од примањето на барањето за спогодба. Ако крајниот рок не е запазен тогаш страната која го поднела барањето ќе им испрати опомена. Ако нема одговор ни на опомената во следните 8 дена тогаш процедурата за пријателска спогодба по мирен пат (ќе) се смета за неуспешна.</w:t>
      </w:r>
    </w:p>
    <w:p w14:paraId="5F8C5E16" w14:textId="77777777" w:rsidR="00F52FBF" w:rsidRPr="000441D9" w:rsidRDefault="00F52FBF" w:rsidP="00F52FBF">
      <w:pPr>
        <w:ind w:left="567"/>
        <w:jc w:val="both"/>
        <w:rPr>
          <w:rFonts w:asciiTheme="minorHAnsi" w:hAnsiTheme="minorHAnsi" w:cstheme="minorHAnsi"/>
          <w:sz w:val="22"/>
          <w:szCs w:val="22"/>
          <w:lang w:val="mk-MK"/>
        </w:rPr>
      </w:pPr>
    </w:p>
    <w:p w14:paraId="27024A56" w14:textId="77777777" w:rsidR="00F52FBF" w:rsidRPr="000441D9" w:rsidRDefault="00F52FBF" w:rsidP="00F52FBF">
      <w:pPr>
        <w:pStyle w:val="Heading8"/>
        <w:numPr>
          <w:ilvl w:val="0"/>
          <w:numId w:val="0"/>
        </w:numPr>
        <w:tabs>
          <w:tab w:val="left" w:pos="1890"/>
          <w:tab w:val="left" w:pos="2070"/>
          <w:tab w:val="center" w:pos="7740"/>
        </w:tabs>
        <w:ind w:left="720" w:hanging="720"/>
        <w:rPr>
          <w:rFonts w:asciiTheme="minorHAnsi" w:hAnsiTheme="minorHAnsi" w:cstheme="minorHAnsi"/>
          <w:sz w:val="32"/>
          <w:szCs w:val="32"/>
          <w:lang w:val="mk-MK"/>
        </w:rPr>
      </w:pPr>
      <w:bookmarkStart w:id="144" w:name="_Toc104380877"/>
      <w:r w:rsidRPr="000441D9">
        <w:rPr>
          <w:rFonts w:asciiTheme="minorHAnsi" w:hAnsiTheme="minorHAnsi" w:cstheme="minorHAnsi"/>
          <w:sz w:val="32"/>
          <w:szCs w:val="32"/>
          <w:lang w:val="mk-MK"/>
        </w:rPr>
        <w:t xml:space="preserve">Член 43: </w:t>
      </w:r>
      <w:r w:rsidRPr="000441D9">
        <w:rPr>
          <w:rFonts w:asciiTheme="minorHAnsi" w:hAnsiTheme="minorHAnsi" w:cstheme="minorHAnsi"/>
          <w:sz w:val="32"/>
          <w:szCs w:val="32"/>
          <w:lang w:val="mk-MK"/>
        </w:rPr>
        <w:tab/>
        <w:t>Етички одредби</w:t>
      </w:r>
      <w:bookmarkEnd w:id="144"/>
    </w:p>
    <w:p w14:paraId="1DEA7EA4" w14:textId="77777777" w:rsidR="00F52FBF" w:rsidRPr="000441D9" w:rsidRDefault="00F52FBF" w:rsidP="00F52FBF">
      <w:pPr>
        <w:jc w:val="both"/>
        <w:rPr>
          <w:rFonts w:asciiTheme="minorHAnsi" w:hAnsiTheme="minorHAnsi" w:cstheme="minorHAnsi"/>
          <w:sz w:val="22"/>
          <w:szCs w:val="22"/>
          <w:u w:val="single"/>
          <w:lang w:val="mk-MK"/>
        </w:rPr>
      </w:pPr>
    </w:p>
    <w:p w14:paraId="4809124C"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43.1</w:t>
      </w:r>
      <w:r w:rsidRPr="000441D9">
        <w:rPr>
          <w:rFonts w:asciiTheme="minorHAnsi" w:hAnsiTheme="minorHAnsi" w:cstheme="minorHAnsi"/>
          <w:sz w:val="22"/>
          <w:szCs w:val="22"/>
          <w:lang w:val="mk-MK"/>
        </w:rPr>
        <w:tab/>
        <w:t>Секој обид на кандидат или понудувач да дојде до доверливи информации, да влезе во незаконски договори со конкурентите или пак да влијае на комисијата или на Фондацијата при процесот на прегледување, разјаснување, оценување и споредување на понудите ќе доведе до одбивање на неговата кандидатура или понуда.</w:t>
      </w:r>
    </w:p>
    <w:p w14:paraId="1F0FDAB5"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3E461736"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43.2</w:t>
      </w:r>
      <w:r w:rsidRPr="000441D9">
        <w:rPr>
          <w:rFonts w:asciiTheme="minorHAnsi" w:hAnsiTheme="minorHAnsi" w:cstheme="minorHAnsi"/>
          <w:sz w:val="22"/>
          <w:szCs w:val="22"/>
          <w:lang w:val="mk-MK"/>
        </w:rPr>
        <w:tab/>
        <w:t xml:space="preserve">Без претходно пишано одобрение од страна на Фондацијата, Изведувачот и неговиот персонал или пак било кое друго претпријатие со кое Изведувачот е здружен или поврзан </w:t>
      </w:r>
      <w:r w:rsidRPr="000441D9">
        <w:rPr>
          <w:rFonts w:asciiTheme="minorHAnsi" w:hAnsiTheme="minorHAnsi" w:cstheme="minorHAnsi"/>
          <w:color w:val="000000"/>
          <w:sz w:val="22"/>
          <w:szCs w:val="22"/>
          <w:lang w:val="mk-MK"/>
        </w:rPr>
        <w:t>дури и во својство на подреден или подизведувач не</w:t>
      </w:r>
      <w:r w:rsidRPr="000441D9">
        <w:rPr>
          <w:rFonts w:asciiTheme="minorHAnsi" w:hAnsiTheme="minorHAnsi" w:cstheme="minorHAnsi"/>
          <w:sz w:val="22"/>
          <w:szCs w:val="22"/>
          <w:lang w:val="mk-MK"/>
        </w:rPr>
        <w:t xml:space="preserve"> смее да обезбедува други услуги, да извршува работи или да снабдува опрема за проектот. </w:t>
      </w:r>
    </w:p>
    <w:p w14:paraId="21F55B12"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5CB37CF5"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43.3</w:t>
      </w:r>
      <w:r w:rsidRPr="000441D9">
        <w:rPr>
          <w:rFonts w:asciiTheme="minorHAnsi" w:hAnsiTheme="minorHAnsi" w:cstheme="minorHAnsi"/>
          <w:sz w:val="22"/>
          <w:szCs w:val="22"/>
          <w:lang w:val="mk-MK"/>
        </w:rPr>
        <w:tab/>
        <w:t>Оваа забрана исто така се однесува и на сите други програми или проекти кои би можеле, поради природата на договорот, да предизвикаат конфликт на интереси од страна на Изведувачот.</w:t>
      </w:r>
    </w:p>
    <w:p w14:paraId="6CCD9E6A"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2743396D"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43.4</w:t>
      </w:r>
      <w:r w:rsidRPr="000441D9">
        <w:rPr>
          <w:rFonts w:asciiTheme="minorHAnsi" w:hAnsiTheme="minorHAnsi" w:cstheme="minorHAnsi"/>
          <w:sz w:val="22"/>
          <w:szCs w:val="22"/>
          <w:lang w:val="mk-MK"/>
        </w:rPr>
        <w:tab/>
        <w:t>Кога кандидатот или понудувачот ја изнесува својата кандидатура или понуда, тој мора да се изјасни дека нема никаков потенцијален конфликт на интереси и дека нема никакви врски со другите понудувачи или страни вклучени во проектот. Доколку таква ситуација се појави за време на извршувањето на договорот, Изведувачот е должен веднаш да го извести Фондацијата.</w:t>
      </w:r>
    </w:p>
    <w:p w14:paraId="58FEDA3F"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44077FF3"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43.5</w:t>
      </w:r>
      <w:r w:rsidRPr="000441D9">
        <w:rPr>
          <w:rFonts w:asciiTheme="minorHAnsi" w:hAnsiTheme="minorHAnsi" w:cstheme="minorHAnsi"/>
          <w:sz w:val="22"/>
          <w:szCs w:val="22"/>
          <w:lang w:val="mk-MK"/>
        </w:rPr>
        <w:tab/>
        <w:t xml:space="preserve">Изведувачот мора постојано да постапува непристрасно и како верен советник, во согласност со кодот на извршување на неговата професија. Мора да се воздржи од изјави во јавност во врска со проектот или услугите без претходно одобрение од страна на Фондацијата. Во никој случај не смее да </w:t>
      </w:r>
      <w:r w:rsidRPr="000441D9">
        <w:rPr>
          <w:rFonts w:asciiTheme="minorHAnsi" w:hAnsiTheme="minorHAnsi" w:cstheme="minorHAnsi"/>
          <w:color w:val="000000"/>
          <w:sz w:val="22"/>
          <w:szCs w:val="22"/>
          <w:lang w:val="mk-MK"/>
        </w:rPr>
        <w:t>предаде</w:t>
      </w:r>
      <w:r w:rsidRPr="000441D9">
        <w:rPr>
          <w:rFonts w:asciiTheme="minorHAnsi" w:hAnsiTheme="minorHAnsi" w:cstheme="minorHAnsi"/>
          <w:sz w:val="22"/>
          <w:szCs w:val="22"/>
          <w:lang w:val="mk-MK"/>
        </w:rPr>
        <w:t xml:space="preserve"> информации без претходна пишана согласност од Фондација.</w:t>
      </w:r>
    </w:p>
    <w:p w14:paraId="6EC457AE"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7D649635"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43.6</w:t>
      </w:r>
      <w:r w:rsidRPr="000441D9">
        <w:rPr>
          <w:rFonts w:asciiTheme="minorHAnsi" w:hAnsiTheme="minorHAnsi" w:cstheme="minorHAnsi"/>
          <w:sz w:val="22"/>
          <w:szCs w:val="22"/>
          <w:lang w:val="mk-MK"/>
        </w:rPr>
        <w:tab/>
        <w:t>За време на траењето на договорот, Изведувачот и неговиот персонал мораат да ги почитуваат човековите права и се обврзани да не ги прекршат политичките, културните и религиозните правила на однесување на Република Северна Македонија.</w:t>
      </w:r>
    </w:p>
    <w:p w14:paraId="16E373F4"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2EE4257E"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43.7</w:t>
      </w:r>
      <w:r w:rsidRPr="000441D9">
        <w:rPr>
          <w:rFonts w:asciiTheme="minorHAnsi" w:hAnsiTheme="minorHAnsi" w:cstheme="minorHAnsi"/>
          <w:sz w:val="22"/>
          <w:szCs w:val="22"/>
          <w:lang w:val="mk-MK"/>
        </w:rPr>
        <w:tab/>
        <w:t xml:space="preserve">Изведувачот не смее да прифати ниедна исплата поврзана за договорот освен онаа </w:t>
      </w:r>
      <w:r w:rsidRPr="000441D9">
        <w:rPr>
          <w:rFonts w:asciiTheme="minorHAnsi" w:hAnsiTheme="minorHAnsi" w:cstheme="minorHAnsi"/>
          <w:color w:val="000000"/>
          <w:sz w:val="22"/>
          <w:szCs w:val="22"/>
          <w:lang w:val="mk-MK"/>
        </w:rPr>
        <w:t>наведена во самиот договор</w:t>
      </w:r>
      <w:r w:rsidRPr="000441D9">
        <w:rPr>
          <w:rFonts w:asciiTheme="minorHAnsi" w:hAnsiTheme="minorHAnsi" w:cstheme="minorHAnsi"/>
          <w:sz w:val="22"/>
          <w:szCs w:val="22"/>
          <w:lang w:val="mk-MK"/>
        </w:rPr>
        <w:t>. Тој и неговиот персонал не смеат да применуваат активности или да се здобиваат со предности кои не се во согласност со нивните обврски кон Фондацијата</w:t>
      </w:r>
    </w:p>
    <w:p w14:paraId="017F220D"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054A06F2"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43.8</w:t>
      </w:r>
      <w:r w:rsidRPr="000441D9">
        <w:rPr>
          <w:rFonts w:asciiTheme="minorHAnsi" w:hAnsiTheme="minorHAnsi" w:cstheme="minorHAnsi"/>
          <w:sz w:val="22"/>
          <w:szCs w:val="22"/>
          <w:lang w:val="mk-MK"/>
        </w:rPr>
        <w:tab/>
        <w:t xml:space="preserve">Изведувачот и неговиот персонал се обврзани на строга дискреција за време на траењето на договорот и по неговото завршување. Сите изјави и документи </w:t>
      </w:r>
      <w:r w:rsidRPr="000441D9">
        <w:rPr>
          <w:rFonts w:asciiTheme="minorHAnsi" w:hAnsiTheme="minorHAnsi" w:cstheme="minorHAnsi"/>
          <w:color w:val="000000"/>
          <w:sz w:val="22"/>
          <w:szCs w:val="22"/>
          <w:lang w:val="mk-MK"/>
        </w:rPr>
        <w:t>составени</w:t>
      </w:r>
      <w:r w:rsidRPr="000441D9">
        <w:rPr>
          <w:rFonts w:asciiTheme="minorHAnsi" w:hAnsiTheme="minorHAnsi" w:cstheme="minorHAnsi"/>
          <w:sz w:val="22"/>
          <w:szCs w:val="22"/>
          <w:lang w:val="mk-MK"/>
        </w:rPr>
        <w:t xml:space="preserve"> или примени од страна на Изведувачот се доверливи.</w:t>
      </w:r>
    </w:p>
    <w:p w14:paraId="03F92A91"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08E2A194"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43.9</w:t>
      </w:r>
      <w:r w:rsidRPr="000441D9">
        <w:rPr>
          <w:rFonts w:asciiTheme="minorHAnsi" w:hAnsiTheme="minorHAnsi" w:cstheme="minorHAnsi"/>
          <w:sz w:val="22"/>
          <w:szCs w:val="22"/>
          <w:lang w:val="mk-MK"/>
        </w:rPr>
        <w:tab/>
        <w:t xml:space="preserve">Со Договорот се регулира и употребата на сите изјави и документи што ги </w:t>
      </w:r>
      <w:r w:rsidRPr="000441D9">
        <w:rPr>
          <w:rFonts w:asciiTheme="minorHAnsi" w:hAnsiTheme="minorHAnsi" w:cstheme="minorHAnsi"/>
          <w:color w:val="000000"/>
          <w:sz w:val="22"/>
          <w:szCs w:val="22"/>
          <w:lang w:val="mk-MK"/>
        </w:rPr>
        <w:t>составиле</w:t>
      </w:r>
      <w:r w:rsidRPr="000441D9">
        <w:rPr>
          <w:rFonts w:asciiTheme="minorHAnsi" w:hAnsiTheme="minorHAnsi" w:cstheme="minorHAnsi"/>
          <w:sz w:val="22"/>
          <w:szCs w:val="22"/>
          <w:lang w:val="mk-MK"/>
        </w:rPr>
        <w:t>, примиле или поднеле за време на извршувањето на договорот и  двете страни.</w:t>
      </w:r>
    </w:p>
    <w:p w14:paraId="795D5500"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0C92CC27"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43.10</w:t>
      </w:r>
      <w:r w:rsidRPr="000441D9">
        <w:rPr>
          <w:rFonts w:asciiTheme="minorHAnsi" w:hAnsiTheme="minorHAnsi" w:cstheme="minorHAnsi"/>
          <w:sz w:val="22"/>
          <w:szCs w:val="22"/>
          <w:lang w:val="mk-MK"/>
        </w:rPr>
        <w:tab/>
      </w:r>
      <w:r w:rsidRPr="000441D9">
        <w:rPr>
          <w:rFonts w:asciiTheme="minorHAnsi" w:hAnsiTheme="minorHAnsi" w:cstheme="minorHAnsi"/>
          <w:sz w:val="22"/>
          <w:szCs w:val="22"/>
          <w:lang w:val="mk-MK"/>
        </w:rPr>
        <w:tab/>
        <w:t>Изведувачот мора да се воздржува од било какви врски кои би можеле да ја загрозат неговата и независноста на неговиот персонал. Доколку Изведувачот престане да биде независен, Фондација „Чекор по чекор“ може поради каква и да е штета претрпена од оваа промена да го прекине договорот без претходно известување и без право на Изведувачот на било какво барање за надомест на штета.</w:t>
      </w:r>
    </w:p>
    <w:p w14:paraId="76AE9E0D"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23F2472B"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43.11</w:t>
      </w:r>
      <w:r w:rsidRPr="000441D9">
        <w:rPr>
          <w:rFonts w:asciiTheme="minorHAnsi" w:hAnsiTheme="minorHAnsi" w:cstheme="minorHAnsi"/>
          <w:sz w:val="22"/>
          <w:szCs w:val="22"/>
          <w:lang w:val="mk-MK"/>
        </w:rPr>
        <w:tab/>
        <w:t xml:space="preserve">Фондацијата </w:t>
      </w:r>
      <w:r w:rsidRPr="000441D9">
        <w:rPr>
          <w:rFonts w:asciiTheme="minorHAnsi" w:hAnsiTheme="minorHAnsi" w:cstheme="minorHAnsi"/>
          <w:color w:val="000000"/>
          <w:sz w:val="22"/>
          <w:szCs w:val="22"/>
          <w:lang w:val="mk-MK"/>
        </w:rPr>
        <w:t>го задржува правото</w:t>
      </w:r>
      <w:r w:rsidRPr="000441D9">
        <w:rPr>
          <w:rFonts w:asciiTheme="minorHAnsi" w:hAnsiTheme="minorHAnsi" w:cstheme="minorHAnsi"/>
          <w:sz w:val="22"/>
          <w:szCs w:val="22"/>
          <w:lang w:val="mk-MK"/>
        </w:rPr>
        <w:t xml:space="preserve"> да го прекине или одложи финансирањето на проектот доколку бидат откриени нечесни </w:t>
      </w:r>
      <w:r w:rsidRPr="000441D9">
        <w:rPr>
          <w:rFonts w:asciiTheme="minorHAnsi" w:hAnsiTheme="minorHAnsi" w:cstheme="minorHAnsi"/>
          <w:color w:val="000000"/>
          <w:sz w:val="22"/>
          <w:szCs w:val="22"/>
          <w:lang w:val="mk-MK"/>
        </w:rPr>
        <w:t>делувања од кој било тип и во која било фаза од процесот на доделување на договорот</w:t>
      </w:r>
      <w:r w:rsidRPr="000441D9">
        <w:rPr>
          <w:rFonts w:asciiTheme="minorHAnsi" w:hAnsiTheme="minorHAnsi" w:cstheme="minorHAnsi"/>
          <w:sz w:val="22"/>
          <w:szCs w:val="22"/>
          <w:lang w:val="mk-MK"/>
        </w:rPr>
        <w:t xml:space="preserve"> и доколку притоа Фондацијата не успее да ги преземе соодветните мерки за да ја поправи ситуацијата. За појаснување на оваа одредба, во „нечесни делувања” спаѓаат: обид за поткуп, давање подарок, бакшиш, или провизија на која било личност како </w:t>
      </w:r>
      <w:r w:rsidRPr="000441D9">
        <w:rPr>
          <w:rFonts w:asciiTheme="minorHAnsi" w:hAnsiTheme="minorHAnsi" w:cstheme="minorHAnsi"/>
          <w:color w:val="000000"/>
          <w:sz w:val="22"/>
          <w:szCs w:val="22"/>
          <w:lang w:val="mk-MK"/>
        </w:rPr>
        <w:t>поттик</w:t>
      </w:r>
      <w:r w:rsidRPr="000441D9">
        <w:rPr>
          <w:rFonts w:asciiTheme="minorHAnsi" w:hAnsiTheme="minorHAnsi" w:cstheme="minorHAnsi"/>
          <w:sz w:val="22"/>
          <w:szCs w:val="22"/>
          <w:lang w:val="mk-MK"/>
        </w:rPr>
        <w:t xml:space="preserve"> или награда за извршување на некаква постапка или воздржување од некаква постапка врзана со доделувањето на договорот или неговото спроведување. </w:t>
      </w:r>
    </w:p>
    <w:p w14:paraId="20A10C92"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5D6C0F9C"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lastRenderedPageBreak/>
        <w:t>43.12</w:t>
      </w:r>
      <w:r w:rsidRPr="000441D9">
        <w:rPr>
          <w:rFonts w:asciiTheme="minorHAnsi" w:hAnsiTheme="minorHAnsi" w:cstheme="minorHAnsi"/>
          <w:sz w:val="22"/>
          <w:szCs w:val="22"/>
          <w:lang w:val="mk-MK"/>
        </w:rPr>
        <w:tab/>
        <w:t xml:space="preserve">Понудите ќе бидат одбиени а договорите прекинати доколку се покаже дека доделувањето или извршувањето на договорот довеле до невообичаени комерцијални трошоци. Под такви невообичаени трошоци се подразбираат </w:t>
      </w:r>
      <w:r w:rsidRPr="000441D9">
        <w:rPr>
          <w:rFonts w:asciiTheme="minorHAnsi" w:hAnsiTheme="minorHAnsi" w:cstheme="minorHAnsi"/>
          <w:color w:val="000000"/>
          <w:sz w:val="22"/>
          <w:szCs w:val="22"/>
          <w:lang w:val="mk-MK"/>
        </w:rPr>
        <w:t>провизии</w:t>
      </w:r>
      <w:r w:rsidRPr="000441D9">
        <w:rPr>
          <w:rFonts w:asciiTheme="minorHAnsi" w:hAnsiTheme="minorHAnsi" w:cstheme="minorHAnsi"/>
          <w:sz w:val="22"/>
          <w:szCs w:val="22"/>
          <w:lang w:val="mk-MK"/>
        </w:rPr>
        <w:t xml:space="preserve"> кои не се спомнати во </w:t>
      </w:r>
      <w:r w:rsidRPr="000441D9">
        <w:rPr>
          <w:rFonts w:asciiTheme="minorHAnsi" w:hAnsiTheme="minorHAnsi" w:cstheme="minorHAnsi"/>
          <w:color w:val="000000"/>
          <w:sz w:val="22"/>
          <w:szCs w:val="22"/>
          <w:lang w:val="mk-MK"/>
        </w:rPr>
        <w:t xml:space="preserve">главниот </w:t>
      </w:r>
      <w:r w:rsidRPr="000441D9">
        <w:rPr>
          <w:rFonts w:asciiTheme="minorHAnsi" w:hAnsiTheme="minorHAnsi" w:cstheme="minorHAnsi"/>
          <w:sz w:val="22"/>
          <w:szCs w:val="22"/>
          <w:lang w:val="mk-MK"/>
        </w:rPr>
        <w:t xml:space="preserve">договор ниту пак произлегуваат од правилно склучен договор кој се однесува на главниот договор, </w:t>
      </w:r>
      <w:r w:rsidRPr="000441D9">
        <w:rPr>
          <w:rFonts w:asciiTheme="minorHAnsi" w:hAnsiTheme="minorHAnsi" w:cstheme="minorHAnsi"/>
          <w:color w:val="000000"/>
          <w:sz w:val="22"/>
          <w:szCs w:val="22"/>
          <w:lang w:val="mk-MK"/>
        </w:rPr>
        <w:t>провизии за нереални и неоправдани услуги, провизии ослободени од данок, провизии платени</w:t>
      </w:r>
      <w:r w:rsidRPr="000441D9">
        <w:rPr>
          <w:rFonts w:asciiTheme="minorHAnsi" w:hAnsiTheme="minorHAnsi" w:cstheme="minorHAnsi"/>
          <w:sz w:val="22"/>
          <w:szCs w:val="22"/>
          <w:lang w:val="mk-MK"/>
        </w:rPr>
        <w:t xml:space="preserve"> на примател чиј идентитет не е јасно утврден или </w:t>
      </w:r>
      <w:r w:rsidRPr="000441D9">
        <w:rPr>
          <w:rFonts w:asciiTheme="minorHAnsi" w:hAnsiTheme="minorHAnsi" w:cstheme="minorHAnsi"/>
          <w:color w:val="000000"/>
          <w:sz w:val="22"/>
          <w:szCs w:val="22"/>
          <w:lang w:val="mk-MK"/>
        </w:rPr>
        <w:t>провизии</w:t>
      </w:r>
      <w:r w:rsidRPr="000441D9">
        <w:rPr>
          <w:rFonts w:asciiTheme="minorHAnsi" w:hAnsiTheme="minorHAnsi" w:cstheme="minorHAnsi"/>
          <w:sz w:val="22"/>
          <w:szCs w:val="22"/>
          <w:lang w:val="mk-MK"/>
        </w:rPr>
        <w:t xml:space="preserve"> платени на претпријатие што ги има сите карактеристики да биде фирма скриен носител на работите.</w:t>
      </w:r>
    </w:p>
    <w:p w14:paraId="159FB3F5" w14:textId="77777777" w:rsidR="00F52FBF" w:rsidRPr="000441D9" w:rsidRDefault="00F52FBF" w:rsidP="00F52FBF">
      <w:pPr>
        <w:keepLines/>
        <w:ind w:left="709" w:hanging="709"/>
        <w:jc w:val="both"/>
        <w:rPr>
          <w:rFonts w:asciiTheme="minorHAnsi" w:hAnsiTheme="minorHAnsi" w:cstheme="minorHAnsi"/>
          <w:sz w:val="22"/>
          <w:szCs w:val="22"/>
          <w:lang w:val="mk-MK"/>
        </w:rPr>
      </w:pPr>
    </w:p>
    <w:p w14:paraId="2AC78124" w14:textId="77777777" w:rsidR="00F52FBF" w:rsidRPr="000441D9" w:rsidRDefault="00F52FBF" w:rsidP="00F52FBF">
      <w:pPr>
        <w:keepLines/>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43.13</w:t>
      </w:r>
      <w:r w:rsidRPr="000441D9">
        <w:rPr>
          <w:rFonts w:asciiTheme="minorHAnsi" w:hAnsiTheme="minorHAnsi" w:cstheme="minorHAnsi"/>
          <w:sz w:val="22"/>
          <w:szCs w:val="22"/>
          <w:lang w:val="mk-MK"/>
        </w:rPr>
        <w:tab/>
        <w:t>Изведувачот е обврзан да обезбеди по барање на Фондацијата докази со кои ќе ги потврди условите во кои договорот бил извршен Фондацијата има право да извршува какви било проверки на документи или контроли на самото место кои смета дека се неопходни за да се пронајдат докази за невообичаени трошоци во кои тие се посомневале.</w:t>
      </w:r>
    </w:p>
    <w:p w14:paraId="42B21254" w14:textId="77777777" w:rsidR="00F52FBF" w:rsidRPr="000441D9" w:rsidRDefault="00F52FBF" w:rsidP="00F52FBF">
      <w:pPr>
        <w:pStyle w:val="Heading8"/>
        <w:numPr>
          <w:ilvl w:val="0"/>
          <w:numId w:val="0"/>
        </w:numPr>
        <w:rPr>
          <w:rFonts w:asciiTheme="minorHAnsi" w:hAnsiTheme="minorHAnsi" w:cstheme="minorHAnsi"/>
          <w:sz w:val="32"/>
          <w:szCs w:val="32"/>
          <w:lang w:val="mk-MK"/>
        </w:rPr>
      </w:pPr>
      <w:bookmarkStart w:id="145" w:name="_Toc104380878"/>
    </w:p>
    <w:p w14:paraId="4475E899" w14:textId="77777777" w:rsidR="00F52FBF" w:rsidRPr="000441D9" w:rsidRDefault="00F52FBF" w:rsidP="00F52FBF">
      <w:pPr>
        <w:pStyle w:val="Heading8"/>
        <w:numPr>
          <w:ilvl w:val="0"/>
          <w:numId w:val="0"/>
        </w:numPr>
        <w:rPr>
          <w:rFonts w:asciiTheme="minorHAnsi" w:hAnsiTheme="minorHAnsi" w:cstheme="minorHAnsi"/>
          <w:sz w:val="32"/>
          <w:szCs w:val="32"/>
          <w:lang w:val="mk-MK"/>
        </w:rPr>
      </w:pPr>
      <w:r w:rsidRPr="000441D9">
        <w:rPr>
          <w:rFonts w:asciiTheme="minorHAnsi" w:hAnsiTheme="minorHAnsi" w:cstheme="minorHAnsi"/>
          <w:sz w:val="32"/>
          <w:szCs w:val="32"/>
          <w:lang w:val="mk-MK"/>
        </w:rPr>
        <w:t>Член 44: Административни и парични казни</w:t>
      </w:r>
      <w:bookmarkEnd w:id="145"/>
    </w:p>
    <w:p w14:paraId="7A690561" w14:textId="77777777" w:rsidR="00F52FBF" w:rsidRPr="000441D9" w:rsidRDefault="00F52FBF" w:rsidP="00F52FBF">
      <w:pPr>
        <w:rPr>
          <w:rFonts w:asciiTheme="minorHAnsi" w:hAnsiTheme="minorHAnsi" w:cstheme="minorHAnsi"/>
          <w:sz w:val="22"/>
          <w:szCs w:val="22"/>
          <w:lang w:val="mk-MK"/>
        </w:rPr>
      </w:pPr>
    </w:p>
    <w:p w14:paraId="2A00453D" w14:textId="264515E5" w:rsidR="00F52FBF" w:rsidRPr="000441D9" w:rsidRDefault="00F52FBF" w:rsidP="00F52FBF">
      <w:pPr>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44.1</w:t>
      </w:r>
      <w:r w:rsidRPr="000441D9">
        <w:rPr>
          <w:rFonts w:asciiTheme="minorHAnsi" w:hAnsiTheme="minorHAnsi" w:cstheme="minorHAnsi"/>
          <w:sz w:val="22"/>
          <w:szCs w:val="22"/>
          <w:lang w:val="mk-MK"/>
        </w:rPr>
        <w:tab/>
        <w:t xml:space="preserve">Без оглед на казните и пеналите предвидени во Договорот, Изведувачот за кој, во било кој момент се констатира дека давал неточни изјави и документи, или пак се констатира сериозно </w:t>
      </w:r>
      <w:r w:rsidR="00BE3635" w:rsidRPr="000441D9">
        <w:rPr>
          <w:rFonts w:asciiTheme="minorHAnsi" w:hAnsiTheme="minorHAnsi" w:cstheme="minorHAnsi"/>
          <w:sz w:val="22"/>
          <w:szCs w:val="22"/>
          <w:lang w:val="mk-MK"/>
        </w:rPr>
        <w:t>прекршување</w:t>
      </w:r>
      <w:r w:rsidRPr="000441D9">
        <w:rPr>
          <w:rFonts w:asciiTheme="minorHAnsi" w:hAnsiTheme="minorHAnsi" w:cstheme="minorHAnsi"/>
          <w:sz w:val="22"/>
          <w:szCs w:val="22"/>
          <w:lang w:val="mk-MK"/>
        </w:rPr>
        <w:t xml:space="preserve"> на условите од претходни договори или претходни процедури за набавки, ќе биде исклучен од сите тековни и идни договори финансирани од Фондацијата.</w:t>
      </w:r>
    </w:p>
    <w:p w14:paraId="676CF752" w14:textId="77777777" w:rsidR="00F52FBF" w:rsidRPr="000441D9" w:rsidRDefault="00F52FBF" w:rsidP="00F52FBF">
      <w:pPr>
        <w:ind w:left="709" w:hanging="709"/>
        <w:jc w:val="both"/>
        <w:rPr>
          <w:rFonts w:asciiTheme="minorHAnsi" w:hAnsiTheme="minorHAnsi" w:cstheme="minorHAnsi"/>
          <w:sz w:val="22"/>
          <w:szCs w:val="22"/>
          <w:lang w:val="mk-MK"/>
        </w:rPr>
      </w:pPr>
    </w:p>
    <w:p w14:paraId="209D9E6D" w14:textId="0D551A5C" w:rsidR="00F52FBF" w:rsidRPr="000441D9" w:rsidRDefault="00F52FBF" w:rsidP="00F52FBF">
      <w:pPr>
        <w:ind w:left="709" w:hanging="709"/>
        <w:jc w:val="both"/>
        <w:rPr>
          <w:rFonts w:asciiTheme="minorHAnsi" w:hAnsiTheme="minorHAnsi" w:cstheme="minorHAnsi"/>
          <w:sz w:val="22"/>
          <w:szCs w:val="22"/>
          <w:lang w:val="mk-MK"/>
        </w:rPr>
      </w:pPr>
      <w:r w:rsidRPr="000441D9">
        <w:rPr>
          <w:rFonts w:asciiTheme="minorHAnsi" w:hAnsiTheme="minorHAnsi" w:cstheme="minorHAnsi"/>
          <w:b/>
          <w:bCs/>
          <w:sz w:val="22"/>
          <w:szCs w:val="22"/>
          <w:lang w:val="mk-MK"/>
        </w:rPr>
        <w:t>44.2</w:t>
      </w:r>
      <w:r w:rsidRPr="000441D9">
        <w:rPr>
          <w:rFonts w:asciiTheme="minorHAnsi" w:hAnsiTheme="minorHAnsi" w:cstheme="minorHAnsi"/>
          <w:sz w:val="22"/>
          <w:szCs w:val="22"/>
          <w:lang w:val="mk-MK"/>
        </w:rPr>
        <w:tab/>
        <w:t xml:space="preserve">Ако Изведувачот не си ги исполнува </w:t>
      </w:r>
      <w:r w:rsidR="00BE3635" w:rsidRPr="000441D9">
        <w:rPr>
          <w:rFonts w:asciiTheme="minorHAnsi" w:hAnsiTheme="minorHAnsi" w:cstheme="minorHAnsi"/>
          <w:sz w:val="22"/>
          <w:szCs w:val="22"/>
          <w:lang w:val="mk-MK"/>
        </w:rPr>
        <w:t>обврските</w:t>
      </w:r>
      <w:r w:rsidRPr="000441D9">
        <w:rPr>
          <w:rFonts w:asciiTheme="minorHAnsi" w:hAnsiTheme="minorHAnsi" w:cstheme="minorHAnsi"/>
          <w:sz w:val="22"/>
          <w:szCs w:val="22"/>
          <w:lang w:val="mk-MK"/>
        </w:rPr>
        <w:t xml:space="preserve"> од Договорот, тогаш истиот ќе биде подложен на парична казна во износ од 10% од вкупната вредност на Договорот за кој станува збор. </w:t>
      </w:r>
      <w:bookmarkStart w:id="146" w:name="_Toc185569156"/>
      <w:bookmarkStart w:id="147" w:name="_Toc203284947"/>
      <w:bookmarkStart w:id="148" w:name="_Toc340051418"/>
      <w:bookmarkStart w:id="149" w:name="_Toc22116049"/>
      <w:r w:rsidRPr="000441D9">
        <w:rPr>
          <w:rFonts w:asciiTheme="minorHAnsi" w:hAnsiTheme="minorHAnsi" w:cstheme="minorHAnsi"/>
          <w:sz w:val="40"/>
          <w:szCs w:val="40"/>
          <w:lang w:val="mk-MK"/>
        </w:rPr>
        <w:br w:type="page"/>
      </w:r>
    </w:p>
    <w:p w14:paraId="59D38686" w14:textId="77777777" w:rsidR="00F52FBF" w:rsidRPr="000441D9" w:rsidRDefault="00F52FBF" w:rsidP="00F52FBF">
      <w:pPr>
        <w:keepNext/>
        <w:keepLines/>
        <w:spacing w:after="120"/>
        <w:outlineLvl w:val="0"/>
        <w:rPr>
          <w:rFonts w:asciiTheme="minorHAnsi" w:hAnsiTheme="minorHAnsi" w:cstheme="minorHAnsi"/>
          <w:i/>
          <w:iCs/>
          <w:color w:val="2F5496"/>
          <w:sz w:val="32"/>
          <w:szCs w:val="32"/>
          <w:lang w:val="mk-MK" w:eastAsia="en-US"/>
        </w:rPr>
      </w:pPr>
    </w:p>
    <w:p w14:paraId="22DCB519" w14:textId="77777777" w:rsidR="00F52FBF" w:rsidRPr="000441D9" w:rsidRDefault="00F52FBF" w:rsidP="00F52FBF">
      <w:pPr>
        <w:pStyle w:val="Heading2"/>
        <w:jc w:val="center"/>
        <w:rPr>
          <w:rFonts w:asciiTheme="minorHAnsi" w:hAnsiTheme="minorHAnsi" w:cstheme="minorHAnsi"/>
          <w:color w:val="2F5496"/>
          <w:sz w:val="32"/>
          <w:szCs w:val="32"/>
          <w:lang w:val="mk-MK" w:eastAsia="en-US"/>
        </w:rPr>
      </w:pPr>
      <w:bookmarkStart w:id="150" w:name="_Toc104380879"/>
      <w:bookmarkStart w:id="151" w:name="_Toc172037592"/>
      <w:r w:rsidRPr="000441D9">
        <w:rPr>
          <w:rFonts w:asciiTheme="minorHAnsi" w:hAnsiTheme="minorHAnsi" w:cstheme="minorHAnsi"/>
          <w:color w:val="2F5496"/>
          <w:sz w:val="32"/>
          <w:szCs w:val="32"/>
          <w:lang w:val="mk-MK" w:eastAsia="en-US"/>
        </w:rPr>
        <w:t>ПРИМЕР: ГАРАНЦИЈА ЗА ДОБРА ИЗВЕДБА НА РАБОТИТЕ</w:t>
      </w:r>
      <w:bookmarkEnd w:id="146"/>
      <w:bookmarkEnd w:id="147"/>
      <w:bookmarkEnd w:id="148"/>
      <w:bookmarkEnd w:id="149"/>
      <w:bookmarkEnd w:id="150"/>
      <w:bookmarkEnd w:id="151"/>
    </w:p>
    <w:p w14:paraId="081C4193" w14:textId="77777777" w:rsidR="00F52FBF" w:rsidRPr="000441D9" w:rsidRDefault="00F52FBF" w:rsidP="00F52FBF">
      <w:pPr>
        <w:spacing w:after="120"/>
        <w:jc w:val="center"/>
        <w:rPr>
          <w:rFonts w:asciiTheme="minorHAnsi" w:hAnsiTheme="minorHAnsi" w:cstheme="minorHAnsi"/>
          <w:bCs/>
          <w:sz w:val="32"/>
          <w:szCs w:val="32"/>
          <w:lang w:val="mk-MK" w:eastAsia="en-US"/>
        </w:rPr>
      </w:pPr>
      <w:r w:rsidRPr="000441D9">
        <w:rPr>
          <w:rFonts w:asciiTheme="minorHAnsi" w:hAnsiTheme="minorHAnsi" w:cstheme="minorHAnsi"/>
          <w:bCs/>
          <w:sz w:val="32"/>
          <w:szCs w:val="32"/>
          <w:lang w:val="mk-MK" w:eastAsia="en-US"/>
        </w:rPr>
        <w:t>(на меморандум на банката)</w:t>
      </w:r>
    </w:p>
    <w:p w14:paraId="5629F4B4" w14:textId="77777777" w:rsidR="00F52FBF" w:rsidRPr="000441D9" w:rsidRDefault="00F52FBF" w:rsidP="00F52FBF">
      <w:pPr>
        <w:spacing w:after="120"/>
        <w:jc w:val="both"/>
        <w:rPr>
          <w:rFonts w:asciiTheme="minorHAnsi" w:hAnsiTheme="minorHAnsi" w:cstheme="minorHAnsi"/>
          <w:sz w:val="20"/>
          <w:szCs w:val="20"/>
          <w:lang w:val="mk-MK" w:eastAsia="en-US"/>
        </w:rPr>
      </w:pPr>
    </w:p>
    <w:p w14:paraId="229D8B50" w14:textId="33E56DF3" w:rsidR="00F52FBF" w:rsidRPr="000441D9" w:rsidRDefault="00F52FBF" w:rsidP="00F52FBF">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Покана за тендер бр. </w:t>
      </w:r>
      <w:r w:rsidR="00BE3635" w:rsidRPr="000441D9">
        <w:rPr>
          <w:rFonts w:asciiTheme="minorHAnsi" w:hAnsiTheme="minorHAnsi" w:cstheme="minorHAnsi"/>
          <w:sz w:val="22"/>
          <w:szCs w:val="22"/>
          <w:lang w:val="mk-MK" w:eastAsia="en-US"/>
        </w:rPr>
        <w:t>RP/FOSM/FT/2254</w:t>
      </w:r>
    </w:p>
    <w:p w14:paraId="10F64173" w14:textId="77777777" w:rsidR="00F52FBF" w:rsidRPr="000441D9" w:rsidRDefault="00F52FBF" w:rsidP="00F52FBF">
      <w:pPr>
        <w:spacing w:after="120"/>
        <w:jc w:val="both"/>
        <w:rPr>
          <w:rFonts w:asciiTheme="minorHAnsi" w:hAnsiTheme="minorHAnsi" w:cstheme="minorHAnsi"/>
          <w:sz w:val="22"/>
          <w:szCs w:val="22"/>
          <w:lang w:val="mk-MK" w:eastAsia="en-US"/>
        </w:rPr>
      </w:pPr>
    </w:p>
    <w:p w14:paraId="523993E5" w14:textId="2B076ADB" w:rsidR="00F52FBF" w:rsidRPr="000441D9" w:rsidRDefault="00F52FBF" w:rsidP="00F52FBF">
      <w:pPr>
        <w:spacing w:after="120"/>
        <w:jc w:val="both"/>
        <w:rPr>
          <w:rFonts w:asciiTheme="minorHAnsi" w:hAnsiTheme="minorHAnsi" w:cstheme="minorHAnsi"/>
          <w:b/>
          <w:bCs/>
          <w:sz w:val="22"/>
          <w:szCs w:val="22"/>
          <w:lang w:val="mk-MK" w:eastAsia="en-US"/>
        </w:rPr>
      </w:pPr>
      <w:r w:rsidRPr="000441D9">
        <w:rPr>
          <w:rFonts w:asciiTheme="minorHAnsi" w:hAnsiTheme="minorHAnsi" w:cstheme="minorHAnsi"/>
          <w:sz w:val="22"/>
          <w:szCs w:val="22"/>
          <w:lang w:val="mk-MK" w:eastAsia="en-US"/>
        </w:rPr>
        <w:t>Ние, долупотпишаните, (</w:t>
      </w:r>
      <w:r w:rsidRPr="000441D9">
        <w:rPr>
          <w:rFonts w:asciiTheme="minorHAnsi" w:hAnsiTheme="minorHAnsi" w:cstheme="minorHAnsi"/>
          <w:i/>
          <w:iCs/>
          <w:sz w:val="22"/>
          <w:szCs w:val="22"/>
          <w:lang w:val="mk-MK" w:eastAsia="en-US"/>
        </w:rPr>
        <w:t>име, назив на БАНКАТА, адреса</w:t>
      </w:r>
      <w:r w:rsidRPr="000441D9">
        <w:rPr>
          <w:rFonts w:asciiTheme="minorHAnsi" w:hAnsiTheme="minorHAnsi" w:cstheme="minorHAnsi"/>
          <w:sz w:val="22"/>
          <w:szCs w:val="22"/>
          <w:lang w:val="mk-MK" w:eastAsia="en-US"/>
        </w:rPr>
        <w:t xml:space="preserve">), со ова изјавуваме дека на </w:t>
      </w:r>
      <w:r w:rsidRPr="000441D9">
        <w:rPr>
          <w:rFonts w:asciiTheme="minorHAnsi" w:hAnsiTheme="minorHAnsi" w:cstheme="minorHAnsi"/>
          <w:b/>
          <w:bCs/>
          <w:sz w:val="22"/>
          <w:szCs w:val="22"/>
          <w:lang w:val="mk-MK" w:eastAsia="en-US"/>
        </w:rPr>
        <w:t xml:space="preserve">Фондација Отворено општество-Македонија, </w:t>
      </w:r>
      <w:r w:rsidR="008968EA" w:rsidRPr="000441D9">
        <w:rPr>
          <w:rFonts w:asciiTheme="minorHAnsi" w:hAnsiTheme="minorHAnsi" w:cstheme="minorHAnsi"/>
          <w:b/>
          <w:bCs/>
          <w:sz w:val="22"/>
          <w:szCs w:val="22"/>
          <w:lang w:val="mk-MK" w:eastAsia="en-US"/>
        </w:rPr>
        <w:t>Булевар Климент Охридски Б/1-2, 1000 Скопје</w:t>
      </w:r>
      <w:r w:rsidRPr="000441D9">
        <w:rPr>
          <w:rFonts w:asciiTheme="minorHAnsi" w:hAnsiTheme="minorHAnsi" w:cstheme="minorHAnsi"/>
          <w:sz w:val="22"/>
          <w:szCs w:val="22"/>
          <w:lang w:val="mk-MK" w:eastAsia="en-US"/>
        </w:rPr>
        <w:t>, ќе и ги гарантираме, како главен должник, исплатите од (</w:t>
      </w:r>
      <w:r w:rsidRPr="000441D9">
        <w:rPr>
          <w:rFonts w:asciiTheme="minorHAnsi" w:hAnsiTheme="minorHAnsi" w:cstheme="minorHAnsi"/>
          <w:i/>
          <w:iCs/>
          <w:sz w:val="22"/>
          <w:szCs w:val="22"/>
          <w:lang w:val="mk-MK" w:eastAsia="en-US"/>
        </w:rPr>
        <w:t>износ на гаранцијата за добра изведба на работите</w:t>
      </w:r>
      <w:r w:rsidRPr="000441D9">
        <w:rPr>
          <w:rFonts w:asciiTheme="minorHAnsi" w:hAnsiTheme="minorHAnsi" w:cstheme="minorHAnsi"/>
          <w:sz w:val="22"/>
          <w:szCs w:val="22"/>
          <w:lang w:val="mk-MK" w:eastAsia="en-US"/>
        </w:rPr>
        <w:t xml:space="preserve">), спомнати во </w:t>
      </w:r>
      <w:r w:rsidRPr="000441D9">
        <w:rPr>
          <w:rFonts w:asciiTheme="minorHAnsi" w:hAnsiTheme="minorHAnsi" w:cstheme="minorHAnsi"/>
          <w:color w:val="0432FF"/>
          <w:sz w:val="22"/>
          <w:szCs w:val="22"/>
          <w:lang w:val="mk-MK" w:eastAsia="en-US"/>
        </w:rPr>
        <w:t xml:space="preserve">Точка 11 </w:t>
      </w:r>
      <w:r w:rsidRPr="000441D9">
        <w:rPr>
          <w:rFonts w:asciiTheme="minorHAnsi" w:hAnsiTheme="minorHAnsi" w:cstheme="minorHAnsi"/>
          <w:sz w:val="22"/>
          <w:szCs w:val="22"/>
          <w:lang w:val="mk-MK" w:eastAsia="en-US"/>
        </w:rPr>
        <w:t>од Објавата за набавки, во име на (</w:t>
      </w:r>
      <w:r w:rsidRPr="000441D9">
        <w:rPr>
          <w:rFonts w:asciiTheme="minorHAnsi" w:hAnsiTheme="minorHAnsi" w:cstheme="minorHAnsi"/>
          <w:i/>
          <w:iCs/>
          <w:sz w:val="22"/>
          <w:szCs w:val="22"/>
          <w:lang w:val="mk-MK" w:eastAsia="en-US"/>
        </w:rPr>
        <w:t>име и адреса на Продавачот</w:t>
      </w:r>
      <w:r w:rsidRPr="000441D9">
        <w:rPr>
          <w:rFonts w:asciiTheme="minorHAnsi" w:hAnsiTheme="minorHAnsi" w:cstheme="minorHAnsi"/>
          <w:sz w:val="22"/>
          <w:szCs w:val="22"/>
          <w:lang w:val="mk-MK" w:eastAsia="en-US"/>
        </w:rPr>
        <w:t>), без расправа, веднаш по приемот на првото пишано барање од Фондацијата.</w:t>
      </w:r>
    </w:p>
    <w:p w14:paraId="05EB9E19" w14:textId="77777777" w:rsidR="00F52FBF" w:rsidRPr="000441D9" w:rsidRDefault="00F52FBF" w:rsidP="00F52FBF">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Понатаму се согласуваме дека ниту една промена или додаток на Договорот кој дополнително ќе биде направен од страна на </w:t>
      </w:r>
      <w:r w:rsidRPr="000441D9">
        <w:rPr>
          <w:rFonts w:asciiTheme="minorHAnsi" w:hAnsiTheme="minorHAnsi" w:cstheme="minorHAnsi"/>
          <w:b/>
          <w:bCs/>
          <w:sz w:val="22"/>
          <w:szCs w:val="22"/>
          <w:lang w:val="mk-MK" w:eastAsia="en-US"/>
        </w:rPr>
        <w:t xml:space="preserve">Фондацијата Отворено општество–Македонија </w:t>
      </w:r>
      <w:r w:rsidRPr="000441D9">
        <w:rPr>
          <w:rFonts w:asciiTheme="minorHAnsi" w:hAnsiTheme="minorHAnsi" w:cstheme="minorHAnsi"/>
          <w:sz w:val="22"/>
          <w:szCs w:val="22"/>
          <w:lang w:val="mk-MK" w:eastAsia="en-US"/>
        </w:rPr>
        <w:t>и (</w:t>
      </w:r>
      <w:r w:rsidRPr="000441D9">
        <w:rPr>
          <w:rFonts w:asciiTheme="minorHAnsi" w:hAnsiTheme="minorHAnsi" w:cstheme="minorHAnsi"/>
          <w:i/>
          <w:iCs/>
          <w:sz w:val="22"/>
          <w:szCs w:val="22"/>
          <w:lang w:val="mk-MK" w:eastAsia="en-US"/>
        </w:rPr>
        <w:t xml:space="preserve">име на Изведувачот), на било каков начин нема да не ослободи од обврската која е предмет на оваа гаранција. Воедно очекуваме писмена информација за сите такви измени или додатоци. </w:t>
      </w:r>
    </w:p>
    <w:p w14:paraId="3B1CD9C2" w14:textId="6E7CD587" w:rsidR="00F52FBF" w:rsidRPr="000441D9" w:rsidRDefault="00F52FBF" w:rsidP="00F52FBF">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 xml:space="preserve">Гаранцијата ќе стапи на сила од (внесете го денот на стапување на сила на Договорот) и ќе важи </w:t>
      </w:r>
      <w:r w:rsidRPr="000441D9">
        <w:rPr>
          <w:rFonts w:asciiTheme="minorHAnsi" w:hAnsiTheme="minorHAnsi" w:cstheme="minorHAnsi"/>
          <w:color w:val="0000FF"/>
          <w:sz w:val="22"/>
          <w:szCs w:val="22"/>
          <w:lang w:val="mk-MK" w:eastAsia="en-US"/>
        </w:rPr>
        <w:t>10 дена по завршување на работите и технички прием</w:t>
      </w:r>
      <w:r w:rsidRPr="000441D9">
        <w:rPr>
          <w:rFonts w:asciiTheme="minorHAnsi" w:hAnsiTheme="minorHAnsi" w:cstheme="minorHAnsi"/>
          <w:sz w:val="22"/>
          <w:szCs w:val="22"/>
          <w:lang w:val="mk-MK" w:eastAsia="en-US"/>
        </w:rPr>
        <w:t xml:space="preserve"> и иста се доставува во печатена форма за секој </w:t>
      </w:r>
      <w:r w:rsidR="00BE3635" w:rsidRPr="000441D9">
        <w:rPr>
          <w:rFonts w:asciiTheme="minorHAnsi" w:hAnsiTheme="minorHAnsi" w:cstheme="minorHAnsi"/>
          <w:sz w:val="22"/>
          <w:szCs w:val="22"/>
          <w:lang w:val="mk-MK" w:eastAsia="en-US"/>
        </w:rPr>
        <w:t>објект</w:t>
      </w:r>
      <w:r w:rsidRPr="000441D9">
        <w:rPr>
          <w:rFonts w:asciiTheme="minorHAnsi" w:hAnsiTheme="minorHAnsi" w:cstheme="minorHAnsi"/>
          <w:sz w:val="22"/>
          <w:szCs w:val="22"/>
          <w:lang w:val="mk-MK" w:eastAsia="en-US"/>
        </w:rPr>
        <w:t xml:space="preserve"> посебно со заверка на Нотар.</w:t>
      </w:r>
    </w:p>
    <w:p w14:paraId="5CDAB58D" w14:textId="77777777" w:rsidR="00F52FBF" w:rsidRPr="000441D9" w:rsidRDefault="00F52FBF" w:rsidP="00F52FBF">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Очекуваме гаранцијата да биде ослободена по писмен пат, не подоцна од 30 дена по комплетирање на обврските на Продавачот.</w:t>
      </w:r>
    </w:p>
    <w:p w14:paraId="4D73C667" w14:textId="77777777" w:rsidR="00F52FBF" w:rsidRPr="000441D9" w:rsidRDefault="00F52FBF" w:rsidP="00F52FBF">
      <w:pPr>
        <w:pStyle w:val="CommentText"/>
        <w:rPr>
          <w:rFonts w:asciiTheme="minorHAnsi" w:hAnsiTheme="minorHAnsi" w:cstheme="minorHAnsi"/>
          <w:lang w:val="mk-MK"/>
        </w:rPr>
      </w:pPr>
      <w:r w:rsidRPr="000441D9">
        <w:rPr>
          <w:rFonts w:asciiTheme="minorHAnsi" w:hAnsiTheme="minorHAnsi" w:cstheme="minorHAnsi"/>
          <w:sz w:val="22"/>
          <w:szCs w:val="22"/>
          <w:lang w:val="mk-MK" w:eastAsia="en-US"/>
        </w:rPr>
        <w:t>Било каков спор во врска со Гаранцијата ќе се води според легислативата на Р.С. Македонија, и ќе биде во надлежност на Основен граѓански суд Скопје.</w:t>
      </w:r>
    </w:p>
    <w:p w14:paraId="6D8F31A3" w14:textId="77777777" w:rsidR="00F52FBF" w:rsidRPr="000441D9" w:rsidRDefault="00F52FBF" w:rsidP="00F52FBF">
      <w:pPr>
        <w:spacing w:after="120"/>
        <w:jc w:val="both"/>
        <w:rPr>
          <w:rFonts w:asciiTheme="minorHAnsi" w:hAnsiTheme="minorHAnsi" w:cstheme="minorHAnsi"/>
          <w:sz w:val="22"/>
          <w:szCs w:val="22"/>
          <w:lang w:val="mk-MK" w:eastAsia="en-US"/>
        </w:rPr>
      </w:pPr>
    </w:p>
    <w:p w14:paraId="29701A59" w14:textId="77777777" w:rsidR="00F52FBF" w:rsidRPr="000441D9" w:rsidRDefault="00F52FBF" w:rsidP="00F52FBF">
      <w:pPr>
        <w:spacing w:after="120"/>
        <w:jc w:val="both"/>
        <w:rPr>
          <w:rFonts w:asciiTheme="minorHAnsi" w:hAnsiTheme="minorHAnsi" w:cstheme="minorHAnsi"/>
          <w:sz w:val="22"/>
          <w:szCs w:val="22"/>
          <w:lang w:val="mk-MK" w:eastAsia="en-US"/>
        </w:rPr>
      </w:pPr>
    </w:p>
    <w:p w14:paraId="4CAFA3F8" w14:textId="77777777" w:rsidR="00F52FBF" w:rsidRPr="000441D9" w:rsidRDefault="00F52FBF" w:rsidP="00F52FBF">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Дата ………….., ../../..</w:t>
      </w:r>
    </w:p>
    <w:p w14:paraId="0932408E" w14:textId="77777777" w:rsidR="00F52FBF" w:rsidRPr="000441D9" w:rsidRDefault="00F52FBF" w:rsidP="00F52FBF">
      <w:pPr>
        <w:spacing w:after="120"/>
        <w:jc w:val="both"/>
        <w:rPr>
          <w:rFonts w:asciiTheme="minorHAnsi" w:hAnsiTheme="minorHAnsi" w:cstheme="minorHAnsi"/>
          <w:sz w:val="22"/>
          <w:szCs w:val="22"/>
          <w:lang w:val="mk-MK" w:eastAsia="en-US"/>
        </w:rPr>
      </w:pPr>
    </w:p>
    <w:p w14:paraId="67E34ACB" w14:textId="77777777" w:rsidR="00F52FBF" w:rsidRPr="000441D9" w:rsidRDefault="00F52FBF" w:rsidP="00F52FBF">
      <w:pPr>
        <w:spacing w:after="120"/>
        <w:jc w:val="both"/>
        <w:rPr>
          <w:rFonts w:asciiTheme="minorHAnsi" w:hAnsiTheme="minorHAnsi" w:cstheme="minorHAnsi"/>
          <w:sz w:val="22"/>
          <w:szCs w:val="22"/>
          <w:lang w:val="mk-MK" w:eastAsia="en-US"/>
        </w:rPr>
      </w:pPr>
    </w:p>
    <w:p w14:paraId="15B94B54" w14:textId="77777777" w:rsidR="00F52FBF" w:rsidRPr="000441D9" w:rsidRDefault="00F52FBF" w:rsidP="00F52FBF">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Име и презиме: ……………………… за: ……………………</w:t>
      </w:r>
    </w:p>
    <w:p w14:paraId="008B997B" w14:textId="77777777" w:rsidR="00F52FBF" w:rsidRPr="000441D9" w:rsidRDefault="00F52FBF" w:rsidP="00F52FBF">
      <w:pPr>
        <w:spacing w:after="120"/>
        <w:jc w:val="both"/>
        <w:rPr>
          <w:rFonts w:asciiTheme="minorHAnsi" w:hAnsiTheme="minorHAnsi" w:cstheme="minorHAnsi"/>
          <w:sz w:val="22"/>
          <w:szCs w:val="22"/>
          <w:lang w:val="mk-MK" w:eastAsia="en-US"/>
        </w:rPr>
      </w:pPr>
    </w:p>
    <w:p w14:paraId="068BAD7F" w14:textId="77777777" w:rsidR="00F52FBF" w:rsidRPr="000441D9" w:rsidRDefault="00F52FBF" w:rsidP="00F52FBF">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Потпис: ……………..</w:t>
      </w:r>
    </w:p>
    <w:p w14:paraId="39C64CFE" w14:textId="11C44C3A" w:rsidR="00FD6E8F" w:rsidRDefault="00F52FBF" w:rsidP="00D828CB">
      <w:pPr>
        <w:spacing w:after="120"/>
        <w:jc w:val="both"/>
        <w:rPr>
          <w:rFonts w:asciiTheme="minorHAnsi" w:hAnsiTheme="minorHAnsi" w:cstheme="minorHAnsi"/>
          <w:sz w:val="22"/>
          <w:szCs w:val="22"/>
          <w:lang w:val="mk-MK" w:eastAsia="en-US"/>
        </w:rPr>
      </w:pPr>
      <w:r w:rsidRPr="000441D9">
        <w:rPr>
          <w:rFonts w:asciiTheme="minorHAnsi" w:hAnsiTheme="minorHAnsi" w:cstheme="minorHAnsi"/>
          <w:sz w:val="22"/>
          <w:szCs w:val="22"/>
          <w:lang w:val="mk-MK" w:eastAsia="en-US"/>
        </w:rPr>
        <w:t>[</w:t>
      </w:r>
      <w:r w:rsidRPr="000441D9">
        <w:rPr>
          <w:rFonts w:asciiTheme="minorHAnsi" w:hAnsiTheme="minorHAnsi" w:cstheme="minorHAnsi"/>
          <w:i/>
          <w:iCs/>
          <w:sz w:val="22"/>
          <w:szCs w:val="22"/>
          <w:lang w:val="mk-MK" w:eastAsia="en-US"/>
        </w:rPr>
        <w:t>печат на банкат</w:t>
      </w:r>
      <w:r w:rsidR="00D42DF5">
        <w:rPr>
          <w:rFonts w:asciiTheme="minorHAnsi" w:hAnsiTheme="minorHAnsi" w:cstheme="minorHAnsi"/>
          <w:i/>
          <w:iCs/>
          <w:sz w:val="22"/>
          <w:szCs w:val="22"/>
          <w:lang w:eastAsia="en-US"/>
        </w:rPr>
        <w:t>a</w:t>
      </w:r>
      <w:r w:rsidR="00FD6E8F">
        <w:rPr>
          <w:rFonts w:asciiTheme="minorHAnsi" w:hAnsiTheme="minorHAnsi" w:cstheme="minorHAnsi"/>
          <w:i/>
          <w:iCs/>
          <w:sz w:val="22"/>
          <w:szCs w:val="22"/>
          <w:lang w:eastAsia="en-US"/>
        </w:rPr>
        <w:t>]</w:t>
      </w:r>
      <w:bookmarkStart w:id="152" w:name="_Toc71357727"/>
      <w:bookmarkStart w:id="153" w:name="_Toc71357941"/>
      <w:bookmarkStart w:id="154" w:name="_Toc131926768"/>
      <w:bookmarkStart w:id="155" w:name="_Toc133204824"/>
      <w:bookmarkStart w:id="156" w:name="_Toc104380134"/>
      <w:bookmarkStart w:id="157" w:name="_Toc104380832"/>
      <w:bookmarkStart w:id="158" w:name="_Toc71357728"/>
      <w:bookmarkStart w:id="159" w:name="_Toc71357942"/>
      <w:bookmarkStart w:id="160" w:name="_Toc131926769"/>
      <w:bookmarkStart w:id="161" w:name="_Toc133204825"/>
      <w:bookmarkStart w:id="162" w:name="_Toc104380833"/>
      <w:bookmarkStart w:id="163" w:name="_Toc71357729"/>
      <w:bookmarkStart w:id="164" w:name="_Toc71357943"/>
      <w:bookmarkStart w:id="165" w:name="_Toc131926771"/>
      <w:bookmarkStart w:id="166" w:name="_Toc133204826"/>
      <w:bookmarkStart w:id="167" w:name="_Toc104380835"/>
      <w:bookmarkEnd w:id="80"/>
      <w:bookmarkEnd w:id="8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AC2CF22" w14:textId="77777777" w:rsidR="00FD6E8F" w:rsidRPr="00FD6E8F" w:rsidRDefault="00FD6E8F" w:rsidP="00FD6E8F">
      <w:pPr>
        <w:rPr>
          <w:rFonts w:asciiTheme="minorHAnsi" w:hAnsiTheme="minorHAnsi" w:cstheme="minorHAnsi"/>
          <w:sz w:val="22"/>
          <w:szCs w:val="22"/>
          <w:lang w:val="mk-MK" w:eastAsia="en-US"/>
        </w:rPr>
      </w:pPr>
    </w:p>
    <w:p w14:paraId="16033FF9" w14:textId="3E910951" w:rsidR="00FD6E8F" w:rsidRDefault="00FD6E8F" w:rsidP="00FD6E8F">
      <w:pPr>
        <w:rPr>
          <w:rFonts w:asciiTheme="minorHAnsi" w:hAnsiTheme="minorHAnsi" w:cstheme="minorHAnsi"/>
          <w:sz w:val="22"/>
          <w:szCs w:val="22"/>
          <w:lang w:val="mk-MK" w:eastAsia="en-US"/>
        </w:rPr>
      </w:pPr>
    </w:p>
    <w:p w14:paraId="5D1F4A95" w14:textId="147D0E06" w:rsidR="00224F9C" w:rsidRPr="00FD6E8F" w:rsidRDefault="00FD6E8F" w:rsidP="00FD6E8F">
      <w:pPr>
        <w:tabs>
          <w:tab w:val="left" w:pos="2575"/>
        </w:tabs>
        <w:rPr>
          <w:rFonts w:asciiTheme="minorHAnsi" w:hAnsiTheme="minorHAnsi" w:cstheme="minorHAnsi"/>
          <w:sz w:val="22"/>
          <w:szCs w:val="22"/>
          <w:lang w:val="mk-MK" w:eastAsia="en-US"/>
        </w:rPr>
      </w:pPr>
      <w:r>
        <w:rPr>
          <w:rFonts w:asciiTheme="minorHAnsi" w:hAnsiTheme="minorHAnsi" w:cstheme="minorHAnsi"/>
          <w:sz w:val="22"/>
          <w:szCs w:val="22"/>
          <w:lang w:val="mk-MK" w:eastAsia="en-US"/>
        </w:rPr>
        <w:tab/>
      </w:r>
    </w:p>
    <w:sectPr w:rsidR="00224F9C" w:rsidRPr="00FD6E8F" w:rsidSect="008A4500">
      <w:footerReference w:type="even" r:id="rId26"/>
      <w:pgSz w:w="11907" w:h="16840" w:code="9"/>
      <w:pgMar w:top="1077" w:right="1298" w:bottom="1298" w:left="1298" w:header="431" w:footer="142"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6AED6" w14:textId="77777777" w:rsidR="00F272FE" w:rsidRDefault="00F272FE" w:rsidP="005E31C3">
      <w:r>
        <w:separator/>
      </w:r>
    </w:p>
  </w:endnote>
  <w:endnote w:type="continuationSeparator" w:id="0">
    <w:p w14:paraId="07C444F2" w14:textId="77777777" w:rsidR="00F272FE" w:rsidRDefault="00F272FE" w:rsidP="005E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urier">
    <w:panose1 w:val="02070409020205020404"/>
    <w:charset w:val="00"/>
    <w:family w:val="auto"/>
    <w:pitch w:val="variable"/>
    <w:sig w:usb0="00000003" w:usb1="00000000" w:usb2="00000000" w:usb3="00000000" w:csb0="00000003" w:csb1="00000000"/>
  </w:font>
  <w:font w:name="Macedonian Tms">
    <w:panose1 w:val="02020603050405020304"/>
    <w:charset w:val="00"/>
    <w:family w:val="roman"/>
    <w:pitch w:val="variable"/>
    <w:sig w:usb0="00000003" w:usb1="00000000" w:usb2="00000000" w:usb3="00000000" w:csb0="00000001" w:csb1="00000000"/>
  </w:font>
  <w:font w:name="emperorPS">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DC85" w14:textId="03AA756C" w:rsidR="008178A6" w:rsidRDefault="008178A6" w:rsidP="00BD5A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EAA56A" w14:textId="3FA02EDD" w:rsidR="008178A6" w:rsidRDefault="008178A6" w:rsidP="00BF01A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178931C" w14:textId="542CABDE" w:rsidR="008178A6" w:rsidRDefault="008178A6" w:rsidP="00BF01A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DC523EF" w14:textId="7BF01BB2" w:rsidR="008178A6" w:rsidRDefault="008178A6" w:rsidP="00BF01A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8FB2A4" w14:textId="77777777" w:rsidR="008178A6" w:rsidRDefault="008178A6" w:rsidP="00BF01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488738"/>
      <w:docPartObj>
        <w:docPartGallery w:val="Page Numbers (Bottom of Page)"/>
        <w:docPartUnique/>
      </w:docPartObj>
    </w:sdtPr>
    <w:sdtEndPr>
      <w:rPr>
        <w:noProof/>
      </w:rPr>
    </w:sdtEndPr>
    <w:sdtContent>
      <w:p w14:paraId="4925B790" w14:textId="77777777" w:rsidR="008178A6" w:rsidRDefault="008178A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94CA609" w14:textId="77777777" w:rsidR="008178A6" w:rsidRPr="00E56C1D" w:rsidRDefault="008178A6" w:rsidP="008D4C5B">
    <w:pPr>
      <w:pStyle w:val="Footer"/>
      <w:tabs>
        <w:tab w:val="clear" w:pos="4680"/>
        <w:tab w:val="clear" w:pos="9360"/>
        <w:tab w:val="center" w:pos="1995"/>
      </w:tabs>
      <w:rPr>
        <w:lang w:val="mk-M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D8C9" w14:textId="001FFB28" w:rsidR="008178A6" w:rsidRDefault="008178A6" w:rsidP="00BF01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8178A6" w14:paraId="2F5FB2D6" w14:textId="77777777" w:rsidTr="007E6D15">
      <w:tc>
        <w:tcPr>
          <w:tcW w:w="4788" w:type="dxa"/>
          <w:vAlign w:val="center"/>
        </w:tcPr>
        <w:p w14:paraId="35232B5D" w14:textId="2AEF5454" w:rsidR="008178A6" w:rsidRDefault="008178A6" w:rsidP="00E05007">
          <w:pPr>
            <w:pStyle w:val="Footer"/>
            <w:jc w:val="center"/>
          </w:pPr>
        </w:p>
      </w:tc>
      <w:tc>
        <w:tcPr>
          <w:tcW w:w="4788" w:type="dxa"/>
          <w:vAlign w:val="center"/>
        </w:tcPr>
        <w:p w14:paraId="214356A5" w14:textId="359C5D02" w:rsidR="008178A6" w:rsidRDefault="008178A6" w:rsidP="00E05007">
          <w:pPr>
            <w:pStyle w:val="Footer"/>
            <w:jc w:val="center"/>
          </w:pPr>
        </w:p>
      </w:tc>
    </w:tr>
  </w:tbl>
  <w:p w14:paraId="1792E946" w14:textId="43C1B179" w:rsidR="008178A6" w:rsidRDefault="008178A6" w:rsidP="00BF01AF">
    <w:pPr>
      <w:pStyle w:val="Footer"/>
      <w:ind w:right="360"/>
      <w:jc w:val="right"/>
    </w:pPr>
  </w:p>
  <w:p w14:paraId="42B3F149" w14:textId="77777777" w:rsidR="008178A6" w:rsidRDefault="008178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A81E" w14:textId="42F4951E" w:rsidR="008178A6" w:rsidRDefault="00817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14:paraId="4A7E34AE" w14:textId="77777777" w:rsidR="008178A6" w:rsidRDefault="008178A6">
    <w:pPr>
      <w:pStyle w:val="Footer"/>
      <w:ind w:right="360"/>
    </w:pPr>
  </w:p>
  <w:p w14:paraId="66B7D060" w14:textId="77777777" w:rsidR="008178A6" w:rsidRDefault="008178A6"/>
  <w:p w14:paraId="34C1D28F" w14:textId="77777777" w:rsidR="008178A6" w:rsidRDefault="008178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76AB" w14:textId="77777777" w:rsidR="00F272FE" w:rsidRDefault="00F272FE" w:rsidP="005E31C3">
      <w:r>
        <w:separator/>
      </w:r>
    </w:p>
  </w:footnote>
  <w:footnote w:type="continuationSeparator" w:id="0">
    <w:p w14:paraId="344999EE" w14:textId="77777777" w:rsidR="00F272FE" w:rsidRDefault="00F272FE" w:rsidP="005E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83"/>
    </w:tblGrid>
    <w:tr w:rsidR="008178A6" w14:paraId="2C69F1A1" w14:textId="77777777" w:rsidTr="007E6D15">
      <w:trPr>
        <w:trHeight w:val="959"/>
        <w:jc w:val="center"/>
      </w:trPr>
      <w:tc>
        <w:tcPr>
          <w:tcW w:w="10283" w:type="dxa"/>
          <w:vAlign w:val="center"/>
        </w:tcPr>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4"/>
            <w:gridCol w:w="465"/>
            <w:gridCol w:w="3233"/>
            <w:gridCol w:w="451"/>
            <w:gridCol w:w="2766"/>
          </w:tblGrid>
          <w:tr w:rsidR="008178A6" w14:paraId="6A413E4B" w14:textId="77777777" w:rsidTr="007E6D15">
            <w:trPr>
              <w:trHeight w:val="959"/>
            </w:trPr>
            <w:tc>
              <w:tcPr>
                <w:tcW w:w="2724" w:type="dxa"/>
              </w:tcPr>
              <w:p w14:paraId="2FC67C24" w14:textId="1D12C52B" w:rsidR="008178A6" w:rsidRPr="000114FF" w:rsidRDefault="008178A6" w:rsidP="00E8478D">
                <w:pPr>
                  <w:pStyle w:val="Header"/>
                  <w:rPr>
                    <w:lang w:val="mk-MK"/>
                  </w:rPr>
                </w:pPr>
                <w:r>
                  <w:rPr>
                    <w:lang w:val="mk-MK"/>
                  </w:rPr>
                  <w:t xml:space="preserve"> </w:t>
                </w:r>
              </w:p>
            </w:tc>
            <w:tc>
              <w:tcPr>
                <w:tcW w:w="465" w:type="dxa"/>
              </w:tcPr>
              <w:p w14:paraId="6C953EED" w14:textId="77777777" w:rsidR="008178A6" w:rsidRDefault="008178A6" w:rsidP="00E05007">
                <w:pPr>
                  <w:pStyle w:val="Header"/>
                </w:pPr>
              </w:p>
            </w:tc>
            <w:tc>
              <w:tcPr>
                <w:tcW w:w="3233" w:type="dxa"/>
              </w:tcPr>
              <w:p w14:paraId="349BFFBC" w14:textId="69ADFA72" w:rsidR="008178A6" w:rsidRDefault="008178A6" w:rsidP="00E05007">
                <w:pPr>
                  <w:pStyle w:val="Header"/>
                </w:pPr>
                <w:r>
                  <w:rPr>
                    <w:noProof/>
                    <w:lang w:eastAsia="en-US"/>
                  </w:rPr>
                  <w:drawing>
                    <wp:anchor distT="0" distB="0" distL="114300" distR="114300" simplePos="0" relativeHeight="251677696" behindDoc="0" locked="0" layoutInCell="1" allowOverlap="1" wp14:anchorId="67922E80" wp14:editId="10BAC836">
                      <wp:simplePos x="0" y="0"/>
                      <wp:positionH relativeFrom="margin">
                        <wp:posOffset>-68188</wp:posOffset>
                      </wp:positionH>
                      <wp:positionV relativeFrom="margin">
                        <wp:posOffset>414</wp:posOffset>
                      </wp:positionV>
                      <wp:extent cx="2163695" cy="811851"/>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M logo-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8134" cy="813517"/>
                              </a:xfrm>
                              <a:prstGeom prst="rect">
                                <a:avLst/>
                              </a:prstGeom>
                            </pic:spPr>
                          </pic:pic>
                        </a:graphicData>
                      </a:graphic>
                      <wp14:sizeRelH relativeFrom="margin">
                        <wp14:pctWidth>0</wp14:pctWidth>
                      </wp14:sizeRelH>
                      <wp14:sizeRelV relativeFrom="margin">
                        <wp14:pctHeight>0</wp14:pctHeight>
                      </wp14:sizeRelV>
                    </wp:anchor>
                  </w:drawing>
                </w:r>
              </w:p>
            </w:tc>
            <w:tc>
              <w:tcPr>
                <w:tcW w:w="451" w:type="dxa"/>
              </w:tcPr>
              <w:p w14:paraId="5FAEB007" w14:textId="6DBE602C" w:rsidR="008178A6" w:rsidRDefault="008178A6" w:rsidP="00E05007">
                <w:pPr>
                  <w:pStyle w:val="Header"/>
                </w:pPr>
              </w:p>
            </w:tc>
            <w:tc>
              <w:tcPr>
                <w:tcW w:w="2766" w:type="dxa"/>
              </w:tcPr>
              <w:p w14:paraId="4BA3E97D" w14:textId="31677987" w:rsidR="008178A6" w:rsidRDefault="008178A6" w:rsidP="00E05007">
                <w:pPr>
                  <w:pStyle w:val="Header"/>
                </w:pPr>
              </w:p>
            </w:tc>
          </w:tr>
        </w:tbl>
        <w:p w14:paraId="1FE84348" w14:textId="77777777" w:rsidR="008178A6" w:rsidRPr="00916C78" w:rsidRDefault="008178A6" w:rsidP="00E05007">
          <w:pPr>
            <w:pStyle w:val="Header"/>
            <w:ind w:firstLine="599"/>
            <w:rPr>
              <w:sz w:val="16"/>
              <w:lang w:val="mk-MK"/>
            </w:rPr>
          </w:pPr>
        </w:p>
      </w:tc>
    </w:tr>
  </w:tbl>
  <w:p w14:paraId="0191E6B5" w14:textId="77777777" w:rsidR="008178A6" w:rsidRDefault="0081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81D9" w14:textId="78AF6E0F" w:rsidR="008178A6" w:rsidRDefault="008178A6">
    <w:pPr>
      <w:pStyle w:val="Header"/>
      <w:rPr>
        <w:b/>
        <w:bCs/>
        <w:caps/>
        <w:sz w:val="28"/>
        <w:szCs w:val="28"/>
      </w:rPr>
    </w:pPr>
  </w:p>
  <w:p w14:paraId="7B405F09" w14:textId="77777777" w:rsidR="008178A6" w:rsidRDefault="00817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5F2D" w14:textId="77777777" w:rsidR="008178A6" w:rsidRDefault="008178A6">
    <w:pPr>
      <w:pStyle w:val="Header"/>
      <w:rPr>
        <w:b/>
        <w:bCs/>
        <w:caps/>
        <w:sz w:val="28"/>
        <w:szCs w:val="28"/>
      </w:rPr>
    </w:pPr>
  </w:p>
  <w:p w14:paraId="5B021CAF" w14:textId="77777777" w:rsidR="008178A6" w:rsidRDefault="008178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591A" w14:textId="77777777" w:rsidR="008178A6" w:rsidRDefault="008178A6">
    <w:pPr>
      <w:pStyle w:val="Header"/>
      <w:rPr>
        <w:b/>
        <w:bCs/>
        <w:caps/>
        <w:sz w:val="28"/>
        <w:szCs w:val="28"/>
      </w:rPr>
    </w:pPr>
  </w:p>
  <w:p w14:paraId="5865FDE1" w14:textId="77777777" w:rsidR="008178A6" w:rsidRDefault="008178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08AF" w14:textId="77777777" w:rsidR="008178A6" w:rsidRDefault="008178A6">
    <w:pPr>
      <w:pStyle w:val="Header"/>
      <w:rPr>
        <w:b/>
        <w:bCs/>
        <w:caps/>
        <w:sz w:val="28"/>
        <w:szCs w:val="28"/>
      </w:rPr>
    </w:pPr>
  </w:p>
  <w:p w14:paraId="2D69F712" w14:textId="77777777" w:rsidR="008178A6" w:rsidRDefault="008178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A1F8" w14:textId="77777777" w:rsidR="008178A6" w:rsidRDefault="008178A6">
    <w:pPr>
      <w:pStyle w:val="Header"/>
      <w:rPr>
        <w:b/>
        <w:bCs/>
        <w:caps/>
        <w:sz w:val="28"/>
        <w:szCs w:val="28"/>
      </w:rPr>
    </w:pPr>
  </w:p>
  <w:p w14:paraId="779169C7" w14:textId="77777777" w:rsidR="008178A6" w:rsidRDefault="008178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486B" w14:textId="77777777" w:rsidR="008178A6" w:rsidRDefault="008178A6">
    <w:pPr>
      <w:pStyle w:val="Header"/>
      <w:rPr>
        <w:b/>
        <w:bCs/>
        <w:caps/>
        <w:sz w:val="28"/>
        <w:szCs w:val="28"/>
      </w:rPr>
    </w:pPr>
  </w:p>
  <w:p w14:paraId="1993EA1E" w14:textId="77777777" w:rsidR="008178A6" w:rsidRDefault="00817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461"/>
    <w:multiLevelType w:val="hybridMultilevel"/>
    <w:tmpl w:val="7B0600D6"/>
    <w:lvl w:ilvl="0" w:tplc="A5041878">
      <w:start w:val="1"/>
      <w:numFmt w:val="decimal"/>
      <w:lvlText w:val="%1."/>
      <w:lvlJc w:val="left"/>
      <w:pPr>
        <w:tabs>
          <w:tab w:val="num" w:pos="720"/>
        </w:tabs>
        <w:ind w:left="720" w:hanging="432"/>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9E3451"/>
    <w:multiLevelType w:val="multilevel"/>
    <w:tmpl w:val="12B87AA4"/>
    <w:lvl w:ilvl="0">
      <w:start w:val="1"/>
      <w:numFmt w:val="decimal"/>
      <w:suff w:val="space"/>
      <w:lvlText w:val="%1."/>
      <w:lvlJc w:val="left"/>
      <w:pPr>
        <w:ind w:left="0" w:firstLine="0"/>
      </w:pPr>
      <w:rPr>
        <w:rFonts w:asciiTheme="minorHAnsi" w:hAnsiTheme="minorHAnsi" w:cstheme="minorHAnsi"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26045F0"/>
    <w:multiLevelType w:val="multilevel"/>
    <w:tmpl w:val="61A0AC0E"/>
    <w:lvl w:ilvl="0">
      <w:start w:val="1"/>
      <w:numFmt w:val="decimal"/>
      <w:lvlText w:val="%1."/>
      <w:lvlJc w:val="left"/>
      <w:pPr>
        <w:tabs>
          <w:tab w:val="num" w:pos="540"/>
        </w:tabs>
        <w:ind w:left="252" w:hanging="72"/>
      </w:pPr>
      <w:rPr>
        <w:rFonts w:ascii="Arial" w:hAnsi="Arial" w:hint="default"/>
        <w:b/>
        <w:i w:val="0"/>
        <w:sz w:val="24"/>
        <w:szCs w:val="24"/>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2937703"/>
    <w:multiLevelType w:val="multilevel"/>
    <w:tmpl w:val="9070A58E"/>
    <w:lvl w:ilvl="0">
      <w:start w:val="1"/>
      <w:numFmt w:val="decimal"/>
      <w:lvlText w:val="%1."/>
      <w:lvlJc w:val="left"/>
      <w:pPr>
        <w:tabs>
          <w:tab w:val="num" w:pos="540"/>
        </w:tabs>
        <w:ind w:left="252" w:hanging="72"/>
      </w:pPr>
      <w:rPr>
        <w:rFonts w:ascii="Arial" w:hAnsi="Arial" w:hint="default"/>
        <w:b/>
        <w:i w:val="0"/>
        <w:sz w:val="16"/>
        <w:szCs w:val="16"/>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33548B5"/>
    <w:multiLevelType w:val="multilevel"/>
    <w:tmpl w:val="321A76C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3724D53"/>
    <w:multiLevelType w:val="hybridMultilevel"/>
    <w:tmpl w:val="6FC66864"/>
    <w:lvl w:ilvl="0" w:tplc="D892FA7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357B6"/>
    <w:multiLevelType w:val="hybridMultilevel"/>
    <w:tmpl w:val="29EA4272"/>
    <w:lvl w:ilvl="0" w:tplc="DF76313A">
      <w:start w:val="1"/>
      <w:numFmt w:val="decimal"/>
      <w:lvlText w:val="%1."/>
      <w:lvlJc w:val="left"/>
      <w:pPr>
        <w:tabs>
          <w:tab w:val="num" w:pos="720"/>
        </w:tabs>
        <w:ind w:left="720" w:hanging="432"/>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EF4E36"/>
    <w:multiLevelType w:val="hybridMultilevel"/>
    <w:tmpl w:val="256033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6674654"/>
    <w:multiLevelType w:val="multilevel"/>
    <w:tmpl w:val="22A699A2"/>
    <w:lvl w:ilvl="0">
      <w:start w:val="1"/>
      <w:numFmt w:val="decimal"/>
      <w:lvlText w:val="%1."/>
      <w:lvlJc w:val="left"/>
      <w:pPr>
        <w:tabs>
          <w:tab w:val="num" w:pos="540"/>
        </w:tabs>
        <w:ind w:left="252" w:hanging="72"/>
      </w:pPr>
      <w:rPr>
        <w:rFonts w:ascii="Arial" w:hAnsi="Arial" w:hint="default"/>
        <w:b/>
        <w:i w:val="0"/>
        <w:sz w:val="16"/>
        <w:szCs w:val="16"/>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86C5026"/>
    <w:multiLevelType w:val="multilevel"/>
    <w:tmpl w:val="61A0AC0E"/>
    <w:lvl w:ilvl="0">
      <w:start w:val="1"/>
      <w:numFmt w:val="decimal"/>
      <w:lvlText w:val="%1."/>
      <w:lvlJc w:val="left"/>
      <w:pPr>
        <w:tabs>
          <w:tab w:val="num" w:pos="540"/>
        </w:tabs>
        <w:ind w:left="252" w:hanging="72"/>
      </w:pPr>
      <w:rPr>
        <w:rFonts w:ascii="Arial" w:hAnsi="Arial" w:hint="default"/>
        <w:b/>
        <w:i w:val="0"/>
        <w:sz w:val="24"/>
        <w:szCs w:val="24"/>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A685B78"/>
    <w:multiLevelType w:val="hybridMultilevel"/>
    <w:tmpl w:val="4E1AC802"/>
    <w:lvl w:ilvl="0" w:tplc="50149D76">
      <w:start w:val="1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10C81"/>
    <w:multiLevelType w:val="multilevel"/>
    <w:tmpl w:val="22A699A2"/>
    <w:lvl w:ilvl="0">
      <w:start w:val="1"/>
      <w:numFmt w:val="decimal"/>
      <w:lvlText w:val="%1."/>
      <w:lvlJc w:val="left"/>
      <w:pPr>
        <w:tabs>
          <w:tab w:val="num" w:pos="540"/>
        </w:tabs>
        <w:ind w:left="252" w:hanging="72"/>
      </w:pPr>
      <w:rPr>
        <w:rFonts w:ascii="Arial" w:hAnsi="Arial" w:hint="default"/>
        <w:b/>
        <w:i w:val="0"/>
        <w:sz w:val="16"/>
        <w:szCs w:val="16"/>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B2E07F8"/>
    <w:multiLevelType w:val="multilevel"/>
    <w:tmpl w:val="61A0AC0E"/>
    <w:lvl w:ilvl="0">
      <w:start w:val="1"/>
      <w:numFmt w:val="decimal"/>
      <w:lvlText w:val="%1."/>
      <w:lvlJc w:val="left"/>
      <w:pPr>
        <w:tabs>
          <w:tab w:val="num" w:pos="540"/>
        </w:tabs>
        <w:ind w:left="252" w:hanging="72"/>
      </w:pPr>
      <w:rPr>
        <w:rFonts w:ascii="Arial" w:hAnsi="Arial" w:hint="default"/>
        <w:b/>
        <w:i w:val="0"/>
        <w:sz w:val="24"/>
        <w:szCs w:val="24"/>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0DA294A"/>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3D6D55"/>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3D63FA7"/>
    <w:multiLevelType w:val="hybridMultilevel"/>
    <w:tmpl w:val="A8DA6736"/>
    <w:lvl w:ilvl="0" w:tplc="08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46E7C23"/>
    <w:multiLevelType w:val="hybridMultilevel"/>
    <w:tmpl w:val="2FC85C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47A40B1"/>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5104021"/>
    <w:multiLevelType w:val="hybridMultilevel"/>
    <w:tmpl w:val="FC6203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71C3C2E"/>
    <w:multiLevelType w:val="hybridMultilevel"/>
    <w:tmpl w:val="AAA4D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CA47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8301094"/>
    <w:multiLevelType w:val="hybridMultilevel"/>
    <w:tmpl w:val="574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E4577"/>
    <w:multiLevelType w:val="multilevel"/>
    <w:tmpl w:val="22A699A2"/>
    <w:lvl w:ilvl="0">
      <w:start w:val="1"/>
      <w:numFmt w:val="decimal"/>
      <w:lvlText w:val="%1."/>
      <w:lvlJc w:val="left"/>
      <w:pPr>
        <w:tabs>
          <w:tab w:val="num" w:pos="540"/>
        </w:tabs>
        <w:ind w:left="252" w:hanging="72"/>
      </w:pPr>
      <w:rPr>
        <w:rFonts w:ascii="Arial" w:hAnsi="Arial" w:hint="default"/>
        <w:b/>
        <w:i w:val="0"/>
        <w:sz w:val="16"/>
        <w:szCs w:val="16"/>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19B321F9"/>
    <w:multiLevelType w:val="hybridMultilevel"/>
    <w:tmpl w:val="29EA4272"/>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9DE0172"/>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A277546"/>
    <w:multiLevelType w:val="multilevel"/>
    <w:tmpl w:val="22A699A2"/>
    <w:lvl w:ilvl="0">
      <w:start w:val="1"/>
      <w:numFmt w:val="decimal"/>
      <w:lvlText w:val="%1."/>
      <w:lvlJc w:val="left"/>
      <w:pPr>
        <w:tabs>
          <w:tab w:val="num" w:pos="540"/>
        </w:tabs>
        <w:ind w:left="252" w:hanging="72"/>
      </w:pPr>
      <w:rPr>
        <w:rFonts w:ascii="Arial" w:hAnsi="Arial" w:hint="default"/>
        <w:b/>
        <w:i w:val="0"/>
        <w:sz w:val="16"/>
        <w:szCs w:val="16"/>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1FC1769B"/>
    <w:multiLevelType w:val="multilevel"/>
    <w:tmpl w:val="61A0AC0E"/>
    <w:lvl w:ilvl="0">
      <w:start w:val="1"/>
      <w:numFmt w:val="decimal"/>
      <w:lvlText w:val="%1."/>
      <w:lvlJc w:val="left"/>
      <w:pPr>
        <w:tabs>
          <w:tab w:val="num" w:pos="540"/>
        </w:tabs>
        <w:ind w:left="252" w:hanging="72"/>
      </w:pPr>
      <w:rPr>
        <w:rFonts w:ascii="Arial" w:hAnsi="Arial" w:hint="default"/>
        <w:b/>
        <w:i w:val="0"/>
        <w:sz w:val="24"/>
        <w:szCs w:val="24"/>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1FD158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FDC6A7B"/>
    <w:multiLevelType w:val="hybridMultilevel"/>
    <w:tmpl w:val="91E81158"/>
    <w:lvl w:ilvl="0" w:tplc="08090001">
      <w:start w:val="1"/>
      <w:numFmt w:val="bullet"/>
      <w:lvlText w:val=""/>
      <w:lvlJc w:val="left"/>
      <w:pPr>
        <w:tabs>
          <w:tab w:val="num" w:pos="2430"/>
        </w:tabs>
        <w:ind w:left="2430" w:hanging="360"/>
      </w:pPr>
      <w:rPr>
        <w:rFonts w:ascii="Symbol" w:hAnsi="Symbol" w:hint="default"/>
      </w:rPr>
    </w:lvl>
    <w:lvl w:ilvl="1" w:tplc="08090003" w:tentative="1">
      <w:start w:val="1"/>
      <w:numFmt w:val="bullet"/>
      <w:lvlText w:val="o"/>
      <w:lvlJc w:val="left"/>
      <w:pPr>
        <w:tabs>
          <w:tab w:val="num" w:pos="3150"/>
        </w:tabs>
        <w:ind w:left="3150" w:hanging="360"/>
      </w:pPr>
      <w:rPr>
        <w:rFonts w:ascii="Courier New" w:hAnsi="Courier New" w:cs="Courier New" w:hint="default"/>
      </w:rPr>
    </w:lvl>
    <w:lvl w:ilvl="2" w:tplc="08090005" w:tentative="1">
      <w:start w:val="1"/>
      <w:numFmt w:val="bullet"/>
      <w:lvlText w:val=""/>
      <w:lvlJc w:val="left"/>
      <w:pPr>
        <w:tabs>
          <w:tab w:val="num" w:pos="3870"/>
        </w:tabs>
        <w:ind w:left="3870" w:hanging="360"/>
      </w:pPr>
      <w:rPr>
        <w:rFonts w:ascii="Wingdings" w:hAnsi="Wingdings" w:hint="default"/>
      </w:rPr>
    </w:lvl>
    <w:lvl w:ilvl="3" w:tplc="08090001" w:tentative="1">
      <w:start w:val="1"/>
      <w:numFmt w:val="bullet"/>
      <w:lvlText w:val=""/>
      <w:lvlJc w:val="left"/>
      <w:pPr>
        <w:tabs>
          <w:tab w:val="num" w:pos="4590"/>
        </w:tabs>
        <w:ind w:left="4590" w:hanging="360"/>
      </w:pPr>
      <w:rPr>
        <w:rFonts w:ascii="Symbol" w:hAnsi="Symbol" w:hint="default"/>
      </w:rPr>
    </w:lvl>
    <w:lvl w:ilvl="4" w:tplc="08090003" w:tentative="1">
      <w:start w:val="1"/>
      <w:numFmt w:val="bullet"/>
      <w:lvlText w:val="o"/>
      <w:lvlJc w:val="left"/>
      <w:pPr>
        <w:tabs>
          <w:tab w:val="num" w:pos="5310"/>
        </w:tabs>
        <w:ind w:left="5310" w:hanging="360"/>
      </w:pPr>
      <w:rPr>
        <w:rFonts w:ascii="Courier New" w:hAnsi="Courier New" w:cs="Courier New" w:hint="default"/>
      </w:rPr>
    </w:lvl>
    <w:lvl w:ilvl="5" w:tplc="08090005" w:tentative="1">
      <w:start w:val="1"/>
      <w:numFmt w:val="bullet"/>
      <w:lvlText w:val=""/>
      <w:lvlJc w:val="left"/>
      <w:pPr>
        <w:tabs>
          <w:tab w:val="num" w:pos="6030"/>
        </w:tabs>
        <w:ind w:left="6030" w:hanging="360"/>
      </w:pPr>
      <w:rPr>
        <w:rFonts w:ascii="Wingdings" w:hAnsi="Wingdings" w:hint="default"/>
      </w:rPr>
    </w:lvl>
    <w:lvl w:ilvl="6" w:tplc="08090001" w:tentative="1">
      <w:start w:val="1"/>
      <w:numFmt w:val="bullet"/>
      <w:lvlText w:val=""/>
      <w:lvlJc w:val="left"/>
      <w:pPr>
        <w:tabs>
          <w:tab w:val="num" w:pos="6750"/>
        </w:tabs>
        <w:ind w:left="6750" w:hanging="360"/>
      </w:pPr>
      <w:rPr>
        <w:rFonts w:ascii="Symbol" w:hAnsi="Symbol" w:hint="default"/>
      </w:rPr>
    </w:lvl>
    <w:lvl w:ilvl="7" w:tplc="08090003" w:tentative="1">
      <w:start w:val="1"/>
      <w:numFmt w:val="bullet"/>
      <w:lvlText w:val="o"/>
      <w:lvlJc w:val="left"/>
      <w:pPr>
        <w:tabs>
          <w:tab w:val="num" w:pos="7470"/>
        </w:tabs>
        <w:ind w:left="7470" w:hanging="360"/>
      </w:pPr>
      <w:rPr>
        <w:rFonts w:ascii="Courier New" w:hAnsi="Courier New" w:cs="Courier New" w:hint="default"/>
      </w:rPr>
    </w:lvl>
    <w:lvl w:ilvl="8" w:tplc="08090005" w:tentative="1">
      <w:start w:val="1"/>
      <w:numFmt w:val="bullet"/>
      <w:lvlText w:val=""/>
      <w:lvlJc w:val="left"/>
      <w:pPr>
        <w:tabs>
          <w:tab w:val="num" w:pos="8190"/>
        </w:tabs>
        <w:ind w:left="8190" w:hanging="360"/>
      </w:pPr>
      <w:rPr>
        <w:rFonts w:ascii="Wingdings" w:hAnsi="Wingdings" w:hint="default"/>
      </w:rPr>
    </w:lvl>
  </w:abstractNum>
  <w:abstractNum w:abstractNumId="30" w15:restartNumberingAfterBreak="0">
    <w:nsid w:val="1FEA0B64"/>
    <w:multiLevelType w:val="hybridMultilevel"/>
    <w:tmpl w:val="29EA4272"/>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000586B"/>
    <w:multiLevelType w:val="multilevel"/>
    <w:tmpl w:val="0409001F"/>
    <w:styleLink w:val="CurrentList2"/>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rPr>
        <w:rFonts w:hint="default"/>
        <w:b/>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2" w15:restartNumberingAfterBreak="0">
    <w:nsid w:val="213B0435"/>
    <w:multiLevelType w:val="multilevel"/>
    <w:tmpl w:val="61A0AC0E"/>
    <w:lvl w:ilvl="0">
      <w:start w:val="1"/>
      <w:numFmt w:val="decimal"/>
      <w:lvlText w:val="%1."/>
      <w:lvlJc w:val="left"/>
      <w:pPr>
        <w:tabs>
          <w:tab w:val="num" w:pos="540"/>
        </w:tabs>
        <w:ind w:left="252" w:hanging="72"/>
      </w:pPr>
      <w:rPr>
        <w:rFonts w:ascii="Arial" w:hAnsi="Arial" w:hint="default"/>
        <w:b/>
        <w:i w:val="0"/>
        <w:sz w:val="24"/>
        <w:szCs w:val="24"/>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21CD6F00"/>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38D07BE"/>
    <w:multiLevelType w:val="multilevel"/>
    <w:tmpl w:val="22A699A2"/>
    <w:lvl w:ilvl="0">
      <w:start w:val="1"/>
      <w:numFmt w:val="decimal"/>
      <w:lvlText w:val="%1."/>
      <w:lvlJc w:val="left"/>
      <w:pPr>
        <w:tabs>
          <w:tab w:val="num" w:pos="540"/>
        </w:tabs>
        <w:ind w:left="252" w:hanging="72"/>
      </w:pPr>
      <w:rPr>
        <w:rFonts w:ascii="Arial" w:hAnsi="Arial" w:hint="default"/>
        <w:b/>
        <w:i w:val="0"/>
        <w:sz w:val="16"/>
        <w:szCs w:val="16"/>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241B67BC"/>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49768F1"/>
    <w:multiLevelType w:val="multilevel"/>
    <w:tmpl w:val="61A0AC0E"/>
    <w:lvl w:ilvl="0">
      <w:start w:val="1"/>
      <w:numFmt w:val="decimal"/>
      <w:lvlText w:val="%1."/>
      <w:lvlJc w:val="left"/>
      <w:pPr>
        <w:tabs>
          <w:tab w:val="num" w:pos="540"/>
        </w:tabs>
        <w:ind w:left="252" w:hanging="72"/>
      </w:pPr>
      <w:rPr>
        <w:rFonts w:ascii="Arial" w:hAnsi="Arial" w:hint="default"/>
        <w:b/>
        <w:i w:val="0"/>
        <w:sz w:val="24"/>
        <w:szCs w:val="24"/>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25D16ADD"/>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705199D"/>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9420E72"/>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95D0F21"/>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2BDE22FD"/>
    <w:multiLevelType w:val="hybridMultilevel"/>
    <w:tmpl w:val="F5E8637A"/>
    <w:lvl w:ilvl="0" w:tplc="D892FA7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2D6D99"/>
    <w:multiLevelType w:val="hybridMultilevel"/>
    <w:tmpl w:val="48A8D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146A62"/>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19F66A5"/>
    <w:multiLevelType w:val="multilevel"/>
    <w:tmpl w:val="61A0AC0E"/>
    <w:lvl w:ilvl="0">
      <w:start w:val="1"/>
      <w:numFmt w:val="decimal"/>
      <w:lvlText w:val="%1."/>
      <w:lvlJc w:val="left"/>
      <w:pPr>
        <w:tabs>
          <w:tab w:val="num" w:pos="540"/>
        </w:tabs>
        <w:ind w:left="252" w:hanging="72"/>
      </w:pPr>
      <w:rPr>
        <w:rFonts w:ascii="Arial" w:hAnsi="Arial" w:hint="default"/>
        <w:b/>
        <w:i w:val="0"/>
        <w:sz w:val="24"/>
        <w:szCs w:val="24"/>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349A2FF3"/>
    <w:multiLevelType w:val="hybridMultilevel"/>
    <w:tmpl w:val="414C4CD0"/>
    <w:lvl w:ilvl="0" w:tplc="FAFAE768">
      <w:start w:val="4"/>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2B6E74"/>
    <w:multiLevelType w:val="multilevel"/>
    <w:tmpl w:val="29DAEFE6"/>
    <w:lvl w:ilvl="0">
      <w:start w:val="1"/>
      <w:numFmt w:val="bullet"/>
      <w:lvlText w:val="-"/>
      <w:lvlJc w:val="left"/>
      <w:pPr>
        <w:ind w:left="720" w:hanging="360"/>
      </w:pPr>
      <w:rPr>
        <w:rFonts w:ascii="Times New Roman" w:hAnsi="Times New Roman" w:cs="Times New Roman" w:hint="default"/>
        <w:sz w:val="22"/>
        <w:szCs w:val="22"/>
        <w:lang w:val="ru-RU"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AE13DE"/>
    <w:multiLevelType w:val="hybridMultilevel"/>
    <w:tmpl w:val="4B3CA6F8"/>
    <w:lvl w:ilvl="0" w:tplc="04090001">
      <w:start w:val="1"/>
      <w:numFmt w:val="bullet"/>
      <w:pStyle w:val="Heading8"/>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4E5AF9"/>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7707B92"/>
    <w:multiLevelType w:val="hybridMultilevel"/>
    <w:tmpl w:val="D24C6D58"/>
    <w:lvl w:ilvl="0" w:tplc="A5041878">
      <w:start w:val="1"/>
      <w:numFmt w:val="decimal"/>
      <w:lvlText w:val="%1."/>
      <w:lvlJc w:val="left"/>
      <w:pPr>
        <w:tabs>
          <w:tab w:val="num" w:pos="720"/>
        </w:tabs>
        <w:ind w:left="720" w:hanging="432"/>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383F1589"/>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9733C6D"/>
    <w:multiLevelType w:val="multilevel"/>
    <w:tmpl w:val="8B64FF34"/>
    <w:lvl w:ilvl="0">
      <w:start w:val="1"/>
      <w:numFmt w:val="decimal"/>
      <w:suff w:val="space"/>
      <w:lvlText w:val="%1."/>
      <w:lvlJc w:val="left"/>
      <w:pPr>
        <w:ind w:left="0" w:firstLine="0"/>
      </w:pPr>
      <w:rPr>
        <w:rFonts w:ascii="Times New Roman" w:hAnsi="Times New Roman"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3997062B"/>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BAF6CAE"/>
    <w:multiLevelType w:val="hybridMultilevel"/>
    <w:tmpl w:val="29EA4272"/>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BB602BD"/>
    <w:multiLevelType w:val="multilevel"/>
    <w:tmpl w:val="851AC12E"/>
    <w:styleLink w:val="CurrentList4"/>
    <w:lvl w:ilvl="0">
      <w:start w:val="47"/>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5" w15:restartNumberingAfterBreak="0">
    <w:nsid w:val="3ED10D2E"/>
    <w:multiLevelType w:val="multilevel"/>
    <w:tmpl w:val="8B64FF34"/>
    <w:lvl w:ilvl="0">
      <w:start w:val="1"/>
      <w:numFmt w:val="decimal"/>
      <w:suff w:val="space"/>
      <w:lvlText w:val="%1."/>
      <w:lvlJc w:val="left"/>
      <w:pPr>
        <w:ind w:left="0" w:firstLine="0"/>
      </w:pPr>
      <w:rPr>
        <w:rFonts w:ascii="Times New Roman" w:hAnsi="Times New Roman"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F043026"/>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3F793DBA"/>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FA025AA"/>
    <w:multiLevelType w:val="hybridMultilevel"/>
    <w:tmpl w:val="29EA4272"/>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13F60A4"/>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43C064D3"/>
    <w:multiLevelType w:val="multilevel"/>
    <w:tmpl w:val="0809001F"/>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rPr>
        <w:rFonts w:hint="default"/>
        <w:b/>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43D33AE2"/>
    <w:multiLevelType w:val="hybridMultilevel"/>
    <w:tmpl w:val="8DDE0B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3EF6550"/>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442F1403"/>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52C7E96"/>
    <w:multiLevelType w:val="hybridMultilevel"/>
    <w:tmpl w:val="29EA4272"/>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467F2ADC"/>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46E87CEB"/>
    <w:multiLevelType w:val="multilevel"/>
    <w:tmpl w:val="22A699A2"/>
    <w:lvl w:ilvl="0">
      <w:start w:val="1"/>
      <w:numFmt w:val="decimal"/>
      <w:lvlText w:val="%1."/>
      <w:lvlJc w:val="left"/>
      <w:pPr>
        <w:tabs>
          <w:tab w:val="num" w:pos="540"/>
        </w:tabs>
        <w:ind w:left="252" w:hanging="72"/>
      </w:pPr>
      <w:rPr>
        <w:rFonts w:ascii="Arial" w:hAnsi="Arial" w:hint="default"/>
        <w:b/>
        <w:i w:val="0"/>
        <w:sz w:val="16"/>
        <w:szCs w:val="16"/>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4AB837D6"/>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4BB51C0A"/>
    <w:multiLevelType w:val="multilevel"/>
    <w:tmpl w:val="8B64FF34"/>
    <w:lvl w:ilvl="0">
      <w:start w:val="1"/>
      <w:numFmt w:val="decimal"/>
      <w:suff w:val="space"/>
      <w:lvlText w:val="%1."/>
      <w:lvlJc w:val="left"/>
      <w:pPr>
        <w:ind w:left="0" w:firstLine="0"/>
      </w:pPr>
      <w:rPr>
        <w:rFonts w:ascii="Times New Roman" w:hAnsi="Times New Roman"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C273FAC"/>
    <w:multiLevelType w:val="multilevel"/>
    <w:tmpl w:val="22A699A2"/>
    <w:lvl w:ilvl="0">
      <w:start w:val="1"/>
      <w:numFmt w:val="decimal"/>
      <w:lvlText w:val="%1."/>
      <w:lvlJc w:val="left"/>
      <w:pPr>
        <w:tabs>
          <w:tab w:val="num" w:pos="540"/>
        </w:tabs>
        <w:ind w:left="252" w:hanging="72"/>
      </w:pPr>
      <w:rPr>
        <w:rFonts w:ascii="Arial" w:hAnsi="Arial" w:hint="default"/>
        <w:b/>
        <w:i w:val="0"/>
        <w:sz w:val="16"/>
        <w:szCs w:val="16"/>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4D686704"/>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4EA30EBC"/>
    <w:multiLevelType w:val="multilevel"/>
    <w:tmpl w:val="77A0DBBC"/>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2" w15:restartNumberingAfterBreak="0">
    <w:nsid w:val="4F3F7816"/>
    <w:multiLevelType w:val="multilevel"/>
    <w:tmpl w:val="F73411F4"/>
    <w:lvl w:ilvl="0">
      <w:start w:val="1"/>
      <w:numFmt w:val="decimal"/>
      <w:lvlText w:val="%1."/>
      <w:lvlJc w:val="left"/>
      <w:pPr>
        <w:ind w:left="360" w:hanging="360"/>
      </w:pPr>
      <w:rPr>
        <w:rFonts w:hint="default"/>
        <w:b/>
        <w:color w:val="auto"/>
      </w:rPr>
    </w:lvl>
    <w:lvl w:ilvl="1">
      <w:start w:val="1"/>
      <w:numFmt w:val="decimal"/>
      <w:lvlText w:val="%1.%2"/>
      <w:lvlJc w:val="left"/>
      <w:pPr>
        <w:tabs>
          <w:tab w:val="num" w:pos="360"/>
        </w:tabs>
        <w:ind w:left="1296" w:hanging="129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3" w15:restartNumberingAfterBreak="0">
    <w:nsid w:val="4F9706DD"/>
    <w:multiLevelType w:val="hybridMultilevel"/>
    <w:tmpl w:val="C7EA00A6"/>
    <w:lvl w:ilvl="0" w:tplc="F28804F6">
      <w:start w:val="1"/>
      <w:numFmt w:val="decimal"/>
      <w:pStyle w:val="titre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FC571C2"/>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503C45A1"/>
    <w:multiLevelType w:val="multilevel"/>
    <w:tmpl w:val="61A0AC0E"/>
    <w:lvl w:ilvl="0">
      <w:start w:val="1"/>
      <w:numFmt w:val="decimal"/>
      <w:lvlText w:val="%1."/>
      <w:lvlJc w:val="left"/>
      <w:pPr>
        <w:tabs>
          <w:tab w:val="num" w:pos="540"/>
        </w:tabs>
        <w:ind w:left="252" w:hanging="72"/>
      </w:pPr>
      <w:rPr>
        <w:rFonts w:ascii="Arial" w:hAnsi="Arial" w:hint="default"/>
        <w:b/>
        <w:i w:val="0"/>
        <w:sz w:val="24"/>
        <w:szCs w:val="24"/>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6" w15:restartNumberingAfterBreak="0">
    <w:nsid w:val="52CA5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74F3D9A"/>
    <w:multiLevelType w:val="hybridMultilevel"/>
    <w:tmpl w:val="01986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7BA35A1"/>
    <w:multiLevelType w:val="multilevel"/>
    <w:tmpl w:val="8B64FF34"/>
    <w:lvl w:ilvl="0">
      <w:start w:val="1"/>
      <w:numFmt w:val="decimal"/>
      <w:suff w:val="space"/>
      <w:lvlText w:val="%1."/>
      <w:lvlJc w:val="left"/>
      <w:pPr>
        <w:ind w:left="0" w:firstLine="0"/>
      </w:pPr>
      <w:rPr>
        <w:rFonts w:ascii="Times New Roman" w:hAnsi="Times New Roman"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583B1F30"/>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59205E64"/>
    <w:multiLevelType w:val="singleLevel"/>
    <w:tmpl w:val="09EA94AE"/>
    <w:lvl w:ilvl="0">
      <w:start w:val="1"/>
      <w:numFmt w:val="bullet"/>
      <w:lvlText w:val=""/>
      <w:lvlJc w:val="left"/>
      <w:pPr>
        <w:tabs>
          <w:tab w:val="num" w:pos="360"/>
        </w:tabs>
        <w:ind w:left="360" w:hanging="360"/>
      </w:pPr>
      <w:rPr>
        <w:rFonts w:ascii="Symbol" w:hAnsi="Symbol" w:hint="default"/>
        <w:color w:val="auto"/>
      </w:rPr>
    </w:lvl>
  </w:abstractNum>
  <w:abstractNum w:abstractNumId="81" w15:restartNumberingAfterBreak="0">
    <w:nsid w:val="5D6402BF"/>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5E984052"/>
    <w:multiLevelType w:val="multilevel"/>
    <w:tmpl w:val="54C2FC44"/>
    <w:lvl w:ilvl="0">
      <w:start w:val="1"/>
      <w:numFmt w:val="decimal"/>
      <w:pStyle w:val="Subtitle"/>
      <w:lvlText w:val="%1."/>
      <w:lvlJc w:val="left"/>
      <w:pPr>
        <w:tabs>
          <w:tab w:val="num" w:pos="720"/>
        </w:tabs>
        <w:ind w:left="720" w:hanging="360"/>
      </w:pPr>
      <w:rPr>
        <w:rFonts w:hint="default"/>
        <w:color w:val="auto"/>
      </w:rPr>
    </w:lvl>
    <w:lvl w:ilvl="1">
      <w:start w:val="1"/>
      <w:numFmt w:val="decimal"/>
      <w:lvlText w:val="%1.%2."/>
      <w:lvlJc w:val="left"/>
      <w:pPr>
        <w:tabs>
          <w:tab w:val="num" w:pos="157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3" w15:restartNumberingAfterBreak="0">
    <w:nsid w:val="61D02651"/>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1DE3B98"/>
    <w:multiLevelType w:val="hybridMultilevel"/>
    <w:tmpl w:val="E4288E18"/>
    <w:lvl w:ilvl="0" w:tplc="08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5D26E13"/>
    <w:multiLevelType w:val="multilevel"/>
    <w:tmpl w:val="61A0AC0E"/>
    <w:lvl w:ilvl="0">
      <w:start w:val="1"/>
      <w:numFmt w:val="decimal"/>
      <w:lvlText w:val="%1."/>
      <w:lvlJc w:val="left"/>
      <w:pPr>
        <w:tabs>
          <w:tab w:val="num" w:pos="540"/>
        </w:tabs>
        <w:ind w:left="252" w:hanging="72"/>
      </w:pPr>
      <w:rPr>
        <w:rFonts w:ascii="Arial" w:hAnsi="Arial" w:hint="default"/>
        <w:b/>
        <w:i w:val="0"/>
        <w:sz w:val="24"/>
        <w:szCs w:val="24"/>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15:restartNumberingAfterBreak="0">
    <w:nsid w:val="6695290E"/>
    <w:multiLevelType w:val="multilevel"/>
    <w:tmpl w:val="91AC19C6"/>
    <w:lvl w:ilvl="0">
      <w:start w:val="3"/>
      <w:numFmt w:val="decimal"/>
      <w:lvlText w:val="%1"/>
      <w:lvlJc w:val="left"/>
      <w:pPr>
        <w:ind w:left="360" w:hanging="360"/>
      </w:pPr>
      <w:rPr>
        <w:rFonts w:hint="default"/>
      </w:rPr>
    </w:lvl>
    <w:lvl w:ilvl="1">
      <w:start w:val="2"/>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320" w:hanging="1440"/>
      </w:pPr>
      <w:rPr>
        <w:rFonts w:hint="default"/>
      </w:rPr>
    </w:lvl>
  </w:abstractNum>
  <w:abstractNum w:abstractNumId="87" w15:restartNumberingAfterBreak="0">
    <w:nsid w:val="67C839D8"/>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AC67D80"/>
    <w:multiLevelType w:val="multilevel"/>
    <w:tmpl w:val="8B64FF34"/>
    <w:lvl w:ilvl="0">
      <w:start w:val="1"/>
      <w:numFmt w:val="decimal"/>
      <w:suff w:val="space"/>
      <w:lvlText w:val="%1."/>
      <w:lvlJc w:val="left"/>
      <w:pPr>
        <w:ind w:left="0" w:firstLine="0"/>
      </w:pPr>
      <w:rPr>
        <w:rFonts w:ascii="Times New Roman" w:hAnsi="Times New Roman"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6AEF1E97"/>
    <w:multiLevelType w:val="hybridMultilevel"/>
    <w:tmpl w:val="74265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B40409D"/>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6E96482F"/>
    <w:multiLevelType w:val="multilevel"/>
    <w:tmpl w:val="AD24AD1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F4B726B"/>
    <w:multiLevelType w:val="multilevel"/>
    <w:tmpl w:val="7DF46F56"/>
    <w:lvl w:ilvl="0">
      <w:start w:val="1"/>
      <w:numFmt w:val="bullet"/>
      <w:lvlText w:val=""/>
      <w:lvlJc w:val="left"/>
      <w:pPr>
        <w:ind w:left="1080" w:hanging="360"/>
      </w:pPr>
      <w:rPr>
        <w:rFonts w:ascii="Symbol" w:hAnsi="Symbol" w:hint="default"/>
        <w:b/>
      </w:rPr>
    </w:lvl>
    <w:lvl w:ilvl="1">
      <w:start w:val="4"/>
      <w:numFmt w:val="decimal"/>
      <w:lvlText w:val="%1.%2"/>
      <w:lvlJc w:val="left"/>
      <w:pPr>
        <w:tabs>
          <w:tab w:val="num" w:pos="-645"/>
        </w:tabs>
        <w:ind w:left="-645" w:hanging="705"/>
      </w:pPr>
      <w:rPr>
        <w:rFonts w:ascii="Arial" w:hAnsi="Arial" w:hint="default"/>
        <w:b/>
      </w:rPr>
    </w:lvl>
    <w:lvl w:ilvl="2">
      <w:start w:val="1"/>
      <w:numFmt w:val="decimal"/>
      <w:lvlText w:val="%1.%2.%3"/>
      <w:lvlJc w:val="left"/>
      <w:pPr>
        <w:tabs>
          <w:tab w:val="num" w:pos="-630"/>
        </w:tabs>
        <w:ind w:left="-630" w:hanging="720"/>
      </w:pPr>
      <w:rPr>
        <w:rFonts w:ascii="Arial" w:hAnsi="Arial" w:hint="default"/>
        <w:b/>
      </w:rPr>
    </w:lvl>
    <w:lvl w:ilvl="3">
      <w:start w:val="1"/>
      <w:numFmt w:val="decimal"/>
      <w:lvlText w:val="%1.%2.%3.%4"/>
      <w:lvlJc w:val="left"/>
      <w:pPr>
        <w:tabs>
          <w:tab w:val="num" w:pos="-270"/>
        </w:tabs>
        <w:ind w:left="-270" w:hanging="1080"/>
      </w:pPr>
      <w:rPr>
        <w:rFonts w:ascii="Arial" w:hAnsi="Arial" w:hint="default"/>
        <w:b/>
      </w:rPr>
    </w:lvl>
    <w:lvl w:ilvl="4">
      <w:start w:val="1"/>
      <w:numFmt w:val="decimal"/>
      <w:lvlText w:val="%1.%2.%3.%4.%5"/>
      <w:lvlJc w:val="left"/>
      <w:pPr>
        <w:tabs>
          <w:tab w:val="num" w:pos="-270"/>
        </w:tabs>
        <w:ind w:left="-270" w:hanging="1080"/>
      </w:pPr>
      <w:rPr>
        <w:rFonts w:ascii="Arial" w:hAnsi="Arial" w:hint="default"/>
        <w:b/>
      </w:rPr>
    </w:lvl>
    <w:lvl w:ilvl="5">
      <w:start w:val="1"/>
      <w:numFmt w:val="decimal"/>
      <w:lvlText w:val="%1.%2.%3.%4.%5.%6"/>
      <w:lvlJc w:val="left"/>
      <w:pPr>
        <w:tabs>
          <w:tab w:val="num" w:pos="90"/>
        </w:tabs>
        <w:ind w:left="90" w:hanging="1440"/>
      </w:pPr>
      <w:rPr>
        <w:rFonts w:ascii="Arial" w:hAnsi="Arial" w:hint="default"/>
        <w:b/>
      </w:rPr>
    </w:lvl>
    <w:lvl w:ilvl="6">
      <w:start w:val="1"/>
      <w:numFmt w:val="decimal"/>
      <w:lvlText w:val="%1.%2.%3.%4.%5.%6.%7"/>
      <w:lvlJc w:val="left"/>
      <w:pPr>
        <w:tabs>
          <w:tab w:val="num" w:pos="90"/>
        </w:tabs>
        <w:ind w:left="90" w:hanging="1440"/>
      </w:pPr>
      <w:rPr>
        <w:rFonts w:ascii="Arial" w:hAnsi="Arial" w:hint="default"/>
        <w:b/>
      </w:rPr>
    </w:lvl>
    <w:lvl w:ilvl="7">
      <w:start w:val="1"/>
      <w:numFmt w:val="decimal"/>
      <w:lvlText w:val="%1.%2.%3.%4.%5.%6.%7.%8"/>
      <w:lvlJc w:val="left"/>
      <w:pPr>
        <w:tabs>
          <w:tab w:val="num" w:pos="450"/>
        </w:tabs>
        <w:ind w:left="450" w:hanging="1800"/>
      </w:pPr>
      <w:rPr>
        <w:rFonts w:ascii="Arial" w:hAnsi="Arial" w:hint="default"/>
        <w:b/>
      </w:rPr>
    </w:lvl>
    <w:lvl w:ilvl="8">
      <w:start w:val="1"/>
      <w:numFmt w:val="decimal"/>
      <w:lvlText w:val="%1.%2.%3.%4.%5.%6.%7.%8.%9"/>
      <w:lvlJc w:val="left"/>
      <w:pPr>
        <w:tabs>
          <w:tab w:val="num" w:pos="450"/>
        </w:tabs>
        <w:ind w:left="450" w:hanging="1800"/>
      </w:pPr>
      <w:rPr>
        <w:rFonts w:ascii="Arial" w:hAnsi="Arial" w:hint="default"/>
        <w:b/>
      </w:rPr>
    </w:lvl>
  </w:abstractNum>
  <w:abstractNum w:abstractNumId="93" w15:restartNumberingAfterBreak="0">
    <w:nsid w:val="6FED190A"/>
    <w:multiLevelType w:val="multilevel"/>
    <w:tmpl w:val="0409001F"/>
    <w:styleLink w:val="CurrentList3"/>
    <w:lvl w:ilvl="0">
      <w:start w:val="1"/>
      <w:numFmt w:val="decimal"/>
      <w:lvlText w:val="%1."/>
      <w:lvlJc w:val="left"/>
      <w:pPr>
        <w:ind w:left="1080" w:hanging="360"/>
      </w:pPr>
      <w:rPr>
        <w:rFonts w:hint="default"/>
        <w:b/>
        <w:i w:val="0"/>
        <w:color w:val="auto"/>
        <w:sz w:val="22"/>
        <w:szCs w:val="22"/>
      </w:rPr>
    </w:lvl>
    <w:lvl w:ilvl="1">
      <w:start w:val="1"/>
      <w:numFmt w:val="decimal"/>
      <w:lvlText w:val="%1.%2."/>
      <w:lvlJc w:val="left"/>
      <w:pPr>
        <w:ind w:left="1512" w:hanging="432"/>
      </w:pPr>
      <w:rPr>
        <w:rFonts w:hint="default"/>
        <w:b/>
        <w:i w:val="0"/>
        <w:sz w:val="20"/>
        <w:szCs w:val="20"/>
      </w:rPr>
    </w:lvl>
    <w:lvl w:ilvl="2">
      <w:start w:val="1"/>
      <w:numFmt w:val="decimal"/>
      <w:lvlText w:val="%1.%2.%3."/>
      <w:lvlJc w:val="left"/>
      <w:pPr>
        <w:ind w:left="1944" w:hanging="504"/>
      </w:pPr>
      <w:rPr>
        <w:rFonts w:hint="default"/>
        <w:b/>
      </w:rPr>
    </w:lvl>
    <w:lvl w:ilvl="3">
      <w:start w:val="1"/>
      <w:numFmt w:val="decimal"/>
      <w:lvlText w:val="%1.%2.%3.%4."/>
      <w:lvlJc w:val="left"/>
      <w:pPr>
        <w:ind w:left="2448" w:hanging="648"/>
      </w:pPr>
      <w:rPr>
        <w:rFonts w:hint="default"/>
        <w:b/>
      </w:rPr>
    </w:lvl>
    <w:lvl w:ilvl="4">
      <w:start w:val="1"/>
      <w:numFmt w:val="decimal"/>
      <w:lvlText w:val="%1.%2.%3.%4.%5."/>
      <w:lvlJc w:val="left"/>
      <w:pPr>
        <w:ind w:left="2952" w:hanging="792"/>
      </w:pPr>
      <w:rPr>
        <w:rFonts w:hint="default"/>
        <w:b/>
      </w:rPr>
    </w:lvl>
    <w:lvl w:ilvl="5">
      <w:start w:val="1"/>
      <w:numFmt w:val="decimal"/>
      <w:lvlText w:val="%1.%2.%3.%4.%5.%6."/>
      <w:lvlJc w:val="left"/>
      <w:pPr>
        <w:ind w:left="3456" w:hanging="936"/>
      </w:pPr>
      <w:rPr>
        <w:rFonts w:hint="default"/>
        <w:b/>
      </w:rPr>
    </w:lvl>
    <w:lvl w:ilvl="6">
      <w:start w:val="1"/>
      <w:numFmt w:val="decimal"/>
      <w:lvlText w:val="%1.%2.%3.%4.%5.%6.%7."/>
      <w:lvlJc w:val="left"/>
      <w:pPr>
        <w:ind w:left="3960" w:hanging="1080"/>
      </w:pPr>
      <w:rPr>
        <w:rFonts w:hint="default"/>
        <w:b/>
      </w:rPr>
    </w:lvl>
    <w:lvl w:ilvl="7">
      <w:start w:val="1"/>
      <w:numFmt w:val="decimal"/>
      <w:lvlText w:val="%1.%2.%3.%4.%5.%6.%7.%8."/>
      <w:lvlJc w:val="left"/>
      <w:pPr>
        <w:ind w:left="4464" w:hanging="1224"/>
      </w:pPr>
      <w:rPr>
        <w:rFonts w:hint="default"/>
        <w:b/>
      </w:rPr>
    </w:lvl>
    <w:lvl w:ilvl="8">
      <w:start w:val="1"/>
      <w:numFmt w:val="decimal"/>
      <w:lvlText w:val="%1.%2.%3.%4.%5.%6.%7.%8.%9."/>
      <w:lvlJc w:val="left"/>
      <w:pPr>
        <w:ind w:left="5040" w:hanging="1440"/>
      </w:pPr>
      <w:rPr>
        <w:rFonts w:hint="default"/>
        <w:b/>
      </w:rPr>
    </w:lvl>
  </w:abstractNum>
  <w:abstractNum w:abstractNumId="94" w15:restartNumberingAfterBreak="0">
    <w:nsid w:val="700E1C4C"/>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03D161D"/>
    <w:multiLevelType w:val="hybridMultilevel"/>
    <w:tmpl w:val="0C488C4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6" w15:restartNumberingAfterBreak="0">
    <w:nsid w:val="75377DEF"/>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8E36358"/>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90A4B73"/>
    <w:multiLevelType w:val="multilevel"/>
    <w:tmpl w:val="38601120"/>
    <w:styleLink w:val="CurrentList1"/>
    <w:lvl w:ilvl="0">
      <w:start w:val="1"/>
      <w:numFmt w:val="decimal"/>
      <w:lvlText w:val="%1"/>
      <w:lvlJc w:val="left"/>
      <w:pPr>
        <w:tabs>
          <w:tab w:val="num" w:pos="454"/>
        </w:tabs>
        <w:ind w:left="454" w:hanging="454"/>
      </w:pPr>
      <w:rPr>
        <w:rFonts w:ascii="Arial" w:hAnsi="Arial" w:hint="default"/>
        <w:b/>
        <w:i w:val="0"/>
        <w:color w:val="auto"/>
        <w:sz w:val="22"/>
        <w:szCs w:val="22"/>
      </w:rPr>
    </w:lvl>
    <w:lvl w:ilvl="1">
      <w:start w:val="1"/>
      <w:numFmt w:val="decimal"/>
      <w:lvlText w:val="%1.%2"/>
      <w:lvlJc w:val="left"/>
      <w:pPr>
        <w:tabs>
          <w:tab w:val="num" w:pos="720"/>
        </w:tabs>
        <w:ind w:left="624" w:hanging="567"/>
      </w:pPr>
      <w:rPr>
        <w:rFonts w:ascii="Arial" w:hAnsi="Arial" w:hint="default"/>
        <w:b/>
        <w:i w:val="0"/>
        <w:sz w:val="20"/>
        <w:szCs w:val="20"/>
      </w:rPr>
    </w:lvl>
    <w:lvl w:ilvl="2">
      <w:start w:val="1"/>
      <w:numFmt w:val="decimal"/>
      <w:lvlText w:val="%1.%2.%3"/>
      <w:lvlJc w:val="left"/>
      <w:pPr>
        <w:tabs>
          <w:tab w:val="num" w:pos="720"/>
        </w:tabs>
        <w:ind w:left="720" w:firstLine="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9" w15:restartNumberingAfterBreak="0">
    <w:nsid w:val="79603D4B"/>
    <w:multiLevelType w:val="multilevel"/>
    <w:tmpl w:val="22A699A2"/>
    <w:lvl w:ilvl="0">
      <w:start w:val="1"/>
      <w:numFmt w:val="decimal"/>
      <w:lvlText w:val="%1."/>
      <w:lvlJc w:val="left"/>
      <w:pPr>
        <w:tabs>
          <w:tab w:val="num" w:pos="540"/>
        </w:tabs>
        <w:ind w:left="252" w:hanging="72"/>
      </w:pPr>
      <w:rPr>
        <w:rFonts w:ascii="Arial" w:hAnsi="Arial" w:hint="default"/>
        <w:b/>
        <w:i w:val="0"/>
        <w:sz w:val="16"/>
        <w:szCs w:val="16"/>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680"/>
        </w:tabs>
        <w:ind w:left="284" w:firstLine="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15:restartNumberingAfterBreak="0">
    <w:nsid w:val="7AE3306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1" w15:restartNumberingAfterBreak="0">
    <w:nsid w:val="7BBC3A9F"/>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C7B5821"/>
    <w:multiLevelType w:val="multilevel"/>
    <w:tmpl w:val="7F185738"/>
    <w:lvl w:ilvl="0">
      <w:start w:val="47"/>
      <w:numFmt w:val="decimal"/>
      <w:lvlText w:val="%1"/>
      <w:lvlJc w:val="left"/>
      <w:pPr>
        <w:tabs>
          <w:tab w:val="num" w:pos="720"/>
        </w:tabs>
        <w:ind w:left="720" w:hanging="720"/>
      </w:pPr>
      <w:rPr>
        <w:rFonts w:hint="default"/>
        <w:b/>
      </w:rPr>
    </w:lvl>
    <w:lvl w:ilvl="1">
      <w:start w:val="1"/>
      <w:numFmt w:val="decimal"/>
      <w:lvlText w:val="28.%2"/>
      <w:lvlJc w:val="left"/>
      <w:pPr>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3" w15:restartNumberingAfterBreak="0">
    <w:nsid w:val="7D1F5E38"/>
    <w:multiLevelType w:val="hybridMultilevel"/>
    <w:tmpl w:val="7B0600D6"/>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E6660EA"/>
    <w:multiLevelType w:val="hybridMultilevel"/>
    <w:tmpl w:val="D24C6D58"/>
    <w:lvl w:ilvl="0" w:tplc="FFFFFFFF">
      <w:start w:val="1"/>
      <w:numFmt w:val="decimal"/>
      <w:lvlText w:val="%1."/>
      <w:lvlJc w:val="left"/>
      <w:pPr>
        <w:tabs>
          <w:tab w:val="num" w:pos="720"/>
        </w:tabs>
        <w:ind w:left="720" w:hanging="432"/>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330A7A"/>
    <w:multiLevelType w:val="multilevel"/>
    <w:tmpl w:val="E854910A"/>
    <w:lvl w:ilvl="0">
      <w:start w:val="1"/>
      <w:numFmt w:val="decimal"/>
      <w:lvlText w:val="%1."/>
      <w:lvlJc w:val="left"/>
      <w:pPr>
        <w:tabs>
          <w:tab w:val="num" w:pos="360"/>
        </w:tabs>
        <w:ind w:left="360" w:hanging="360"/>
      </w:pPr>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45"/>
  </w:num>
  <w:num w:numId="3">
    <w:abstractNumId w:val="73"/>
  </w:num>
  <w:num w:numId="4">
    <w:abstractNumId w:val="60"/>
  </w:num>
  <w:num w:numId="5">
    <w:abstractNumId w:val="61"/>
  </w:num>
  <w:num w:numId="6">
    <w:abstractNumId w:val="42"/>
  </w:num>
  <w:num w:numId="7">
    <w:abstractNumId w:val="80"/>
  </w:num>
  <w:num w:numId="8">
    <w:abstractNumId w:val="100"/>
  </w:num>
  <w:num w:numId="9">
    <w:abstractNumId w:val="76"/>
  </w:num>
  <w:num w:numId="10">
    <w:abstractNumId w:val="21"/>
  </w:num>
  <w:num w:numId="11">
    <w:abstractNumId w:val="28"/>
  </w:num>
  <w:num w:numId="12">
    <w:abstractNumId w:val="91"/>
  </w:num>
  <w:num w:numId="13">
    <w:abstractNumId w:val="5"/>
  </w:num>
  <w:num w:numId="14">
    <w:abstractNumId w:val="72"/>
  </w:num>
  <w:num w:numId="15">
    <w:abstractNumId w:val="23"/>
  </w:num>
  <w:num w:numId="16">
    <w:abstractNumId w:val="105"/>
  </w:num>
  <w:num w:numId="17">
    <w:abstractNumId w:val="82"/>
  </w:num>
  <w:num w:numId="18">
    <w:abstractNumId w:val="16"/>
  </w:num>
  <w:num w:numId="19">
    <w:abstractNumId w:val="0"/>
    <w:lvlOverride w:ilvl="0">
      <w:lvl w:ilvl="0">
        <w:start w:val="1"/>
        <w:numFmt w:val="bullet"/>
        <w:lvlText w:val=""/>
        <w:lvlJc w:val="left"/>
        <w:pPr>
          <w:ind w:left="2212" w:hanging="284"/>
        </w:pPr>
        <w:rPr>
          <w:rFonts w:ascii="Symbol" w:hAnsi="Symbol" w:cs="Symbol" w:hint="default"/>
          <w:color w:val="000000"/>
          <w:sz w:val="28"/>
          <w:szCs w:val="28"/>
        </w:rPr>
      </w:lvl>
    </w:lvlOverride>
  </w:num>
  <w:num w:numId="20">
    <w:abstractNumId w:val="29"/>
  </w:num>
  <w:num w:numId="21">
    <w:abstractNumId w:val="8"/>
  </w:num>
  <w:num w:numId="22">
    <w:abstractNumId w:val="19"/>
  </w:num>
  <w:num w:numId="23">
    <w:abstractNumId w:val="77"/>
  </w:num>
  <w:num w:numId="24">
    <w:abstractNumId w:val="2"/>
  </w:num>
  <w:num w:numId="25">
    <w:abstractNumId w:val="7"/>
  </w:num>
  <w:num w:numId="26">
    <w:abstractNumId w:val="84"/>
  </w:num>
  <w:num w:numId="27">
    <w:abstractNumId w:val="1"/>
  </w:num>
  <w:num w:numId="28">
    <w:abstractNumId w:val="49"/>
  </w:num>
  <w:num w:numId="29">
    <w:abstractNumId w:val="41"/>
  </w:num>
  <w:num w:numId="30">
    <w:abstractNumId w:val="6"/>
  </w:num>
  <w:num w:numId="31">
    <w:abstractNumId w:val="102"/>
  </w:num>
  <w:num w:numId="32">
    <w:abstractNumId w:val="71"/>
  </w:num>
  <w:num w:numId="33">
    <w:abstractNumId w:val="11"/>
  </w:num>
  <w:num w:numId="34">
    <w:abstractNumId w:val="20"/>
  </w:num>
  <w:num w:numId="35">
    <w:abstractNumId w:val="22"/>
  </w:num>
  <w:num w:numId="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2"/>
  </w:num>
  <w:num w:numId="39">
    <w:abstractNumId w:val="98"/>
  </w:num>
  <w:num w:numId="40">
    <w:abstractNumId w:val="31"/>
  </w:num>
  <w:num w:numId="41">
    <w:abstractNumId w:val="93"/>
  </w:num>
  <w:num w:numId="42">
    <w:abstractNumId w:val="89"/>
  </w:num>
  <w:num w:numId="43">
    <w:abstractNumId w:val="54"/>
  </w:num>
  <w:num w:numId="44">
    <w:abstractNumId w:val="95"/>
  </w:num>
  <w:num w:numId="45">
    <w:abstractNumId w:val="39"/>
  </w:num>
  <w:num w:numId="46">
    <w:abstractNumId w:val="83"/>
  </w:num>
  <w:num w:numId="47">
    <w:abstractNumId w:val="43"/>
  </w:num>
  <w:num w:numId="48">
    <w:abstractNumId w:val="18"/>
  </w:num>
  <w:num w:numId="49">
    <w:abstractNumId w:val="55"/>
  </w:num>
  <w:num w:numId="50">
    <w:abstractNumId w:val="24"/>
  </w:num>
  <w:num w:numId="51">
    <w:abstractNumId w:val="37"/>
  </w:num>
  <w:num w:numId="52">
    <w:abstractNumId w:val="63"/>
  </w:num>
  <w:num w:numId="53">
    <w:abstractNumId w:val="35"/>
  </w:num>
  <w:num w:numId="54">
    <w:abstractNumId w:val="96"/>
  </w:num>
  <w:num w:numId="55">
    <w:abstractNumId w:val="57"/>
  </w:num>
  <w:num w:numId="56">
    <w:abstractNumId w:val="67"/>
  </w:num>
  <w:num w:numId="57">
    <w:abstractNumId w:val="85"/>
  </w:num>
  <w:num w:numId="58">
    <w:abstractNumId w:val="78"/>
  </w:num>
  <w:num w:numId="59">
    <w:abstractNumId w:val="53"/>
  </w:num>
  <w:num w:numId="60">
    <w:abstractNumId w:val="97"/>
  </w:num>
  <w:num w:numId="61">
    <w:abstractNumId w:val="40"/>
  </w:num>
  <w:num w:numId="62">
    <w:abstractNumId w:val="59"/>
  </w:num>
  <w:num w:numId="63">
    <w:abstractNumId w:val="15"/>
  </w:num>
  <w:num w:numId="64">
    <w:abstractNumId w:val="62"/>
  </w:num>
  <w:num w:numId="65">
    <w:abstractNumId w:val="48"/>
  </w:num>
  <w:num w:numId="66">
    <w:abstractNumId w:val="51"/>
  </w:num>
  <w:num w:numId="67">
    <w:abstractNumId w:val="64"/>
  </w:num>
  <w:num w:numId="68">
    <w:abstractNumId w:val="10"/>
  </w:num>
  <w:num w:numId="69">
    <w:abstractNumId w:val="44"/>
  </w:num>
  <w:num w:numId="70">
    <w:abstractNumId w:val="94"/>
  </w:num>
  <w:num w:numId="71">
    <w:abstractNumId w:val="56"/>
  </w:num>
  <w:num w:numId="72">
    <w:abstractNumId w:val="25"/>
  </w:num>
  <w:num w:numId="73">
    <w:abstractNumId w:val="52"/>
  </w:num>
  <w:num w:numId="74">
    <w:abstractNumId w:val="79"/>
  </w:num>
  <w:num w:numId="75">
    <w:abstractNumId w:val="81"/>
  </w:num>
  <w:num w:numId="76">
    <w:abstractNumId w:val="68"/>
  </w:num>
  <w:num w:numId="77">
    <w:abstractNumId w:val="30"/>
  </w:num>
  <w:num w:numId="78">
    <w:abstractNumId w:val="103"/>
  </w:num>
  <w:num w:numId="79">
    <w:abstractNumId w:val="65"/>
  </w:num>
  <w:num w:numId="80">
    <w:abstractNumId w:val="50"/>
  </w:num>
  <w:num w:numId="81">
    <w:abstractNumId w:val="101"/>
  </w:num>
  <w:num w:numId="82">
    <w:abstractNumId w:val="70"/>
  </w:num>
  <w:num w:numId="83">
    <w:abstractNumId w:val="38"/>
  </w:num>
  <w:num w:numId="84">
    <w:abstractNumId w:val="13"/>
  </w:num>
  <w:num w:numId="85">
    <w:abstractNumId w:val="88"/>
  </w:num>
  <w:num w:numId="86">
    <w:abstractNumId w:val="58"/>
  </w:num>
  <w:num w:numId="87">
    <w:abstractNumId w:val="87"/>
  </w:num>
  <w:num w:numId="88">
    <w:abstractNumId w:val="14"/>
  </w:num>
  <w:num w:numId="89">
    <w:abstractNumId w:val="74"/>
  </w:num>
  <w:num w:numId="90">
    <w:abstractNumId w:val="104"/>
  </w:num>
  <w:num w:numId="91">
    <w:abstractNumId w:val="33"/>
  </w:num>
  <w:num w:numId="92">
    <w:abstractNumId w:val="90"/>
  </w:num>
  <w:num w:numId="93">
    <w:abstractNumId w:val="86"/>
  </w:num>
  <w:num w:numId="94">
    <w:abstractNumId w:val="4"/>
  </w:num>
  <w:num w:numId="95">
    <w:abstractNumId w:val="32"/>
  </w:num>
  <w:num w:numId="96">
    <w:abstractNumId w:val="27"/>
  </w:num>
  <w:num w:numId="97">
    <w:abstractNumId w:val="75"/>
  </w:num>
  <w:num w:numId="98">
    <w:abstractNumId w:val="3"/>
  </w:num>
  <w:num w:numId="99">
    <w:abstractNumId w:val="82"/>
    <w:lvlOverride w:ilvl="0">
      <w:startOverride w:val="2"/>
    </w:lvlOverride>
    <w:lvlOverride w:ilvl="1">
      <w:startOverride w:val="1"/>
    </w:lvlOverride>
  </w:num>
  <w:num w:numId="100">
    <w:abstractNumId w:val="82"/>
    <w:lvlOverride w:ilvl="0">
      <w:startOverride w:val="2"/>
    </w:lvlOverride>
    <w:lvlOverride w:ilvl="1">
      <w:startOverride w:val="1"/>
    </w:lvlOverride>
  </w:num>
  <w:num w:numId="101">
    <w:abstractNumId w:val="82"/>
    <w:lvlOverride w:ilvl="0">
      <w:startOverride w:val="3"/>
    </w:lvlOverride>
    <w:lvlOverride w:ilvl="1">
      <w:startOverride w:val="1"/>
    </w:lvlOverride>
  </w:num>
  <w:num w:numId="102">
    <w:abstractNumId w:val="36"/>
  </w:num>
  <w:num w:numId="103">
    <w:abstractNumId w:val="9"/>
  </w:num>
  <w:num w:numId="104">
    <w:abstractNumId w:val="26"/>
  </w:num>
  <w:num w:numId="105">
    <w:abstractNumId w:val="99"/>
  </w:num>
  <w:num w:numId="106">
    <w:abstractNumId w:val="12"/>
  </w:num>
  <w:num w:numId="107">
    <w:abstractNumId w:val="46"/>
  </w:num>
  <w:num w:numId="108">
    <w:abstractNumId w:val="34"/>
  </w:num>
  <w:num w:numId="109">
    <w:abstractNumId w:val="66"/>
  </w:num>
  <w:num w:numId="110">
    <w:abstractNumId w:val="69"/>
  </w:num>
  <w:num w:numId="111">
    <w:abstractNumId w:val="1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l-PL"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A3"/>
    <w:rsid w:val="00003709"/>
    <w:rsid w:val="00006253"/>
    <w:rsid w:val="00015F2B"/>
    <w:rsid w:val="00017333"/>
    <w:rsid w:val="00017822"/>
    <w:rsid w:val="00021246"/>
    <w:rsid w:val="00021572"/>
    <w:rsid w:val="00022D55"/>
    <w:rsid w:val="00026BF9"/>
    <w:rsid w:val="00030D8F"/>
    <w:rsid w:val="000316A7"/>
    <w:rsid w:val="00035183"/>
    <w:rsid w:val="00035C28"/>
    <w:rsid w:val="00042352"/>
    <w:rsid w:val="00043105"/>
    <w:rsid w:val="000441D9"/>
    <w:rsid w:val="000461B0"/>
    <w:rsid w:val="000478DA"/>
    <w:rsid w:val="00050ECD"/>
    <w:rsid w:val="00053C98"/>
    <w:rsid w:val="00056855"/>
    <w:rsid w:val="00056D89"/>
    <w:rsid w:val="00061D95"/>
    <w:rsid w:val="000664AD"/>
    <w:rsid w:val="00067BD0"/>
    <w:rsid w:val="0007073A"/>
    <w:rsid w:val="00071E50"/>
    <w:rsid w:val="00073070"/>
    <w:rsid w:val="000732BA"/>
    <w:rsid w:val="00082565"/>
    <w:rsid w:val="00083A83"/>
    <w:rsid w:val="0009070F"/>
    <w:rsid w:val="00090C2A"/>
    <w:rsid w:val="000938DB"/>
    <w:rsid w:val="00095F3F"/>
    <w:rsid w:val="000970C2"/>
    <w:rsid w:val="000A2C7C"/>
    <w:rsid w:val="000A352D"/>
    <w:rsid w:val="000A3C05"/>
    <w:rsid w:val="000B25CD"/>
    <w:rsid w:val="000B4C9D"/>
    <w:rsid w:val="000B63F4"/>
    <w:rsid w:val="000C2550"/>
    <w:rsid w:val="000C3C16"/>
    <w:rsid w:val="000C421A"/>
    <w:rsid w:val="000C45B0"/>
    <w:rsid w:val="000D0931"/>
    <w:rsid w:val="000D3F41"/>
    <w:rsid w:val="000E3748"/>
    <w:rsid w:val="000E4568"/>
    <w:rsid w:val="000E4C74"/>
    <w:rsid w:val="000E6166"/>
    <w:rsid w:val="000F2157"/>
    <w:rsid w:val="000F5BB2"/>
    <w:rsid w:val="001016B0"/>
    <w:rsid w:val="0010176B"/>
    <w:rsid w:val="00102F0C"/>
    <w:rsid w:val="00105EC1"/>
    <w:rsid w:val="0011055B"/>
    <w:rsid w:val="00111FED"/>
    <w:rsid w:val="00114BF7"/>
    <w:rsid w:val="00115900"/>
    <w:rsid w:val="00120C79"/>
    <w:rsid w:val="00123434"/>
    <w:rsid w:val="00130A79"/>
    <w:rsid w:val="00130C57"/>
    <w:rsid w:val="0013235C"/>
    <w:rsid w:val="00137A7E"/>
    <w:rsid w:val="00140BDF"/>
    <w:rsid w:val="0014287A"/>
    <w:rsid w:val="00150452"/>
    <w:rsid w:val="00151919"/>
    <w:rsid w:val="001537CB"/>
    <w:rsid w:val="00154A02"/>
    <w:rsid w:val="00156661"/>
    <w:rsid w:val="001646BC"/>
    <w:rsid w:val="00165CED"/>
    <w:rsid w:val="0016707F"/>
    <w:rsid w:val="00173DF1"/>
    <w:rsid w:val="001826AF"/>
    <w:rsid w:val="00185646"/>
    <w:rsid w:val="001932A6"/>
    <w:rsid w:val="00196207"/>
    <w:rsid w:val="00196E9F"/>
    <w:rsid w:val="00197896"/>
    <w:rsid w:val="001978EA"/>
    <w:rsid w:val="001A0E19"/>
    <w:rsid w:val="001A230F"/>
    <w:rsid w:val="001A259C"/>
    <w:rsid w:val="001A56BC"/>
    <w:rsid w:val="001A63C3"/>
    <w:rsid w:val="001A6732"/>
    <w:rsid w:val="001B25FB"/>
    <w:rsid w:val="001B26FD"/>
    <w:rsid w:val="001B29E3"/>
    <w:rsid w:val="001B508A"/>
    <w:rsid w:val="001B52AC"/>
    <w:rsid w:val="001B56E6"/>
    <w:rsid w:val="001C0F8F"/>
    <w:rsid w:val="001C53AA"/>
    <w:rsid w:val="001C5745"/>
    <w:rsid w:val="001C5D14"/>
    <w:rsid w:val="001D08AA"/>
    <w:rsid w:val="001D0CB4"/>
    <w:rsid w:val="001D2163"/>
    <w:rsid w:val="001D66CF"/>
    <w:rsid w:val="001D6DA1"/>
    <w:rsid w:val="001D7D96"/>
    <w:rsid w:val="001E1288"/>
    <w:rsid w:val="001E1528"/>
    <w:rsid w:val="001E4D0B"/>
    <w:rsid w:val="001E5BB9"/>
    <w:rsid w:val="001F2362"/>
    <w:rsid w:val="001F28A8"/>
    <w:rsid w:val="001F3074"/>
    <w:rsid w:val="001F3748"/>
    <w:rsid w:val="001F71B7"/>
    <w:rsid w:val="001F727F"/>
    <w:rsid w:val="002007F4"/>
    <w:rsid w:val="00200957"/>
    <w:rsid w:val="00202BB4"/>
    <w:rsid w:val="00203ED2"/>
    <w:rsid w:val="00204B65"/>
    <w:rsid w:val="00207886"/>
    <w:rsid w:val="002121C6"/>
    <w:rsid w:val="00214C55"/>
    <w:rsid w:val="00215EED"/>
    <w:rsid w:val="00216358"/>
    <w:rsid w:val="00217BE1"/>
    <w:rsid w:val="00220AAE"/>
    <w:rsid w:val="00224F9C"/>
    <w:rsid w:val="00225D66"/>
    <w:rsid w:val="00232B81"/>
    <w:rsid w:val="002337CE"/>
    <w:rsid w:val="00233AE0"/>
    <w:rsid w:val="002366C1"/>
    <w:rsid w:val="00237479"/>
    <w:rsid w:val="00241EA1"/>
    <w:rsid w:val="002422FC"/>
    <w:rsid w:val="0024266C"/>
    <w:rsid w:val="0024465A"/>
    <w:rsid w:val="00245AC3"/>
    <w:rsid w:val="0024718E"/>
    <w:rsid w:val="00250D03"/>
    <w:rsid w:val="002530CB"/>
    <w:rsid w:val="002558E9"/>
    <w:rsid w:val="00260A0A"/>
    <w:rsid w:val="00261514"/>
    <w:rsid w:val="00261605"/>
    <w:rsid w:val="00261C7E"/>
    <w:rsid w:val="002622FC"/>
    <w:rsid w:val="00262852"/>
    <w:rsid w:val="002637B8"/>
    <w:rsid w:val="00264063"/>
    <w:rsid w:val="002649A2"/>
    <w:rsid w:val="00270C51"/>
    <w:rsid w:val="002737A2"/>
    <w:rsid w:val="00275ED3"/>
    <w:rsid w:val="002765F7"/>
    <w:rsid w:val="00280450"/>
    <w:rsid w:val="0028130C"/>
    <w:rsid w:val="00282A0A"/>
    <w:rsid w:val="00296BB4"/>
    <w:rsid w:val="00297B54"/>
    <w:rsid w:val="002A0BCC"/>
    <w:rsid w:val="002A2549"/>
    <w:rsid w:val="002A4E1B"/>
    <w:rsid w:val="002A60D6"/>
    <w:rsid w:val="002A695F"/>
    <w:rsid w:val="002B0FFF"/>
    <w:rsid w:val="002B1997"/>
    <w:rsid w:val="002B1F71"/>
    <w:rsid w:val="002B20C9"/>
    <w:rsid w:val="002B2227"/>
    <w:rsid w:val="002B24F0"/>
    <w:rsid w:val="002B3C8E"/>
    <w:rsid w:val="002B3E4A"/>
    <w:rsid w:val="002B7A23"/>
    <w:rsid w:val="002C1E01"/>
    <w:rsid w:val="002C4B83"/>
    <w:rsid w:val="002C5DC9"/>
    <w:rsid w:val="002C7629"/>
    <w:rsid w:val="002C7AAC"/>
    <w:rsid w:val="002D0A41"/>
    <w:rsid w:val="002D5B1A"/>
    <w:rsid w:val="002E2538"/>
    <w:rsid w:val="002E2704"/>
    <w:rsid w:val="002E3BBE"/>
    <w:rsid w:val="002E414E"/>
    <w:rsid w:val="002F3490"/>
    <w:rsid w:val="002F4E2C"/>
    <w:rsid w:val="002F4EC0"/>
    <w:rsid w:val="002F639A"/>
    <w:rsid w:val="00300C7A"/>
    <w:rsid w:val="00301DB6"/>
    <w:rsid w:val="003031A5"/>
    <w:rsid w:val="00311C5D"/>
    <w:rsid w:val="00312D6A"/>
    <w:rsid w:val="00312F1B"/>
    <w:rsid w:val="00325834"/>
    <w:rsid w:val="003333D4"/>
    <w:rsid w:val="00340696"/>
    <w:rsid w:val="00344C24"/>
    <w:rsid w:val="00352CE7"/>
    <w:rsid w:val="00355A93"/>
    <w:rsid w:val="0035635D"/>
    <w:rsid w:val="003577DF"/>
    <w:rsid w:val="00361FE3"/>
    <w:rsid w:val="00366056"/>
    <w:rsid w:val="00366A71"/>
    <w:rsid w:val="00370F45"/>
    <w:rsid w:val="003724B3"/>
    <w:rsid w:val="0038026E"/>
    <w:rsid w:val="00382A60"/>
    <w:rsid w:val="00387081"/>
    <w:rsid w:val="003916D4"/>
    <w:rsid w:val="00392321"/>
    <w:rsid w:val="003955BF"/>
    <w:rsid w:val="00395790"/>
    <w:rsid w:val="003974EC"/>
    <w:rsid w:val="00397FB5"/>
    <w:rsid w:val="003A2D1A"/>
    <w:rsid w:val="003A57D9"/>
    <w:rsid w:val="003A6E98"/>
    <w:rsid w:val="003B0461"/>
    <w:rsid w:val="003B1830"/>
    <w:rsid w:val="003B7FB3"/>
    <w:rsid w:val="003C0BEA"/>
    <w:rsid w:val="003C55D8"/>
    <w:rsid w:val="003D1D2A"/>
    <w:rsid w:val="003D1E4E"/>
    <w:rsid w:val="003D3B0B"/>
    <w:rsid w:val="003D41FE"/>
    <w:rsid w:val="003D4F45"/>
    <w:rsid w:val="003D6F70"/>
    <w:rsid w:val="003E2577"/>
    <w:rsid w:val="003E4F75"/>
    <w:rsid w:val="003F2806"/>
    <w:rsid w:val="003F29A4"/>
    <w:rsid w:val="003F4AFF"/>
    <w:rsid w:val="003F50E9"/>
    <w:rsid w:val="003F5A67"/>
    <w:rsid w:val="003F795E"/>
    <w:rsid w:val="00400F11"/>
    <w:rsid w:val="00405E12"/>
    <w:rsid w:val="00405E79"/>
    <w:rsid w:val="00412D37"/>
    <w:rsid w:val="00422B63"/>
    <w:rsid w:val="0043101B"/>
    <w:rsid w:val="004322AC"/>
    <w:rsid w:val="0043389D"/>
    <w:rsid w:val="00434323"/>
    <w:rsid w:val="00437ADA"/>
    <w:rsid w:val="00437FA5"/>
    <w:rsid w:val="0044521B"/>
    <w:rsid w:val="00445D56"/>
    <w:rsid w:val="00447CC7"/>
    <w:rsid w:val="0045268B"/>
    <w:rsid w:val="00452EA1"/>
    <w:rsid w:val="004562BD"/>
    <w:rsid w:val="00463C10"/>
    <w:rsid w:val="00463D06"/>
    <w:rsid w:val="004658BE"/>
    <w:rsid w:val="00465CAD"/>
    <w:rsid w:val="00471365"/>
    <w:rsid w:val="00471CAE"/>
    <w:rsid w:val="00472272"/>
    <w:rsid w:val="00472633"/>
    <w:rsid w:val="00472CC2"/>
    <w:rsid w:val="00473A8E"/>
    <w:rsid w:val="0047408B"/>
    <w:rsid w:val="00474857"/>
    <w:rsid w:val="00480BAE"/>
    <w:rsid w:val="00481160"/>
    <w:rsid w:val="00481671"/>
    <w:rsid w:val="00482773"/>
    <w:rsid w:val="00485600"/>
    <w:rsid w:val="00486B42"/>
    <w:rsid w:val="00493F26"/>
    <w:rsid w:val="004A10C8"/>
    <w:rsid w:val="004A2778"/>
    <w:rsid w:val="004A5041"/>
    <w:rsid w:val="004A5823"/>
    <w:rsid w:val="004A5D2C"/>
    <w:rsid w:val="004A712B"/>
    <w:rsid w:val="004B0A99"/>
    <w:rsid w:val="004B381B"/>
    <w:rsid w:val="004B3DA3"/>
    <w:rsid w:val="004B40D9"/>
    <w:rsid w:val="004C0181"/>
    <w:rsid w:val="004C1D14"/>
    <w:rsid w:val="004C5027"/>
    <w:rsid w:val="004C77FD"/>
    <w:rsid w:val="004D3A2B"/>
    <w:rsid w:val="004D3B06"/>
    <w:rsid w:val="004D58F7"/>
    <w:rsid w:val="004D5900"/>
    <w:rsid w:val="004E4B35"/>
    <w:rsid w:val="004F0B33"/>
    <w:rsid w:val="004F2A22"/>
    <w:rsid w:val="004F351B"/>
    <w:rsid w:val="004F5654"/>
    <w:rsid w:val="00502646"/>
    <w:rsid w:val="00506FD9"/>
    <w:rsid w:val="0050707A"/>
    <w:rsid w:val="00507D8D"/>
    <w:rsid w:val="005109BC"/>
    <w:rsid w:val="00511BE4"/>
    <w:rsid w:val="0051562F"/>
    <w:rsid w:val="0052002E"/>
    <w:rsid w:val="00520881"/>
    <w:rsid w:val="0052778B"/>
    <w:rsid w:val="0053024E"/>
    <w:rsid w:val="005307B3"/>
    <w:rsid w:val="00534776"/>
    <w:rsid w:val="0053711C"/>
    <w:rsid w:val="005377D2"/>
    <w:rsid w:val="0054689E"/>
    <w:rsid w:val="00546ED0"/>
    <w:rsid w:val="00553FE4"/>
    <w:rsid w:val="00556F6A"/>
    <w:rsid w:val="00560A86"/>
    <w:rsid w:val="00563139"/>
    <w:rsid w:val="00564714"/>
    <w:rsid w:val="00564D38"/>
    <w:rsid w:val="0056768A"/>
    <w:rsid w:val="005702B5"/>
    <w:rsid w:val="00571FBA"/>
    <w:rsid w:val="00573C1D"/>
    <w:rsid w:val="00574DE9"/>
    <w:rsid w:val="0057522C"/>
    <w:rsid w:val="00576659"/>
    <w:rsid w:val="0057722E"/>
    <w:rsid w:val="00580909"/>
    <w:rsid w:val="00580C50"/>
    <w:rsid w:val="00585BE4"/>
    <w:rsid w:val="00586911"/>
    <w:rsid w:val="00591E00"/>
    <w:rsid w:val="00595BED"/>
    <w:rsid w:val="00595D35"/>
    <w:rsid w:val="005973CB"/>
    <w:rsid w:val="005A0D28"/>
    <w:rsid w:val="005A1B01"/>
    <w:rsid w:val="005A3178"/>
    <w:rsid w:val="005A7D65"/>
    <w:rsid w:val="005B0475"/>
    <w:rsid w:val="005B0914"/>
    <w:rsid w:val="005B3085"/>
    <w:rsid w:val="005B5799"/>
    <w:rsid w:val="005B5C04"/>
    <w:rsid w:val="005B5F6C"/>
    <w:rsid w:val="005B64DB"/>
    <w:rsid w:val="005C440B"/>
    <w:rsid w:val="005C6DD6"/>
    <w:rsid w:val="005D14A1"/>
    <w:rsid w:val="005D16C2"/>
    <w:rsid w:val="005D2470"/>
    <w:rsid w:val="005D25E2"/>
    <w:rsid w:val="005E31C3"/>
    <w:rsid w:val="005E4699"/>
    <w:rsid w:val="005E7268"/>
    <w:rsid w:val="005F0C9C"/>
    <w:rsid w:val="005F5F0F"/>
    <w:rsid w:val="005F603A"/>
    <w:rsid w:val="00603CBE"/>
    <w:rsid w:val="006074B1"/>
    <w:rsid w:val="00612BA9"/>
    <w:rsid w:val="00614226"/>
    <w:rsid w:val="00615361"/>
    <w:rsid w:val="00615499"/>
    <w:rsid w:val="006202C9"/>
    <w:rsid w:val="006246E6"/>
    <w:rsid w:val="00624A4E"/>
    <w:rsid w:val="00625B02"/>
    <w:rsid w:val="00625BD3"/>
    <w:rsid w:val="00630394"/>
    <w:rsid w:val="00632365"/>
    <w:rsid w:val="00633785"/>
    <w:rsid w:val="00635454"/>
    <w:rsid w:val="00641387"/>
    <w:rsid w:val="00642A4E"/>
    <w:rsid w:val="00645F54"/>
    <w:rsid w:val="00646C98"/>
    <w:rsid w:val="00647A48"/>
    <w:rsid w:val="00650262"/>
    <w:rsid w:val="0065123E"/>
    <w:rsid w:val="00651ABB"/>
    <w:rsid w:val="00651BAC"/>
    <w:rsid w:val="00652DF0"/>
    <w:rsid w:val="006534FA"/>
    <w:rsid w:val="00656257"/>
    <w:rsid w:val="006606BD"/>
    <w:rsid w:val="00662FF8"/>
    <w:rsid w:val="00666F65"/>
    <w:rsid w:val="00667430"/>
    <w:rsid w:val="00671065"/>
    <w:rsid w:val="00673124"/>
    <w:rsid w:val="00673336"/>
    <w:rsid w:val="00676868"/>
    <w:rsid w:val="00680014"/>
    <w:rsid w:val="00683141"/>
    <w:rsid w:val="00683610"/>
    <w:rsid w:val="00693A0B"/>
    <w:rsid w:val="00693AC9"/>
    <w:rsid w:val="00694A0E"/>
    <w:rsid w:val="00696673"/>
    <w:rsid w:val="006A0DB0"/>
    <w:rsid w:val="006A6381"/>
    <w:rsid w:val="006B555E"/>
    <w:rsid w:val="006B6152"/>
    <w:rsid w:val="006C3765"/>
    <w:rsid w:val="006C5ECA"/>
    <w:rsid w:val="006C7CF2"/>
    <w:rsid w:val="006D3B65"/>
    <w:rsid w:val="006D643D"/>
    <w:rsid w:val="006D7E00"/>
    <w:rsid w:val="006E1D6F"/>
    <w:rsid w:val="006E2A01"/>
    <w:rsid w:val="006E6878"/>
    <w:rsid w:val="006E71B5"/>
    <w:rsid w:val="006F4A9E"/>
    <w:rsid w:val="006F6FC3"/>
    <w:rsid w:val="00704F48"/>
    <w:rsid w:val="007068EC"/>
    <w:rsid w:val="00707AF0"/>
    <w:rsid w:val="00714250"/>
    <w:rsid w:val="00715C3E"/>
    <w:rsid w:val="00716911"/>
    <w:rsid w:val="00716A23"/>
    <w:rsid w:val="00716DB1"/>
    <w:rsid w:val="007217D5"/>
    <w:rsid w:val="00722330"/>
    <w:rsid w:val="00723003"/>
    <w:rsid w:val="00731C9A"/>
    <w:rsid w:val="00731F3D"/>
    <w:rsid w:val="00732CCD"/>
    <w:rsid w:val="00735EFA"/>
    <w:rsid w:val="00737CE7"/>
    <w:rsid w:val="00741A81"/>
    <w:rsid w:val="00742136"/>
    <w:rsid w:val="007508A3"/>
    <w:rsid w:val="00751EB3"/>
    <w:rsid w:val="00752886"/>
    <w:rsid w:val="007601A5"/>
    <w:rsid w:val="007620CC"/>
    <w:rsid w:val="00765796"/>
    <w:rsid w:val="00766BE0"/>
    <w:rsid w:val="00771B9C"/>
    <w:rsid w:val="0077220C"/>
    <w:rsid w:val="0077307B"/>
    <w:rsid w:val="00791C74"/>
    <w:rsid w:val="007A3323"/>
    <w:rsid w:val="007A47AF"/>
    <w:rsid w:val="007A6DBA"/>
    <w:rsid w:val="007B68EE"/>
    <w:rsid w:val="007C075A"/>
    <w:rsid w:val="007C2737"/>
    <w:rsid w:val="007C356D"/>
    <w:rsid w:val="007C39A2"/>
    <w:rsid w:val="007D195C"/>
    <w:rsid w:val="007D7775"/>
    <w:rsid w:val="007E01E6"/>
    <w:rsid w:val="007E0450"/>
    <w:rsid w:val="007E135D"/>
    <w:rsid w:val="007E2821"/>
    <w:rsid w:val="007E3390"/>
    <w:rsid w:val="007E5E18"/>
    <w:rsid w:val="007E6302"/>
    <w:rsid w:val="007E69D0"/>
    <w:rsid w:val="007E6D15"/>
    <w:rsid w:val="007E7891"/>
    <w:rsid w:val="007E7E25"/>
    <w:rsid w:val="007F2C53"/>
    <w:rsid w:val="007F3370"/>
    <w:rsid w:val="007F3AFF"/>
    <w:rsid w:val="007F62BA"/>
    <w:rsid w:val="007F7DB6"/>
    <w:rsid w:val="00801536"/>
    <w:rsid w:val="008023A6"/>
    <w:rsid w:val="00803CA5"/>
    <w:rsid w:val="00804D3E"/>
    <w:rsid w:val="008072FD"/>
    <w:rsid w:val="008102DD"/>
    <w:rsid w:val="00810873"/>
    <w:rsid w:val="008123C4"/>
    <w:rsid w:val="0081368F"/>
    <w:rsid w:val="0081379F"/>
    <w:rsid w:val="008178A6"/>
    <w:rsid w:val="00820653"/>
    <w:rsid w:val="008216BF"/>
    <w:rsid w:val="00822D9A"/>
    <w:rsid w:val="00823268"/>
    <w:rsid w:val="00823ECE"/>
    <w:rsid w:val="0082728A"/>
    <w:rsid w:val="00831A62"/>
    <w:rsid w:val="00833B93"/>
    <w:rsid w:val="00834865"/>
    <w:rsid w:val="00842739"/>
    <w:rsid w:val="00842B88"/>
    <w:rsid w:val="00843849"/>
    <w:rsid w:val="0084465F"/>
    <w:rsid w:val="00845600"/>
    <w:rsid w:val="008463F8"/>
    <w:rsid w:val="008468F1"/>
    <w:rsid w:val="00846B58"/>
    <w:rsid w:val="00847F5A"/>
    <w:rsid w:val="00850600"/>
    <w:rsid w:val="008513DA"/>
    <w:rsid w:val="00852C6B"/>
    <w:rsid w:val="00855338"/>
    <w:rsid w:val="0086197F"/>
    <w:rsid w:val="00864E46"/>
    <w:rsid w:val="00866322"/>
    <w:rsid w:val="00867514"/>
    <w:rsid w:val="008700D4"/>
    <w:rsid w:val="00870243"/>
    <w:rsid w:val="008757DA"/>
    <w:rsid w:val="00875B29"/>
    <w:rsid w:val="00876CF7"/>
    <w:rsid w:val="00881EB1"/>
    <w:rsid w:val="00883718"/>
    <w:rsid w:val="00891F6F"/>
    <w:rsid w:val="008932FF"/>
    <w:rsid w:val="00893C2C"/>
    <w:rsid w:val="008968EA"/>
    <w:rsid w:val="008A025E"/>
    <w:rsid w:val="008A4500"/>
    <w:rsid w:val="008A69D1"/>
    <w:rsid w:val="008B478C"/>
    <w:rsid w:val="008B4F19"/>
    <w:rsid w:val="008B617A"/>
    <w:rsid w:val="008B7352"/>
    <w:rsid w:val="008C06DE"/>
    <w:rsid w:val="008C0D31"/>
    <w:rsid w:val="008C423D"/>
    <w:rsid w:val="008C6C50"/>
    <w:rsid w:val="008C6EE4"/>
    <w:rsid w:val="008C71D5"/>
    <w:rsid w:val="008D0D67"/>
    <w:rsid w:val="008D29E5"/>
    <w:rsid w:val="008D4C5B"/>
    <w:rsid w:val="008E1C5A"/>
    <w:rsid w:val="008E4CB6"/>
    <w:rsid w:val="008E6884"/>
    <w:rsid w:val="008E6E11"/>
    <w:rsid w:val="008F0D6F"/>
    <w:rsid w:val="008F3B8C"/>
    <w:rsid w:val="009021B0"/>
    <w:rsid w:val="00905B1C"/>
    <w:rsid w:val="00911F6C"/>
    <w:rsid w:val="00913544"/>
    <w:rsid w:val="00916261"/>
    <w:rsid w:val="00916804"/>
    <w:rsid w:val="00921E48"/>
    <w:rsid w:val="0092224B"/>
    <w:rsid w:val="00923BFD"/>
    <w:rsid w:val="00925277"/>
    <w:rsid w:val="009252E8"/>
    <w:rsid w:val="00925402"/>
    <w:rsid w:val="00927C04"/>
    <w:rsid w:val="009314BF"/>
    <w:rsid w:val="00934064"/>
    <w:rsid w:val="00937911"/>
    <w:rsid w:val="00937F0B"/>
    <w:rsid w:val="009403BE"/>
    <w:rsid w:val="009419EF"/>
    <w:rsid w:val="00941D75"/>
    <w:rsid w:val="00941D99"/>
    <w:rsid w:val="00944F58"/>
    <w:rsid w:val="00945E1A"/>
    <w:rsid w:val="00953754"/>
    <w:rsid w:val="009539B1"/>
    <w:rsid w:val="00956612"/>
    <w:rsid w:val="00960F85"/>
    <w:rsid w:val="00962631"/>
    <w:rsid w:val="00964C1D"/>
    <w:rsid w:val="009652E4"/>
    <w:rsid w:val="00965809"/>
    <w:rsid w:val="00965AFF"/>
    <w:rsid w:val="00965B2A"/>
    <w:rsid w:val="00965D00"/>
    <w:rsid w:val="0096728E"/>
    <w:rsid w:val="00967CDE"/>
    <w:rsid w:val="009717CE"/>
    <w:rsid w:val="00972F35"/>
    <w:rsid w:val="00975ED8"/>
    <w:rsid w:val="009772C4"/>
    <w:rsid w:val="00981E5D"/>
    <w:rsid w:val="00983B04"/>
    <w:rsid w:val="009907D7"/>
    <w:rsid w:val="009A0FB6"/>
    <w:rsid w:val="009A3651"/>
    <w:rsid w:val="009A4259"/>
    <w:rsid w:val="009A643B"/>
    <w:rsid w:val="009A6839"/>
    <w:rsid w:val="009A69E4"/>
    <w:rsid w:val="009A6E61"/>
    <w:rsid w:val="009B0387"/>
    <w:rsid w:val="009C07A5"/>
    <w:rsid w:val="009D3574"/>
    <w:rsid w:val="009D3AF0"/>
    <w:rsid w:val="009D6254"/>
    <w:rsid w:val="009D6471"/>
    <w:rsid w:val="009D7AC5"/>
    <w:rsid w:val="009E1C49"/>
    <w:rsid w:val="009E4326"/>
    <w:rsid w:val="009E7E49"/>
    <w:rsid w:val="009F1DBF"/>
    <w:rsid w:val="009F1F6B"/>
    <w:rsid w:val="009F4FC8"/>
    <w:rsid w:val="009F563A"/>
    <w:rsid w:val="00A01F3F"/>
    <w:rsid w:val="00A06B8D"/>
    <w:rsid w:val="00A07926"/>
    <w:rsid w:val="00A120A3"/>
    <w:rsid w:val="00A120EB"/>
    <w:rsid w:val="00A13482"/>
    <w:rsid w:val="00A25207"/>
    <w:rsid w:val="00A35C40"/>
    <w:rsid w:val="00A3719C"/>
    <w:rsid w:val="00A4010F"/>
    <w:rsid w:val="00A40910"/>
    <w:rsid w:val="00A42935"/>
    <w:rsid w:val="00A4328C"/>
    <w:rsid w:val="00A45A13"/>
    <w:rsid w:val="00A476DA"/>
    <w:rsid w:val="00A56FD8"/>
    <w:rsid w:val="00A57291"/>
    <w:rsid w:val="00A6077C"/>
    <w:rsid w:val="00A6284D"/>
    <w:rsid w:val="00A673BC"/>
    <w:rsid w:val="00A70BD6"/>
    <w:rsid w:val="00A713A8"/>
    <w:rsid w:val="00A73A02"/>
    <w:rsid w:val="00A74AD5"/>
    <w:rsid w:val="00A769FE"/>
    <w:rsid w:val="00A771D5"/>
    <w:rsid w:val="00A80852"/>
    <w:rsid w:val="00A86117"/>
    <w:rsid w:val="00A86835"/>
    <w:rsid w:val="00A86BD0"/>
    <w:rsid w:val="00A9222C"/>
    <w:rsid w:val="00A937EB"/>
    <w:rsid w:val="00A941BA"/>
    <w:rsid w:val="00A95FC0"/>
    <w:rsid w:val="00A9668B"/>
    <w:rsid w:val="00A967ED"/>
    <w:rsid w:val="00A97029"/>
    <w:rsid w:val="00AA2076"/>
    <w:rsid w:val="00AA2961"/>
    <w:rsid w:val="00AA2A1E"/>
    <w:rsid w:val="00AA3535"/>
    <w:rsid w:val="00AA59B4"/>
    <w:rsid w:val="00AA703C"/>
    <w:rsid w:val="00AB19E1"/>
    <w:rsid w:val="00AB438D"/>
    <w:rsid w:val="00AB5D59"/>
    <w:rsid w:val="00AB73DB"/>
    <w:rsid w:val="00AD2DCE"/>
    <w:rsid w:val="00AD4683"/>
    <w:rsid w:val="00AD50E9"/>
    <w:rsid w:val="00AD61C3"/>
    <w:rsid w:val="00AE4828"/>
    <w:rsid w:val="00AE5E31"/>
    <w:rsid w:val="00AE6B1C"/>
    <w:rsid w:val="00AF0018"/>
    <w:rsid w:val="00AF003C"/>
    <w:rsid w:val="00AF08EC"/>
    <w:rsid w:val="00AF13C3"/>
    <w:rsid w:val="00AF1C7C"/>
    <w:rsid w:val="00AF5B12"/>
    <w:rsid w:val="00B0641D"/>
    <w:rsid w:val="00B07B94"/>
    <w:rsid w:val="00B13AE3"/>
    <w:rsid w:val="00B1548D"/>
    <w:rsid w:val="00B20F33"/>
    <w:rsid w:val="00B21940"/>
    <w:rsid w:val="00B2387C"/>
    <w:rsid w:val="00B24EDA"/>
    <w:rsid w:val="00B26E60"/>
    <w:rsid w:val="00B27399"/>
    <w:rsid w:val="00B27A8A"/>
    <w:rsid w:val="00B32F50"/>
    <w:rsid w:val="00B35058"/>
    <w:rsid w:val="00B365EC"/>
    <w:rsid w:val="00B373A3"/>
    <w:rsid w:val="00B404D5"/>
    <w:rsid w:val="00B42190"/>
    <w:rsid w:val="00B427AB"/>
    <w:rsid w:val="00B450DC"/>
    <w:rsid w:val="00B50515"/>
    <w:rsid w:val="00B514D9"/>
    <w:rsid w:val="00B53566"/>
    <w:rsid w:val="00B53C33"/>
    <w:rsid w:val="00B545B5"/>
    <w:rsid w:val="00B6540E"/>
    <w:rsid w:val="00B66F2F"/>
    <w:rsid w:val="00B71EDC"/>
    <w:rsid w:val="00B74CF3"/>
    <w:rsid w:val="00B84688"/>
    <w:rsid w:val="00B84A96"/>
    <w:rsid w:val="00B84FFE"/>
    <w:rsid w:val="00B85124"/>
    <w:rsid w:val="00B85A49"/>
    <w:rsid w:val="00B91BA3"/>
    <w:rsid w:val="00B94D06"/>
    <w:rsid w:val="00B95826"/>
    <w:rsid w:val="00BA09BB"/>
    <w:rsid w:val="00BB2EA1"/>
    <w:rsid w:val="00BB48CF"/>
    <w:rsid w:val="00BB4FEB"/>
    <w:rsid w:val="00BB502D"/>
    <w:rsid w:val="00BC283C"/>
    <w:rsid w:val="00BD0625"/>
    <w:rsid w:val="00BD069B"/>
    <w:rsid w:val="00BD2681"/>
    <w:rsid w:val="00BD359F"/>
    <w:rsid w:val="00BD5A29"/>
    <w:rsid w:val="00BD6A31"/>
    <w:rsid w:val="00BD6C3F"/>
    <w:rsid w:val="00BD760A"/>
    <w:rsid w:val="00BE0870"/>
    <w:rsid w:val="00BE0D28"/>
    <w:rsid w:val="00BE3303"/>
    <w:rsid w:val="00BE3635"/>
    <w:rsid w:val="00BE41D6"/>
    <w:rsid w:val="00BE5542"/>
    <w:rsid w:val="00BE7DD9"/>
    <w:rsid w:val="00BF01AF"/>
    <w:rsid w:val="00BF04AF"/>
    <w:rsid w:val="00BF14E6"/>
    <w:rsid w:val="00BF1E1E"/>
    <w:rsid w:val="00BF317C"/>
    <w:rsid w:val="00BF3D23"/>
    <w:rsid w:val="00BF4FCE"/>
    <w:rsid w:val="00BF58DE"/>
    <w:rsid w:val="00C032AF"/>
    <w:rsid w:val="00C05DE7"/>
    <w:rsid w:val="00C079A6"/>
    <w:rsid w:val="00C10C44"/>
    <w:rsid w:val="00C13005"/>
    <w:rsid w:val="00C15D73"/>
    <w:rsid w:val="00C22E23"/>
    <w:rsid w:val="00C23BDB"/>
    <w:rsid w:val="00C23DBD"/>
    <w:rsid w:val="00C23E78"/>
    <w:rsid w:val="00C260E1"/>
    <w:rsid w:val="00C31819"/>
    <w:rsid w:val="00C32C8A"/>
    <w:rsid w:val="00C35737"/>
    <w:rsid w:val="00C36E5B"/>
    <w:rsid w:val="00C42542"/>
    <w:rsid w:val="00C45915"/>
    <w:rsid w:val="00C46DDD"/>
    <w:rsid w:val="00C479A3"/>
    <w:rsid w:val="00C52572"/>
    <w:rsid w:val="00C540A1"/>
    <w:rsid w:val="00C607CC"/>
    <w:rsid w:val="00C62C31"/>
    <w:rsid w:val="00C66A28"/>
    <w:rsid w:val="00C7021A"/>
    <w:rsid w:val="00C720EE"/>
    <w:rsid w:val="00C72147"/>
    <w:rsid w:val="00C73896"/>
    <w:rsid w:val="00C756D4"/>
    <w:rsid w:val="00C76B07"/>
    <w:rsid w:val="00C776D9"/>
    <w:rsid w:val="00C77E44"/>
    <w:rsid w:val="00C80660"/>
    <w:rsid w:val="00C82894"/>
    <w:rsid w:val="00C8372B"/>
    <w:rsid w:val="00C86C18"/>
    <w:rsid w:val="00C9268A"/>
    <w:rsid w:val="00C95369"/>
    <w:rsid w:val="00C96C02"/>
    <w:rsid w:val="00C97844"/>
    <w:rsid w:val="00CA2049"/>
    <w:rsid w:val="00CA342A"/>
    <w:rsid w:val="00CA6EAD"/>
    <w:rsid w:val="00CB02E5"/>
    <w:rsid w:val="00CB0704"/>
    <w:rsid w:val="00CB1C51"/>
    <w:rsid w:val="00CB40E9"/>
    <w:rsid w:val="00CC1CD4"/>
    <w:rsid w:val="00CC5120"/>
    <w:rsid w:val="00CC605A"/>
    <w:rsid w:val="00CC707B"/>
    <w:rsid w:val="00CC77A3"/>
    <w:rsid w:val="00CD4751"/>
    <w:rsid w:val="00CE3498"/>
    <w:rsid w:val="00CE5FA0"/>
    <w:rsid w:val="00CE6781"/>
    <w:rsid w:val="00CE6B48"/>
    <w:rsid w:val="00CE7DE2"/>
    <w:rsid w:val="00CF02CF"/>
    <w:rsid w:val="00CF1A2D"/>
    <w:rsid w:val="00CF1D55"/>
    <w:rsid w:val="00CF21F9"/>
    <w:rsid w:val="00CF3DEB"/>
    <w:rsid w:val="00CF6ACC"/>
    <w:rsid w:val="00CF7A02"/>
    <w:rsid w:val="00D079C1"/>
    <w:rsid w:val="00D1362A"/>
    <w:rsid w:val="00D156CE"/>
    <w:rsid w:val="00D15A17"/>
    <w:rsid w:val="00D15B5A"/>
    <w:rsid w:val="00D20F34"/>
    <w:rsid w:val="00D231BE"/>
    <w:rsid w:val="00D24A0E"/>
    <w:rsid w:val="00D2536F"/>
    <w:rsid w:val="00D306EB"/>
    <w:rsid w:val="00D30707"/>
    <w:rsid w:val="00D313C6"/>
    <w:rsid w:val="00D321E7"/>
    <w:rsid w:val="00D369FD"/>
    <w:rsid w:val="00D36EB8"/>
    <w:rsid w:val="00D42DF5"/>
    <w:rsid w:val="00D4550A"/>
    <w:rsid w:val="00D461E2"/>
    <w:rsid w:val="00D46B63"/>
    <w:rsid w:val="00D46C0A"/>
    <w:rsid w:val="00D50D2E"/>
    <w:rsid w:val="00D55782"/>
    <w:rsid w:val="00D5595F"/>
    <w:rsid w:val="00D55D80"/>
    <w:rsid w:val="00D560C5"/>
    <w:rsid w:val="00D60090"/>
    <w:rsid w:val="00D65132"/>
    <w:rsid w:val="00D71DBF"/>
    <w:rsid w:val="00D74BDB"/>
    <w:rsid w:val="00D809DA"/>
    <w:rsid w:val="00D828CB"/>
    <w:rsid w:val="00D84C70"/>
    <w:rsid w:val="00D85837"/>
    <w:rsid w:val="00D86493"/>
    <w:rsid w:val="00D906EE"/>
    <w:rsid w:val="00D9159A"/>
    <w:rsid w:val="00D97090"/>
    <w:rsid w:val="00D97589"/>
    <w:rsid w:val="00DA0170"/>
    <w:rsid w:val="00DA0238"/>
    <w:rsid w:val="00DA04EB"/>
    <w:rsid w:val="00DA191F"/>
    <w:rsid w:val="00DA2855"/>
    <w:rsid w:val="00DA2F18"/>
    <w:rsid w:val="00DA5D77"/>
    <w:rsid w:val="00DA79E2"/>
    <w:rsid w:val="00DB144E"/>
    <w:rsid w:val="00DB5C63"/>
    <w:rsid w:val="00DC3B9C"/>
    <w:rsid w:val="00DC6551"/>
    <w:rsid w:val="00DC6D18"/>
    <w:rsid w:val="00DC730B"/>
    <w:rsid w:val="00DD0639"/>
    <w:rsid w:val="00DD2CB0"/>
    <w:rsid w:val="00DD3A86"/>
    <w:rsid w:val="00DD4C3B"/>
    <w:rsid w:val="00DD4ED7"/>
    <w:rsid w:val="00DD5C82"/>
    <w:rsid w:val="00DE07DD"/>
    <w:rsid w:val="00DE3504"/>
    <w:rsid w:val="00DE53B6"/>
    <w:rsid w:val="00DE797D"/>
    <w:rsid w:val="00DF2C2C"/>
    <w:rsid w:val="00DF7E14"/>
    <w:rsid w:val="00E00943"/>
    <w:rsid w:val="00E012B7"/>
    <w:rsid w:val="00E01C2B"/>
    <w:rsid w:val="00E0485A"/>
    <w:rsid w:val="00E04942"/>
    <w:rsid w:val="00E04BC2"/>
    <w:rsid w:val="00E05007"/>
    <w:rsid w:val="00E06BB7"/>
    <w:rsid w:val="00E10FA8"/>
    <w:rsid w:val="00E12C3D"/>
    <w:rsid w:val="00E13793"/>
    <w:rsid w:val="00E214D1"/>
    <w:rsid w:val="00E215C4"/>
    <w:rsid w:val="00E31B0F"/>
    <w:rsid w:val="00E4167C"/>
    <w:rsid w:val="00E41E2F"/>
    <w:rsid w:val="00E4304D"/>
    <w:rsid w:val="00E431D0"/>
    <w:rsid w:val="00E513A5"/>
    <w:rsid w:val="00E52089"/>
    <w:rsid w:val="00E54D48"/>
    <w:rsid w:val="00E56B6A"/>
    <w:rsid w:val="00E56C1D"/>
    <w:rsid w:val="00E57195"/>
    <w:rsid w:val="00E63638"/>
    <w:rsid w:val="00E6481B"/>
    <w:rsid w:val="00E6593E"/>
    <w:rsid w:val="00E668BD"/>
    <w:rsid w:val="00E6716D"/>
    <w:rsid w:val="00E6791E"/>
    <w:rsid w:val="00E7269B"/>
    <w:rsid w:val="00E72ABD"/>
    <w:rsid w:val="00E75019"/>
    <w:rsid w:val="00E823A9"/>
    <w:rsid w:val="00E826F8"/>
    <w:rsid w:val="00E8319F"/>
    <w:rsid w:val="00E8478D"/>
    <w:rsid w:val="00E866E6"/>
    <w:rsid w:val="00E86739"/>
    <w:rsid w:val="00E914DA"/>
    <w:rsid w:val="00E915FE"/>
    <w:rsid w:val="00E919C1"/>
    <w:rsid w:val="00E92324"/>
    <w:rsid w:val="00E94BE7"/>
    <w:rsid w:val="00E95D95"/>
    <w:rsid w:val="00EA342F"/>
    <w:rsid w:val="00EA3727"/>
    <w:rsid w:val="00EA4027"/>
    <w:rsid w:val="00EA405D"/>
    <w:rsid w:val="00EA47EB"/>
    <w:rsid w:val="00EA4F04"/>
    <w:rsid w:val="00EA63C8"/>
    <w:rsid w:val="00EB109C"/>
    <w:rsid w:val="00EB4265"/>
    <w:rsid w:val="00EB7B9B"/>
    <w:rsid w:val="00EC142A"/>
    <w:rsid w:val="00EC1DB9"/>
    <w:rsid w:val="00EC2506"/>
    <w:rsid w:val="00EC2FB9"/>
    <w:rsid w:val="00EC557B"/>
    <w:rsid w:val="00EC7D87"/>
    <w:rsid w:val="00ED207F"/>
    <w:rsid w:val="00ED7A21"/>
    <w:rsid w:val="00EE1919"/>
    <w:rsid w:val="00EE1A50"/>
    <w:rsid w:val="00EE4BB8"/>
    <w:rsid w:val="00EE788E"/>
    <w:rsid w:val="00EF0ACF"/>
    <w:rsid w:val="00EF11B6"/>
    <w:rsid w:val="00EF1E8E"/>
    <w:rsid w:val="00EF5A7E"/>
    <w:rsid w:val="00F02F57"/>
    <w:rsid w:val="00F039B1"/>
    <w:rsid w:val="00F06D3F"/>
    <w:rsid w:val="00F10934"/>
    <w:rsid w:val="00F10C94"/>
    <w:rsid w:val="00F12428"/>
    <w:rsid w:val="00F140EC"/>
    <w:rsid w:val="00F1674F"/>
    <w:rsid w:val="00F17E54"/>
    <w:rsid w:val="00F20CB2"/>
    <w:rsid w:val="00F22DAE"/>
    <w:rsid w:val="00F23988"/>
    <w:rsid w:val="00F23C51"/>
    <w:rsid w:val="00F24F9E"/>
    <w:rsid w:val="00F2712F"/>
    <w:rsid w:val="00F272FE"/>
    <w:rsid w:val="00F27EB5"/>
    <w:rsid w:val="00F30199"/>
    <w:rsid w:val="00F31F4E"/>
    <w:rsid w:val="00F371FB"/>
    <w:rsid w:val="00F421B5"/>
    <w:rsid w:val="00F52FBF"/>
    <w:rsid w:val="00F552BA"/>
    <w:rsid w:val="00F61CE1"/>
    <w:rsid w:val="00F62B8D"/>
    <w:rsid w:val="00F642F8"/>
    <w:rsid w:val="00F7133C"/>
    <w:rsid w:val="00F71AC8"/>
    <w:rsid w:val="00F71C86"/>
    <w:rsid w:val="00F75880"/>
    <w:rsid w:val="00F75E44"/>
    <w:rsid w:val="00F80260"/>
    <w:rsid w:val="00F81F91"/>
    <w:rsid w:val="00F821AD"/>
    <w:rsid w:val="00F84A3B"/>
    <w:rsid w:val="00F84BE8"/>
    <w:rsid w:val="00F87318"/>
    <w:rsid w:val="00F9191A"/>
    <w:rsid w:val="00FA08F4"/>
    <w:rsid w:val="00FA2E2D"/>
    <w:rsid w:val="00FA3DF7"/>
    <w:rsid w:val="00FA76FF"/>
    <w:rsid w:val="00FB0CB0"/>
    <w:rsid w:val="00FB15A2"/>
    <w:rsid w:val="00FC4F81"/>
    <w:rsid w:val="00FC70E4"/>
    <w:rsid w:val="00FC7768"/>
    <w:rsid w:val="00FD11B4"/>
    <w:rsid w:val="00FD1772"/>
    <w:rsid w:val="00FD5768"/>
    <w:rsid w:val="00FD5F0A"/>
    <w:rsid w:val="00FD6E8F"/>
    <w:rsid w:val="00FD6F39"/>
    <w:rsid w:val="00FE110C"/>
    <w:rsid w:val="00FE195D"/>
    <w:rsid w:val="00FE2853"/>
    <w:rsid w:val="00FE35BE"/>
    <w:rsid w:val="00FE500A"/>
    <w:rsid w:val="00FE6F48"/>
    <w:rsid w:val="00FF4172"/>
    <w:rsid w:val="00FF4A05"/>
    <w:rsid w:val="00FF613C"/>
    <w:rsid w:val="00FF7865"/>
    <w:rsid w:val="00FF7CAC"/>
    <w:rsid w:val="00FF7D17"/>
    <w:rsid w:val="00FF7F2D"/>
    <w:rsid w:val="2AEED0FD"/>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087AC"/>
  <w15:docId w15:val="{1E9246F2-48B9-4114-A7B9-19C420A5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F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20AA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43432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026BF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AD61C3"/>
    <w:pPr>
      <w:keepNext/>
      <w:numPr>
        <w:ilvl w:val="3"/>
        <w:numId w:val="2"/>
      </w:numPr>
      <w:spacing w:before="240" w:after="60"/>
      <w:outlineLvl w:val="3"/>
    </w:pPr>
    <w:rPr>
      <w:rFonts w:ascii="Arial" w:hAnsi="Arial" w:cs="Arial"/>
      <w:b/>
      <w:bCs/>
      <w:lang w:val="sv-SE"/>
    </w:rPr>
  </w:style>
  <w:style w:type="paragraph" w:styleId="Heading5">
    <w:name w:val="heading 5"/>
    <w:basedOn w:val="Normal"/>
    <w:next w:val="Normal"/>
    <w:link w:val="Heading5Char"/>
    <w:qFormat/>
    <w:rsid w:val="00AD61C3"/>
    <w:pPr>
      <w:keepNext/>
      <w:jc w:val="both"/>
      <w:outlineLvl w:val="4"/>
    </w:pPr>
    <w:rPr>
      <w:rFonts w:ascii="Arial" w:hAnsi="Arial" w:cs="Arial"/>
      <w:b/>
      <w:bCs/>
      <w:snapToGrid w:val="0"/>
      <w:sz w:val="20"/>
      <w:szCs w:val="20"/>
      <w:lang w:val="fr-FR"/>
    </w:rPr>
  </w:style>
  <w:style w:type="paragraph" w:styleId="Heading6">
    <w:name w:val="heading 6"/>
    <w:basedOn w:val="Normal"/>
    <w:next w:val="Normal"/>
    <w:link w:val="Heading6Char"/>
    <w:unhideWhenUsed/>
    <w:qFormat/>
    <w:rsid w:val="00E6716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qFormat/>
    <w:rsid w:val="00AD61C3"/>
    <w:pPr>
      <w:keepNext/>
      <w:outlineLvl w:val="6"/>
    </w:pPr>
    <w:rPr>
      <w:rFonts w:ascii="Arial" w:hAnsi="Arial" w:cs="Arial"/>
      <w:b/>
      <w:bCs/>
      <w:snapToGrid w:val="0"/>
      <w:sz w:val="32"/>
      <w:szCs w:val="32"/>
      <w:lang w:val="fr-FR"/>
    </w:rPr>
  </w:style>
  <w:style w:type="paragraph" w:styleId="Heading8">
    <w:name w:val="heading 8"/>
    <w:basedOn w:val="Normal"/>
    <w:next w:val="Normal"/>
    <w:link w:val="Heading8Char"/>
    <w:qFormat/>
    <w:rsid w:val="00AD61C3"/>
    <w:pPr>
      <w:keepNext/>
      <w:numPr>
        <w:numId w:val="1"/>
      </w:numPr>
      <w:jc w:val="both"/>
      <w:outlineLvl w:val="7"/>
    </w:pPr>
    <w:rPr>
      <w:rFonts w:ascii="Arial" w:hAnsi="Arial" w:cs="Arial"/>
      <w:b/>
      <w:bCs/>
      <w:snapToGrid w:val="0"/>
      <w:lang w:val="fr-FR"/>
    </w:rPr>
  </w:style>
  <w:style w:type="paragraph" w:styleId="Heading9">
    <w:name w:val="heading 9"/>
    <w:basedOn w:val="Normal"/>
    <w:next w:val="Normal"/>
    <w:link w:val="Heading9Char"/>
    <w:unhideWhenUsed/>
    <w:qFormat/>
    <w:rsid w:val="00E6716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AAE"/>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uiPriority w:val="9"/>
    <w:rsid w:val="00434323"/>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26BF9"/>
    <w:rPr>
      <w:rFonts w:asciiTheme="majorHAnsi" w:eastAsiaTheme="majorEastAsia" w:hAnsiTheme="majorHAnsi" w:cstheme="majorBidi"/>
      <w:b/>
      <w:bCs/>
      <w:color w:val="5B9BD5" w:themeColor="accent1"/>
      <w:sz w:val="24"/>
      <w:szCs w:val="24"/>
      <w:lang w:val="en-GB" w:eastAsia="en-GB"/>
    </w:rPr>
  </w:style>
  <w:style w:type="character" w:customStyle="1" w:styleId="Heading4Char">
    <w:name w:val="Heading 4 Char"/>
    <w:basedOn w:val="DefaultParagraphFont"/>
    <w:link w:val="Heading4"/>
    <w:rsid w:val="00AD61C3"/>
    <w:rPr>
      <w:rFonts w:ascii="Arial" w:eastAsia="Times New Roman" w:hAnsi="Arial" w:cs="Arial"/>
      <w:b/>
      <w:bCs/>
      <w:sz w:val="24"/>
      <w:szCs w:val="24"/>
      <w:lang w:val="sv-SE" w:eastAsia="en-GB"/>
    </w:rPr>
  </w:style>
  <w:style w:type="character" w:customStyle="1" w:styleId="Heading5Char">
    <w:name w:val="Heading 5 Char"/>
    <w:basedOn w:val="DefaultParagraphFont"/>
    <w:link w:val="Heading5"/>
    <w:rsid w:val="00AD61C3"/>
    <w:rPr>
      <w:rFonts w:ascii="Arial" w:eastAsia="Times New Roman" w:hAnsi="Arial" w:cs="Arial"/>
      <w:b/>
      <w:bCs/>
      <w:snapToGrid w:val="0"/>
      <w:sz w:val="20"/>
      <w:szCs w:val="20"/>
      <w:lang w:val="fr-FR" w:eastAsia="en-GB"/>
    </w:rPr>
  </w:style>
  <w:style w:type="character" w:customStyle="1" w:styleId="Heading6Char">
    <w:name w:val="Heading 6 Char"/>
    <w:basedOn w:val="DefaultParagraphFont"/>
    <w:link w:val="Heading6"/>
    <w:uiPriority w:val="9"/>
    <w:semiHidden/>
    <w:rsid w:val="00E6716D"/>
    <w:rPr>
      <w:rFonts w:asciiTheme="majorHAnsi" w:eastAsiaTheme="majorEastAsia" w:hAnsiTheme="majorHAnsi" w:cstheme="majorBidi"/>
      <w:i/>
      <w:iCs/>
      <w:color w:val="1F4D78" w:themeColor="accent1" w:themeShade="7F"/>
      <w:sz w:val="24"/>
      <w:szCs w:val="24"/>
      <w:lang w:val="en-GB" w:eastAsia="en-GB"/>
    </w:rPr>
  </w:style>
  <w:style w:type="character" w:customStyle="1" w:styleId="Heading7Char">
    <w:name w:val="Heading 7 Char"/>
    <w:basedOn w:val="DefaultParagraphFont"/>
    <w:link w:val="Heading7"/>
    <w:rsid w:val="00AD61C3"/>
    <w:rPr>
      <w:rFonts w:ascii="Arial" w:eastAsia="Times New Roman" w:hAnsi="Arial" w:cs="Arial"/>
      <w:b/>
      <w:bCs/>
      <w:snapToGrid w:val="0"/>
      <w:sz w:val="32"/>
      <w:szCs w:val="32"/>
      <w:lang w:val="fr-FR" w:eastAsia="en-GB"/>
    </w:rPr>
  </w:style>
  <w:style w:type="character" w:customStyle="1" w:styleId="Heading8Char">
    <w:name w:val="Heading 8 Char"/>
    <w:basedOn w:val="DefaultParagraphFont"/>
    <w:link w:val="Heading8"/>
    <w:rsid w:val="00AD61C3"/>
    <w:rPr>
      <w:rFonts w:ascii="Arial" w:eastAsia="Times New Roman" w:hAnsi="Arial" w:cs="Arial"/>
      <w:b/>
      <w:bCs/>
      <w:snapToGrid w:val="0"/>
      <w:sz w:val="24"/>
      <w:szCs w:val="24"/>
      <w:lang w:val="fr-FR" w:eastAsia="en-GB"/>
    </w:rPr>
  </w:style>
  <w:style w:type="character" w:customStyle="1" w:styleId="Heading9Char">
    <w:name w:val="Heading 9 Char"/>
    <w:basedOn w:val="DefaultParagraphFont"/>
    <w:link w:val="Heading9"/>
    <w:uiPriority w:val="9"/>
    <w:semiHidden/>
    <w:rsid w:val="00E6716D"/>
    <w:rPr>
      <w:rFonts w:asciiTheme="majorHAnsi" w:eastAsiaTheme="majorEastAsia" w:hAnsiTheme="majorHAnsi" w:cstheme="majorBidi"/>
      <w:i/>
      <w:iCs/>
      <w:color w:val="404040" w:themeColor="text1" w:themeTint="BF"/>
      <w:sz w:val="20"/>
      <w:szCs w:val="20"/>
      <w:lang w:val="en-GB" w:eastAsia="en-GB"/>
    </w:rPr>
  </w:style>
  <w:style w:type="table" w:styleId="TableGrid">
    <w:name w:val="Table Grid"/>
    <w:basedOn w:val="TableNormal"/>
    <w:uiPriority w:val="39"/>
    <w:rsid w:val="00E8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4F0"/>
    <w:pPr>
      <w:ind w:left="720"/>
      <w:contextualSpacing/>
    </w:pPr>
  </w:style>
  <w:style w:type="paragraph" w:styleId="Header">
    <w:name w:val="header"/>
    <w:basedOn w:val="Normal"/>
    <w:link w:val="HeaderChar"/>
    <w:uiPriority w:val="99"/>
    <w:unhideWhenUsed/>
    <w:rsid w:val="005E31C3"/>
    <w:pPr>
      <w:tabs>
        <w:tab w:val="center" w:pos="4680"/>
        <w:tab w:val="right" w:pos="9360"/>
      </w:tabs>
    </w:pPr>
  </w:style>
  <w:style w:type="character" w:customStyle="1" w:styleId="HeaderChar">
    <w:name w:val="Header Char"/>
    <w:basedOn w:val="DefaultParagraphFont"/>
    <w:link w:val="Header"/>
    <w:uiPriority w:val="99"/>
    <w:rsid w:val="005E31C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E31C3"/>
    <w:pPr>
      <w:tabs>
        <w:tab w:val="center" w:pos="4680"/>
        <w:tab w:val="right" w:pos="9360"/>
      </w:tabs>
    </w:pPr>
  </w:style>
  <w:style w:type="character" w:customStyle="1" w:styleId="FooterChar">
    <w:name w:val="Footer Char"/>
    <w:basedOn w:val="DefaultParagraphFont"/>
    <w:link w:val="Footer"/>
    <w:uiPriority w:val="99"/>
    <w:rsid w:val="005E31C3"/>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0B4C9D"/>
    <w:rPr>
      <w:sz w:val="16"/>
      <w:szCs w:val="16"/>
    </w:rPr>
  </w:style>
  <w:style w:type="paragraph" w:styleId="CommentText">
    <w:name w:val="annotation text"/>
    <w:basedOn w:val="Normal"/>
    <w:link w:val="CommentTextChar"/>
    <w:uiPriority w:val="99"/>
    <w:unhideWhenUsed/>
    <w:rsid w:val="000B4C9D"/>
    <w:rPr>
      <w:sz w:val="20"/>
      <w:szCs w:val="20"/>
    </w:rPr>
  </w:style>
  <w:style w:type="character" w:customStyle="1" w:styleId="CommentTextChar">
    <w:name w:val="Comment Text Char"/>
    <w:basedOn w:val="DefaultParagraphFont"/>
    <w:link w:val="CommentText"/>
    <w:uiPriority w:val="99"/>
    <w:rsid w:val="000B4C9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B4C9D"/>
    <w:rPr>
      <w:b/>
      <w:bCs/>
    </w:rPr>
  </w:style>
  <w:style w:type="character" w:customStyle="1" w:styleId="CommentSubjectChar">
    <w:name w:val="Comment Subject Char"/>
    <w:basedOn w:val="CommentTextChar"/>
    <w:link w:val="CommentSubject"/>
    <w:uiPriority w:val="99"/>
    <w:semiHidden/>
    <w:rsid w:val="000B4C9D"/>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semiHidden/>
    <w:unhideWhenUsed/>
    <w:rsid w:val="000B4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C9D"/>
    <w:rPr>
      <w:rFonts w:ascii="Segoe UI" w:eastAsia="Times New Roman" w:hAnsi="Segoe UI" w:cs="Segoe UI"/>
      <w:sz w:val="18"/>
      <w:szCs w:val="18"/>
      <w:lang w:val="en-GB" w:eastAsia="en-GB"/>
    </w:rPr>
  </w:style>
  <w:style w:type="paragraph" w:styleId="NormalWeb">
    <w:name w:val="Normal (Web)"/>
    <w:basedOn w:val="Normal"/>
    <w:rsid w:val="002F639A"/>
    <w:pPr>
      <w:spacing w:before="100" w:beforeAutospacing="1" w:after="100" w:afterAutospacing="1" w:line="264" w:lineRule="auto"/>
    </w:pPr>
    <w:rPr>
      <w:rFonts w:asciiTheme="minorHAnsi" w:eastAsiaTheme="minorEastAsia" w:hAnsiTheme="minorHAnsi" w:cstheme="minorBidi"/>
      <w:sz w:val="20"/>
      <w:szCs w:val="20"/>
      <w:lang w:eastAsia="en-US"/>
    </w:rPr>
  </w:style>
  <w:style w:type="character" w:styleId="Hyperlink">
    <w:name w:val="Hyperlink"/>
    <w:basedOn w:val="DefaultParagraphFont"/>
    <w:uiPriority w:val="99"/>
    <w:unhideWhenUsed/>
    <w:rsid w:val="00BA09BB"/>
    <w:rPr>
      <w:color w:val="0563C1" w:themeColor="hyperlink"/>
      <w:u w:val="single"/>
    </w:rPr>
  </w:style>
  <w:style w:type="paragraph" w:styleId="FootnoteText">
    <w:name w:val="footnote text"/>
    <w:basedOn w:val="Normal"/>
    <w:link w:val="FootnoteTextChar"/>
    <w:semiHidden/>
    <w:unhideWhenUsed/>
    <w:rsid w:val="004C1D14"/>
    <w:rPr>
      <w:sz w:val="20"/>
      <w:szCs w:val="20"/>
    </w:rPr>
  </w:style>
  <w:style w:type="character" w:customStyle="1" w:styleId="FootnoteTextChar">
    <w:name w:val="Footnote Text Char"/>
    <w:basedOn w:val="DefaultParagraphFont"/>
    <w:link w:val="FootnoteText"/>
    <w:uiPriority w:val="99"/>
    <w:semiHidden/>
    <w:rsid w:val="004C1D14"/>
    <w:rPr>
      <w:rFonts w:ascii="Times New Roman" w:eastAsia="Times New Roman" w:hAnsi="Times New Roman" w:cs="Times New Roman"/>
      <w:sz w:val="20"/>
      <w:szCs w:val="20"/>
      <w:lang w:val="en-GB" w:eastAsia="en-GB"/>
    </w:rPr>
  </w:style>
  <w:style w:type="character" w:styleId="FootnoteReference">
    <w:name w:val="footnote reference"/>
    <w:semiHidden/>
    <w:rsid w:val="004C1D14"/>
    <w:rPr>
      <w:vertAlign w:val="superscript"/>
    </w:rPr>
  </w:style>
  <w:style w:type="character" w:styleId="PageNumber">
    <w:name w:val="page number"/>
    <w:basedOn w:val="DefaultParagraphFont"/>
    <w:rsid w:val="00810873"/>
  </w:style>
  <w:style w:type="paragraph" w:styleId="TOC3">
    <w:name w:val="toc 3"/>
    <w:basedOn w:val="Normal"/>
    <w:next w:val="Normal"/>
    <w:autoRedefine/>
    <w:uiPriority w:val="39"/>
    <w:unhideWhenUsed/>
    <w:rsid w:val="00B20F33"/>
    <w:pPr>
      <w:tabs>
        <w:tab w:val="right" w:pos="9350"/>
      </w:tabs>
      <w:spacing w:after="100"/>
    </w:pPr>
    <w:rPr>
      <w:rFonts w:asciiTheme="minorHAnsi" w:hAnsiTheme="minorHAnsi" w:cstheme="minorHAnsi"/>
      <w:bCs/>
      <w:noProof/>
      <w:color w:val="FF0000"/>
      <w:lang w:val="mk-MK" w:eastAsia="en-US"/>
    </w:rPr>
  </w:style>
  <w:style w:type="paragraph" w:styleId="TOC1">
    <w:name w:val="toc 1"/>
    <w:basedOn w:val="Normal"/>
    <w:next w:val="Normal"/>
    <w:autoRedefine/>
    <w:uiPriority w:val="39"/>
    <w:unhideWhenUsed/>
    <w:rsid w:val="00967CDE"/>
    <w:pPr>
      <w:tabs>
        <w:tab w:val="right" w:pos="9350"/>
      </w:tabs>
      <w:spacing w:after="100"/>
    </w:pPr>
    <w:rPr>
      <w:rFonts w:asciiTheme="minorHAnsi" w:hAnsiTheme="minorHAnsi" w:cstheme="minorHAnsi"/>
      <w:i/>
      <w:iCs/>
      <w:noProof/>
      <w:lang w:val="ru-RU" w:eastAsia="en-US"/>
    </w:rPr>
  </w:style>
  <w:style w:type="paragraph" w:styleId="TOC2">
    <w:name w:val="toc 2"/>
    <w:basedOn w:val="Normal"/>
    <w:next w:val="Normal"/>
    <w:autoRedefine/>
    <w:uiPriority w:val="39"/>
    <w:unhideWhenUsed/>
    <w:rsid w:val="00B20F33"/>
    <w:pPr>
      <w:tabs>
        <w:tab w:val="right" w:pos="9350"/>
      </w:tabs>
      <w:spacing w:after="100"/>
      <w:ind w:left="240"/>
    </w:pPr>
    <w:rPr>
      <w:rFonts w:asciiTheme="minorHAnsi" w:hAnsiTheme="minorHAnsi" w:cstheme="minorHAnsi"/>
      <w:noProof/>
    </w:rPr>
  </w:style>
  <w:style w:type="paragraph" w:customStyle="1" w:styleId="Section">
    <w:name w:val="Section"/>
    <w:basedOn w:val="Normal"/>
    <w:rsid w:val="00A120A3"/>
    <w:pPr>
      <w:widowControl w:val="0"/>
      <w:spacing w:after="120" w:line="360" w:lineRule="exact"/>
      <w:jc w:val="center"/>
    </w:pPr>
    <w:rPr>
      <w:rFonts w:ascii="Arial" w:eastAsiaTheme="minorEastAsia" w:hAnsi="Arial" w:cs="Arial"/>
      <w:b/>
      <w:bCs/>
      <w:snapToGrid w:val="0"/>
      <w:sz w:val="32"/>
      <w:szCs w:val="32"/>
      <w:lang w:val="cs-CZ"/>
    </w:rPr>
  </w:style>
  <w:style w:type="paragraph" w:customStyle="1" w:styleId="Nadpis-STRANA">
    <w:name w:val="Nadpis - STRANA"/>
    <w:basedOn w:val="Normal"/>
    <w:next w:val="Normal"/>
    <w:rsid w:val="00A120A3"/>
    <w:pPr>
      <w:pageBreakBefore/>
      <w:widowControl w:val="0"/>
      <w:spacing w:before="5040" w:after="120" w:line="520" w:lineRule="exact"/>
      <w:jc w:val="center"/>
    </w:pPr>
    <w:rPr>
      <w:rFonts w:ascii="Arial" w:eastAsiaTheme="minorEastAsia" w:hAnsi="Arial" w:cs="Arial"/>
      <w:b/>
      <w:bCs/>
      <w:snapToGrid w:val="0"/>
      <w:sz w:val="36"/>
      <w:szCs w:val="36"/>
      <w:lang w:val="cs-CZ"/>
    </w:rPr>
  </w:style>
  <w:style w:type="paragraph" w:customStyle="1" w:styleId="Text1">
    <w:name w:val="Text 1"/>
    <w:basedOn w:val="Normal"/>
    <w:rsid w:val="00A120A3"/>
    <w:pPr>
      <w:spacing w:before="120" w:after="120" w:line="264" w:lineRule="auto"/>
      <w:ind w:left="851"/>
      <w:jc w:val="both"/>
    </w:pPr>
    <w:rPr>
      <w:rFonts w:asciiTheme="minorHAnsi" w:eastAsiaTheme="minorEastAsia" w:hAnsiTheme="minorHAnsi" w:cstheme="minorBidi"/>
      <w:snapToGrid w:val="0"/>
      <w:lang w:val="fr-FR"/>
    </w:rPr>
  </w:style>
  <w:style w:type="paragraph" w:customStyle="1" w:styleId="Point1">
    <w:name w:val="Point 1"/>
    <w:basedOn w:val="Normal"/>
    <w:rsid w:val="00A120A3"/>
    <w:pPr>
      <w:spacing w:before="120" w:after="120" w:line="264" w:lineRule="auto"/>
      <w:ind w:left="1418" w:hanging="567"/>
      <w:jc w:val="both"/>
    </w:pPr>
    <w:rPr>
      <w:rFonts w:asciiTheme="minorHAnsi" w:eastAsiaTheme="minorEastAsia" w:hAnsiTheme="minorHAnsi" w:cstheme="minorBidi"/>
      <w:snapToGrid w:val="0"/>
      <w:lang w:val="fr-FR"/>
    </w:rPr>
  </w:style>
  <w:style w:type="paragraph" w:customStyle="1" w:styleId="oddl-nadpis">
    <w:name w:val="oddíl-nadpis"/>
    <w:basedOn w:val="Normal"/>
    <w:rsid w:val="00AD61C3"/>
    <w:pPr>
      <w:keepNext/>
      <w:widowControl w:val="0"/>
      <w:tabs>
        <w:tab w:val="left" w:pos="567"/>
      </w:tabs>
      <w:spacing w:before="240" w:line="240" w:lineRule="exact"/>
    </w:pPr>
    <w:rPr>
      <w:rFonts w:ascii="Arial" w:hAnsi="Arial" w:cs="Arial"/>
      <w:b/>
      <w:bCs/>
      <w:snapToGrid w:val="0"/>
      <w:lang w:val="cs-CZ"/>
    </w:rPr>
  </w:style>
  <w:style w:type="paragraph" w:customStyle="1" w:styleId="text-3mezera">
    <w:name w:val="text - 3 mezera"/>
    <w:basedOn w:val="Normal"/>
    <w:rsid w:val="00AD61C3"/>
    <w:pPr>
      <w:widowControl w:val="0"/>
      <w:spacing w:before="60" w:line="240" w:lineRule="exact"/>
    </w:pPr>
    <w:rPr>
      <w:snapToGrid w:val="0"/>
    </w:rPr>
  </w:style>
  <w:style w:type="paragraph" w:customStyle="1" w:styleId="1zanoren">
    <w:name w:val="1.zanorení"/>
    <w:basedOn w:val="text-3mezera"/>
    <w:rsid w:val="00AD61C3"/>
    <w:pPr>
      <w:ind w:left="2127" w:hanging="1418"/>
    </w:pPr>
  </w:style>
  <w:style w:type="paragraph" w:customStyle="1" w:styleId="2zanoren">
    <w:name w:val="2.zanorení"/>
    <w:basedOn w:val="text-3mezera"/>
    <w:rsid w:val="00AD61C3"/>
    <w:pPr>
      <w:ind w:left="3402" w:hanging="1278"/>
    </w:pPr>
  </w:style>
  <w:style w:type="paragraph" w:customStyle="1" w:styleId="bulletsub">
    <w:name w:val="bullet_sub"/>
    <w:basedOn w:val="Normal"/>
    <w:rsid w:val="00AD61C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napToGrid w:val="0"/>
      <w:sz w:val="22"/>
      <w:szCs w:val="22"/>
      <w:lang w:val="fr-FR"/>
    </w:rPr>
  </w:style>
  <w:style w:type="paragraph" w:customStyle="1" w:styleId="bullet-3">
    <w:name w:val="bullet-3"/>
    <w:basedOn w:val="Normal"/>
    <w:rsid w:val="00AD61C3"/>
    <w:pPr>
      <w:widowControl w:val="0"/>
      <w:spacing w:before="240" w:line="240" w:lineRule="exact"/>
      <w:ind w:left="2212" w:hanging="284"/>
      <w:jc w:val="both"/>
    </w:pPr>
    <w:rPr>
      <w:rFonts w:ascii="Arial" w:hAnsi="Arial" w:cs="Arial"/>
      <w:snapToGrid w:val="0"/>
      <w:lang w:val="cs-CZ"/>
    </w:rPr>
  </w:style>
  <w:style w:type="paragraph" w:styleId="BodyTextIndent">
    <w:name w:val="Body Text Indent"/>
    <w:basedOn w:val="Normal"/>
    <w:link w:val="BodyTextIndentChar"/>
    <w:rsid w:val="00AD61C3"/>
    <w:pPr>
      <w:jc w:val="both"/>
    </w:pPr>
    <w:rPr>
      <w:snapToGrid w:val="0"/>
      <w:sz w:val="22"/>
      <w:szCs w:val="22"/>
      <w:lang w:val="fr-FR"/>
    </w:rPr>
  </w:style>
  <w:style w:type="character" w:customStyle="1" w:styleId="BodyTextIndentChar">
    <w:name w:val="Body Text Indent Char"/>
    <w:basedOn w:val="DefaultParagraphFont"/>
    <w:link w:val="BodyTextIndent"/>
    <w:rsid w:val="00AD61C3"/>
    <w:rPr>
      <w:rFonts w:ascii="Times New Roman" w:eastAsia="Times New Roman" w:hAnsi="Times New Roman" w:cs="Times New Roman"/>
      <w:snapToGrid w:val="0"/>
      <w:lang w:val="fr-FR" w:eastAsia="en-GB"/>
    </w:rPr>
  </w:style>
  <w:style w:type="paragraph" w:styleId="BodyText">
    <w:name w:val="Body Text"/>
    <w:basedOn w:val="Normal"/>
    <w:link w:val="BodyTextChar"/>
    <w:rsid w:val="00AD61C3"/>
    <w:pPr>
      <w:jc w:val="both"/>
    </w:pPr>
    <w:rPr>
      <w:rFonts w:ascii="Arial" w:hAnsi="Arial" w:cs="Arial"/>
      <w:snapToGrid w:val="0"/>
      <w:sz w:val="20"/>
      <w:szCs w:val="20"/>
      <w:lang w:val="fr-FR"/>
    </w:rPr>
  </w:style>
  <w:style w:type="character" w:customStyle="1" w:styleId="BodyTextChar">
    <w:name w:val="Body Text Char"/>
    <w:basedOn w:val="DefaultParagraphFont"/>
    <w:link w:val="BodyText"/>
    <w:rsid w:val="00AD61C3"/>
    <w:rPr>
      <w:rFonts w:ascii="Arial" w:eastAsia="Times New Roman" w:hAnsi="Arial" w:cs="Arial"/>
      <w:snapToGrid w:val="0"/>
      <w:sz w:val="20"/>
      <w:szCs w:val="20"/>
      <w:lang w:val="fr-FR" w:eastAsia="en-GB"/>
    </w:rPr>
  </w:style>
  <w:style w:type="paragraph" w:styleId="NormalIndent">
    <w:name w:val="Normal Indent"/>
    <w:basedOn w:val="Normal"/>
    <w:rsid w:val="00AD61C3"/>
    <w:pPr>
      <w:ind w:left="708"/>
    </w:pPr>
    <w:rPr>
      <w:rFonts w:ascii="Arial" w:hAnsi="Arial" w:cs="Arial"/>
      <w:snapToGrid w:val="0"/>
      <w:sz w:val="20"/>
      <w:szCs w:val="20"/>
      <w:lang w:val="fr-FR"/>
    </w:rPr>
  </w:style>
  <w:style w:type="paragraph" w:customStyle="1" w:styleId="tabulka">
    <w:name w:val="tabulka"/>
    <w:basedOn w:val="text-3mezera"/>
    <w:rsid w:val="00AD61C3"/>
    <w:pPr>
      <w:spacing w:before="120"/>
      <w:jc w:val="center"/>
    </w:pPr>
    <w:rPr>
      <w:sz w:val="20"/>
      <w:szCs w:val="20"/>
    </w:rPr>
  </w:style>
  <w:style w:type="paragraph" w:customStyle="1" w:styleId="Volume">
    <w:name w:val="Volume"/>
    <w:basedOn w:val="text"/>
    <w:next w:val="Section"/>
    <w:rsid w:val="00AD61C3"/>
    <w:pPr>
      <w:pageBreakBefore/>
      <w:spacing w:before="360" w:line="360" w:lineRule="exact"/>
      <w:jc w:val="center"/>
    </w:pPr>
    <w:rPr>
      <w:b/>
      <w:bCs/>
      <w:sz w:val="36"/>
      <w:szCs w:val="36"/>
    </w:rPr>
  </w:style>
  <w:style w:type="paragraph" w:customStyle="1" w:styleId="text">
    <w:name w:val="text"/>
    <w:rsid w:val="00AD61C3"/>
    <w:pPr>
      <w:widowControl w:val="0"/>
      <w:spacing w:before="240" w:after="0" w:line="240" w:lineRule="exact"/>
      <w:jc w:val="both"/>
    </w:pPr>
    <w:rPr>
      <w:rFonts w:ascii="Arial" w:eastAsia="Times New Roman" w:hAnsi="Arial" w:cs="Arial"/>
      <w:snapToGrid w:val="0"/>
      <w:sz w:val="24"/>
      <w:szCs w:val="24"/>
      <w:lang w:val="cs-CZ" w:eastAsia="en-GB"/>
    </w:rPr>
  </w:style>
  <w:style w:type="paragraph" w:customStyle="1" w:styleId="textcslovan">
    <w:name w:val="text císlovaný"/>
    <w:basedOn w:val="text"/>
    <w:rsid w:val="00AD61C3"/>
    <w:pPr>
      <w:ind w:left="567" w:hanging="567"/>
    </w:pPr>
  </w:style>
  <w:style w:type="paragraph" w:styleId="PlainText">
    <w:name w:val="Plain Text"/>
    <w:basedOn w:val="Normal"/>
    <w:link w:val="PlainTextChar"/>
    <w:rsid w:val="00AD61C3"/>
    <w:rPr>
      <w:rFonts w:ascii="Courier New" w:hAnsi="Courier New" w:cs="Courier New"/>
      <w:snapToGrid w:val="0"/>
      <w:sz w:val="20"/>
      <w:szCs w:val="20"/>
    </w:rPr>
  </w:style>
  <w:style w:type="character" w:customStyle="1" w:styleId="PlainTextChar">
    <w:name w:val="Plain Text Char"/>
    <w:basedOn w:val="DefaultParagraphFont"/>
    <w:link w:val="PlainText"/>
    <w:rsid w:val="00AD61C3"/>
    <w:rPr>
      <w:rFonts w:ascii="Courier New" w:eastAsia="Times New Roman" w:hAnsi="Courier New" w:cs="Courier New"/>
      <w:snapToGrid w:val="0"/>
      <w:sz w:val="20"/>
      <w:szCs w:val="20"/>
      <w:lang w:val="en-GB" w:eastAsia="en-GB"/>
    </w:rPr>
  </w:style>
  <w:style w:type="character" w:styleId="FollowedHyperlink">
    <w:name w:val="FollowedHyperlink"/>
    <w:basedOn w:val="DefaultParagraphFont"/>
    <w:rsid w:val="00AD61C3"/>
    <w:rPr>
      <w:color w:val="800080"/>
      <w:u w:val="single"/>
    </w:rPr>
  </w:style>
  <w:style w:type="paragraph" w:customStyle="1" w:styleId="Blockquote">
    <w:name w:val="Blockquote"/>
    <w:basedOn w:val="Normal"/>
    <w:rsid w:val="00AD61C3"/>
    <w:pPr>
      <w:widowControl w:val="0"/>
      <w:spacing w:before="100" w:after="100"/>
      <w:ind w:left="360" w:right="360"/>
    </w:pPr>
    <w:rPr>
      <w:lang w:val="fr-FR"/>
    </w:rPr>
  </w:style>
  <w:style w:type="paragraph" w:customStyle="1" w:styleId="ManualNumPar1">
    <w:name w:val="Manual NumPar 1"/>
    <w:basedOn w:val="Normal"/>
    <w:next w:val="Text1"/>
    <w:rsid w:val="00AD61C3"/>
    <w:pPr>
      <w:spacing w:before="120" w:after="120"/>
      <w:ind w:left="851" w:hanging="851"/>
      <w:jc w:val="both"/>
    </w:pPr>
    <w:rPr>
      <w:snapToGrid w:val="0"/>
      <w:lang w:val="fr-FR"/>
    </w:rPr>
  </w:style>
  <w:style w:type="paragraph" w:styleId="Subtitle">
    <w:name w:val="Subtitle"/>
    <w:basedOn w:val="Normal"/>
    <w:link w:val="SubtitleChar"/>
    <w:qFormat/>
    <w:rsid w:val="00AD61C3"/>
    <w:pPr>
      <w:numPr>
        <w:numId w:val="17"/>
      </w:numPr>
      <w:tabs>
        <w:tab w:val="clear" w:pos="720"/>
      </w:tabs>
      <w:spacing w:before="120" w:after="120"/>
      <w:ind w:left="0" w:firstLine="0"/>
      <w:jc w:val="center"/>
    </w:pPr>
    <w:rPr>
      <w:rFonts w:ascii="Arial" w:hAnsi="Arial" w:cs="Arial"/>
      <w:b/>
      <w:bCs/>
      <w:sz w:val="28"/>
      <w:szCs w:val="28"/>
      <w:lang w:val="fr-BE"/>
    </w:rPr>
  </w:style>
  <w:style w:type="character" w:customStyle="1" w:styleId="SubtitleChar">
    <w:name w:val="Subtitle Char"/>
    <w:basedOn w:val="DefaultParagraphFont"/>
    <w:link w:val="Subtitle"/>
    <w:rsid w:val="00AD61C3"/>
    <w:rPr>
      <w:rFonts w:ascii="Arial" w:eastAsia="Times New Roman" w:hAnsi="Arial" w:cs="Arial"/>
      <w:b/>
      <w:bCs/>
      <w:sz w:val="28"/>
      <w:szCs w:val="28"/>
      <w:lang w:val="fr-BE" w:eastAsia="en-GB"/>
    </w:rPr>
  </w:style>
  <w:style w:type="paragraph" w:styleId="Title">
    <w:name w:val="Title"/>
    <w:basedOn w:val="Normal"/>
    <w:link w:val="TitleChar"/>
    <w:qFormat/>
    <w:rsid w:val="00AD61C3"/>
    <w:pPr>
      <w:spacing w:before="120" w:after="120"/>
      <w:jc w:val="center"/>
    </w:pPr>
    <w:rPr>
      <w:rFonts w:ascii="Arial" w:hAnsi="Arial" w:cs="Arial"/>
      <w:b/>
      <w:bCs/>
      <w:sz w:val="28"/>
      <w:szCs w:val="28"/>
      <w:lang w:val="fr-BE"/>
    </w:rPr>
  </w:style>
  <w:style w:type="character" w:customStyle="1" w:styleId="TitleChar">
    <w:name w:val="Title Char"/>
    <w:basedOn w:val="DefaultParagraphFont"/>
    <w:link w:val="Title"/>
    <w:rsid w:val="00AD61C3"/>
    <w:rPr>
      <w:rFonts w:ascii="Arial" w:eastAsia="Times New Roman" w:hAnsi="Arial" w:cs="Arial"/>
      <w:b/>
      <w:bCs/>
      <w:sz w:val="28"/>
      <w:szCs w:val="28"/>
      <w:lang w:val="fr-BE" w:eastAsia="en-GB"/>
    </w:rPr>
  </w:style>
  <w:style w:type="paragraph" w:styleId="Index1">
    <w:name w:val="index 1"/>
    <w:basedOn w:val="Normal"/>
    <w:next w:val="Normal"/>
    <w:autoRedefine/>
    <w:semiHidden/>
    <w:rsid w:val="00AD61C3"/>
    <w:pPr>
      <w:ind w:left="240" w:hanging="240"/>
    </w:pPr>
    <w:rPr>
      <w:snapToGrid w:val="0"/>
      <w:lang w:val="fr-FR"/>
    </w:rPr>
  </w:style>
  <w:style w:type="character" w:customStyle="1" w:styleId="DefaultMargins">
    <w:name w:val="DefaultMargins"/>
    <w:basedOn w:val="DefaultParagraphFont"/>
    <w:rsid w:val="00AD61C3"/>
    <w:rPr>
      <w:rFonts w:ascii="Courier" w:hAnsi="Courier" w:cs="Courier"/>
      <w:sz w:val="24"/>
      <w:szCs w:val="24"/>
      <w:lang w:val="en-US"/>
    </w:rPr>
  </w:style>
  <w:style w:type="paragraph" w:customStyle="1" w:styleId="titre4">
    <w:name w:val="titre4"/>
    <w:basedOn w:val="Normal"/>
    <w:rsid w:val="00AD61C3"/>
    <w:pPr>
      <w:numPr>
        <w:numId w:val="3"/>
      </w:numPr>
      <w:tabs>
        <w:tab w:val="left" w:pos="851"/>
      </w:tabs>
      <w:jc w:val="both"/>
    </w:pPr>
    <w:rPr>
      <w:rFonts w:ascii="Arial" w:hAnsi="Arial" w:cs="Arial"/>
      <w:b/>
      <w:bCs/>
      <w:snapToGrid w:val="0"/>
      <w:lang w:val="fr-FR"/>
    </w:rPr>
  </w:style>
  <w:style w:type="paragraph" w:customStyle="1" w:styleId="DefaultTabs">
    <w:name w:val="DefaultTabs"/>
    <w:rsid w:val="00AD61C3"/>
    <w:pPr>
      <w:tabs>
        <w:tab w:val="left" w:pos="-1440"/>
        <w:tab w:val="left" w:pos="-720"/>
      </w:tabs>
      <w:suppressAutoHyphens/>
      <w:spacing w:after="0" w:line="240" w:lineRule="auto"/>
    </w:pPr>
    <w:rPr>
      <w:rFonts w:ascii="Courier" w:eastAsia="Times New Roman" w:hAnsi="Courier" w:cs="Courier"/>
      <w:snapToGrid w:val="0"/>
      <w:sz w:val="24"/>
      <w:szCs w:val="24"/>
      <w:lang w:eastAsia="en-GB"/>
    </w:rPr>
  </w:style>
  <w:style w:type="character" w:customStyle="1" w:styleId="tw4winMark">
    <w:name w:val="tw4winMark"/>
    <w:rsid w:val="00AD61C3"/>
    <w:rPr>
      <w:rFonts w:ascii="Times New Roman" w:hAnsi="Times New Roman" w:cs="Times New Roman"/>
      <w:vanish/>
      <w:color w:val="800080"/>
      <w:sz w:val="24"/>
      <w:szCs w:val="24"/>
      <w:vertAlign w:val="subscript"/>
    </w:rPr>
  </w:style>
  <w:style w:type="character" w:customStyle="1" w:styleId="tw4winError">
    <w:name w:val="tw4winError"/>
    <w:rsid w:val="00AD61C3"/>
    <w:rPr>
      <w:color w:val="00FF00"/>
      <w:sz w:val="40"/>
      <w:szCs w:val="40"/>
    </w:rPr>
  </w:style>
  <w:style w:type="character" w:customStyle="1" w:styleId="tw4winTerm">
    <w:name w:val="tw4winTerm"/>
    <w:rsid w:val="00AD61C3"/>
    <w:rPr>
      <w:color w:val="0000FF"/>
    </w:rPr>
  </w:style>
  <w:style w:type="character" w:customStyle="1" w:styleId="tw4winPopup">
    <w:name w:val="tw4winPopup"/>
    <w:rsid w:val="00AD61C3"/>
    <w:rPr>
      <w:noProof/>
      <w:color w:val="008000"/>
    </w:rPr>
  </w:style>
  <w:style w:type="character" w:customStyle="1" w:styleId="tw4winJump">
    <w:name w:val="tw4winJump"/>
    <w:rsid w:val="00AD61C3"/>
    <w:rPr>
      <w:noProof/>
      <w:color w:val="008080"/>
    </w:rPr>
  </w:style>
  <w:style w:type="character" w:customStyle="1" w:styleId="tw4winExternal">
    <w:name w:val="tw4winExternal"/>
    <w:rsid w:val="00AD61C3"/>
    <w:rPr>
      <w:noProof/>
      <w:color w:val="808080"/>
    </w:rPr>
  </w:style>
  <w:style w:type="character" w:customStyle="1" w:styleId="tw4winInternal">
    <w:name w:val="tw4winInternal"/>
    <w:rsid w:val="00AD61C3"/>
    <w:rPr>
      <w:noProof/>
      <w:color w:val="FF0000"/>
    </w:rPr>
  </w:style>
  <w:style w:type="character" w:customStyle="1" w:styleId="DONOTTRANSLATE">
    <w:name w:val="DO_NOT_TRANSLATE"/>
    <w:rsid w:val="00AD61C3"/>
    <w:rPr>
      <w:noProof/>
      <w:color w:val="800000"/>
    </w:rPr>
  </w:style>
  <w:style w:type="paragraph" w:styleId="BodyText2">
    <w:name w:val="Body Text 2"/>
    <w:basedOn w:val="Normal"/>
    <w:link w:val="BodyText2Char"/>
    <w:rsid w:val="00AD61C3"/>
    <w:pPr>
      <w:spacing w:after="120" w:line="480" w:lineRule="auto"/>
    </w:pPr>
    <w:rPr>
      <w:snapToGrid w:val="0"/>
      <w:lang w:val="fr-FR"/>
    </w:rPr>
  </w:style>
  <w:style w:type="character" w:customStyle="1" w:styleId="BodyText2Char">
    <w:name w:val="Body Text 2 Char"/>
    <w:basedOn w:val="DefaultParagraphFont"/>
    <w:link w:val="BodyText2"/>
    <w:rsid w:val="00AD61C3"/>
    <w:rPr>
      <w:rFonts w:ascii="Times New Roman" w:eastAsia="Times New Roman" w:hAnsi="Times New Roman" w:cs="Times New Roman"/>
      <w:snapToGrid w:val="0"/>
      <w:sz w:val="24"/>
      <w:szCs w:val="24"/>
      <w:lang w:val="fr-FR" w:eastAsia="en-GB"/>
    </w:rPr>
  </w:style>
  <w:style w:type="paragraph" w:styleId="BodyText3">
    <w:name w:val="Body Text 3"/>
    <w:basedOn w:val="Normal"/>
    <w:link w:val="BodyText3Char"/>
    <w:rsid w:val="00AD61C3"/>
    <w:pPr>
      <w:spacing w:after="120"/>
    </w:pPr>
    <w:rPr>
      <w:snapToGrid w:val="0"/>
      <w:sz w:val="16"/>
      <w:szCs w:val="16"/>
      <w:lang w:val="fr-FR"/>
    </w:rPr>
  </w:style>
  <w:style w:type="character" w:customStyle="1" w:styleId="BodyText3Char">
    <w:name w:val="Body Text 3 Char"/>
    <w:basedOn w:val="DefaultParagraphFont"/>
    <w:link w:val="BodyText3"/>
    <w:rsid w:val="00AD61C3"/>
    <w:rPr>
      <w:rFonts w:ascii="Times New Roman" w:eastAsia="Times New Roman" w:hAnsi="Times New Roman" w:cs="Times New Roman"/>
      <w:snapToGrid w:val="0"/>
      <w:sz w:val="16"/>
      <w:szCs w:val="16"/>
      <w:lang w:val="fr-FR" w:eastAsia="en-GB"/>
    </w:rPr>
  </w:style>
  <w:style w:type="paragraph" w:styleId="BlockText">
    <w:name w:val="Block Text"/>
    <w:basedOn w:val="Normal"/>
    <w:rsid w:val="00AD61C3"/>
    <w:pPr>
      <w:tabs>
        <w:tab w:val="left" w:pos="729"/>
      </w:tabs>
      <w:ind w:left="113" w:right="113"/>
    </w:pPr>
    <w:rPr>
      <w:rFonts w:ascii="Macedonian Tms" w:hAnsi="Macedonian Tms" w:cs="Arial"/>
      <w:sz w:val="22"/>
      <w:szCs w:val="16"/>
      <w:lang w:eastAsia="en-US"/>
    </w:rPr>
  </w:style>
  <w:style w:type="character" w:styleId="Emphasis">
    <w:name w:val="Emphasis"/>
    <w:basedOn w:val="DefaultParagraphFont"/>
    <w:qFormat/>
    <w:rsid w:val="00AD61C3"/>
    <w:rPr>
      <w:i/>
      <w:iCs/>
    </w:rPr>
  </w:style>
  <w:style w:type="character" w:styleId="Strong">
    <w:name w:val="Strong"/>
    <w:basedOn w:val="DefaultParagraphFont"/>
    <w:qFormat/>
    <w:rsid w:val="00AD61C3"/>
    <w:rPr>
      <w:b/>
      <w:bCs/>
    </w:rPr>
  </w:style>
  <w:style w:type="paragraph" w:customStyle="1" w:styleId="Style1">
    <w:name w:val="Style1"/>
    <w:basedOn w:val="Heading1"/>
    <w:rsid w:val="00AD61C3"/>
    <w:pPr>
      <w:spacing w:before="0" w:after="0"/>
      <w:jc w:val="center"/>
    </w:pPr>
    <w:rPr>
      <w:rFonts w:ascii="Arial" w:hAnsi="Arial" w:cs="Arial"/>
      <w:i/>
      <w:iCs/>
      <w:snapToGrid w:val="0"/>
      <w:color w:val="FF0000"/>
      <w:kern w:val="0"/>
      <w:szCs w:val="22"/>
      <w:lang w:val="sv-SE"/>
    </w:rPr>
  </w:style>
  <w:style w:type="paragraph" w:customStyle="1" w:styleId="1pagenumber">
    <w:name w:val="1_page number"/>
    <w:rsid w:val="00AD61C3"/>
    <w:pPr>
      <w:spacing w:after="0" w:line="260" w:lineRule="exact"/>
      <w:jc w:val="center"/>
    </w:pPr>
    <w:rPr>
      <w:rFonts w:ascii="emperorPS" w:eastAsia="Times New Roman" w:hAnsi="emperorPS" w:cs="Times New Roman"/>
      <w:sz w:val="20"/>
      <w:szCs w:val="20"/>
      <w:lang w:val="en-GB"/>
    </w:rPr>
  </w:style>
  <w:style w:type="paragraph" w:customStyle="1" w:styleId="StyleHeading2Arial14ptBold">
    <w:name w:val="Style Heading 2 + Arial 14 pt Bold"/>
    <w:basedOn w:val="Heading2"/>
    <w:link w:val="StyleHeading2Arial14ptBoldChar"/>
    <w:rsid w:val="00AD61C3"/>
    <w:pPr>
      <w:tabs>
        <w:tab w:val="left" w:pos="426"/>
      </w:tabs>
      <w:spacing w:before="0" w:after="0"/>
    </w:pPr>
    <w:rPr>
      <w:rFonts w:ascii="Arial" w:hAnsi="Arial"/>
      <w:i w:val="0"/>
      <w:iCs w:val="0"/>
      <w:szCs w:val="20"/>
      <w:lang w:val="fr-BE" w:eastAsia="en-US"/>
    </w:rPr>
  </w:style>
  <w:style w:type="character" w:customStyle="1" w:styleId="StyleHeading2Arial14ptBoldChar">
    <w:name w:val="Style Heading 2 + Arial 14 pt Bold Char"/>
    <w:basedOn w:val="DefaultParagraphFont"/>
    <w:link w:val="StyleHeading2Arial14ptBold"/>
    <w:rsid w:val="00AD61C3"/>
    <w:rPr>
      <w:rFonts w:ascii="Arial" w:eastAsia="Times New Roman" w:hAnsi="Arial" w:cs="Times New Roman"/>
      <w:b/>
      <w:bCs/>
      <w:sz w:val="28"/>
      <w:szCs w:val="20"/>
      <w:lang w:val="fr-BE"/>
    </w:rPr>
  </w:style>
  <w:style w:type="paragraph" w:customStyle="1" w:styleId="Style2">
    <w:name w:val="Style2"/>
    <w:basedOn w:val="Normal"/>
    <w:next w:val="BodyText"/>
    <w:rsid w:val="00AD61C3"/>
    <w:pPr>
      <w:tabs>
        <w:tab w:val="right" w:pos="7380"/>
        <w:tab w:val="right" w:pos="14040"/>
      </w:tabs>
      <w:jc w:val="both"/>
      <w:outlineLvl w:val="0"/>
    </w:pPr>
    <w:rPr>
      <w:rFonts w:ascii="Arial" w:hAnsi="Arial"/>
      <w:b/>
      <w:snapToGrid w:val="0"/>
      <w:sz w:val="22"/>
      <w:lang w:val="mk-MK"/>
    </w:rPr>
  </w:style>
  <w:style w:type="paragraph" w:customStyle="1" w:styleId="Style3">
    <w:name w:val="Style3"/>
    <w:basedOn w:val="Normal"/>
    <w:next w:val="BodyTextIndent"/>
    <w:rsid w:val="00AD61C3"/>
    <w:pPr>
      <w:tabs>
        <w:tab w:val="right" w:pos="7380"/>
        <w:tab w:val="right" w:pos="14040"/>
      </w:tabs>
      <w:jc w:val="both"/>
      <w:outlineLvl w:val="0"/>
    </w:pPr>
    <w:rPr>
      <w:rFonts w:ascii="Arial" w:hAnsi="Arial"/>
      <w:b/>
      <w:snapToGrid w:val="0"/>
      <w:sz w:val="22"/>
      <w:lang w:val="mk-MK"/>
    </w:rPr>
  </w:style>
  <w:style w:type="paragraph" w:customStyle="1" w:styleId="Style4">
    <w:name w:val="Style4"/>
    <w:basedOn w:val="Normal"/>
    <w:next w:val="PlainText"/>
    <w:rsid w:val="00AD61C3"/>
    <w:pPr>
      <w:jc w:val="both"/>
    </w:pPr>
    <w:rPr>
      <w:rFonts w:ascii="Arial" w:hAnsi="Arial"/>
      <w:snapToGrid w:val="0"/>
      <w:sz w:val="22"/>
      <w:lang w:val="mk-MK"/>
    </w:rPr>
  </w:style>
  <w:style w:type="paragraph" w:styleId="TOC6">
    <w:name w:val="toc 6"/>
    <w:basedOn w:val="Normal"/>
    <w:next w:val="Normal"/>
    <w:autoRedefine/>
    <w:uiPriority w:val="39"/>
    <w:unhideWhenUsed/>
    <w:rsid w:val="002B0FFF"/>
    <w:pPr>
      <w:spacing w:after="100"/>
      <w:ind w:left="1200"/>
    </w:pPr>
  </w:style>
  <w:style w:type="paragraph" w:styleId="TOC8">
    <w:name w:val="toc 8"/>
    <w:basedOn w:val="Normal"/>
    <w:next w:val="Normal"/>
    <w:autoRedefine/>
    <w:uiPriority w:val="39"/>
    <w:unhideWhenUsed/>
    <w:rsid w:val="007A3323"/>
    <w:pPr>
      <w:tabs>
        <w:tab w:val="left" w:pos="2857"/>
        <w:tab w:val="right" w:pos="9350"/>
      </w:tabs>
      <w:spacing w:after="100"/>
      <w:ind w:left="1680"/>
    </w:pPr>
  </w:style>
  <w:style w:type="paragraph" w:styleId="TOC4">
    <w:name w:val="toc 4"/>
    <w:basedOn w:val="Normal"/>
    <w:next w:val="Normal"/>
    <w:autoRedefine/>
    <w:uiPriority w:val="39"/>
    <w:rsid w:val="002B0FFF"/>
    <w:pPr>
      <w:ind w:left="720"/>
    </w:pPr>
    <w:rPr>
      <w:snapToGrid w:val="0"/>
      <w:sz w:val="18"/>
      <w:szCs w:val="18"/>
      <w:lang w:val="fr-FR"/>
    </w:rPr>
  </w:style>
  <w:style w:type="paragraph" w:styleId="TOC5">
    <w:name w:val="toc 5"/>
    <w:basedOn w:val="Normal"/>
    <w:next w:val="Normal"/>
    <w:autoRedefine/>
    <w:uiPriority w:val="39"/>
    <w:rsid w:val="002B0FFF"/>
    <w:pPr>
      <w:ind w:left="960"/>
    </w:pPr>
    <w:rPr>
      <w:snapToGrid w:val="0"/>
      <w:sz w:val="18"/>
      <w:szCs w:val="18"/>
      <w:lang w:val="fr-FR"/>
    </w:rPr>
  </w:style>
  <w:style w:type="paragraph" w:styleId="TOC7">
    <w:name w:val="toc 7"/>
    <w:basedOn w:val="Normal"/>
    <w:next w:val="Normal"/>
    <w:autoRedefine/>
    <w:uiPriority w:val="39"/>
    <w:rsid w:val="002B0FFF"/>
    <w:pPr>
      <w:ind w:left="1440"/>
    </w:pPr>
    <w:rPr>
      <w:snapToGrid w:val="0"/>
      <w:sz w:val="18"/>
      <w:szCs w:val="18"/>
      <w:lang w:val="fr-FR"/>
    </w:rPr>
  </w:style>
  <w:style w:type="paragraph" w:styleId="TOC9">
    <w:name w:val="toc 9"/>
    <w:basedOn w:val="Normal"/>
    <w:next w:val="Normal"/>
    <w:autoRedefine/>
    <w:uiPriority w:val="39"/>
    <w:rsid w:val="002B0FFF"/>
    <w:pPr>
      <w:ind w:left="1920"/>
    </w:pPr>
    <w:rPr>
      <w:snapToGrid w:val="0"/>
      <w:sz w:val="18"/>
      <w:szCs w:val="18"/>
      <w:lang w:val="fr-FR"/>
    </w:rPr>
  </w:style>
  <w:style w:type="character" w:customStyle="1" w:styleId="UnresolvedMention1">
    <w:name w:val="Unresolved Mention1"/>
    <w:basedOn w:val="DefaultParagraphFont"/>
    <w:uiPriority w:val="99"/>
    <w:semiHidden/>
    <w:unhideWhenUsed/>
    <w:rsid w:val="006A0DB0"/>
    <w:rPr>
      <w:color w:val="605E5C"/>
      <w:shd w:val="clear" w:color="auto" w:fill="E1DFDD"/>
    </w:rPr>
  </w:style>
  <w:style w:type="character" w:customStyle="1" w:styleId="fontstyle01">
    <w:name w:val="fontstyle01"/>
    <w:basedOn w:val="DefaultParagraphFont"/>
    <w:rsid w:val="00296BB4"/>
    <w:rPr>
      <w:rFonts w:ascii="TimesNewRoman" w:hAnsi="TimesNewRoman" w:hint="default"/>
      <w:b w:val="0"/>
      <w:bCs w:val="0"/>
      <w:i w:val="0"/>
      <w:iCs w:val="0"/>
      <w:color w:val="000000"/>
      <w:sz w:val="18"/>
      <w:szCs w:val="18"/>
    </w:rPr>
  </w:style>
  <w:style w:type="character" w:customStyle="1" w:styleId="fontstyle21">
    <w:name w:val="fontstyle21"/>
    <w:basedOn w:val="DefaultParagraphFont"/>
    <w:rsid w:val="00296BB4"/>
    <w:rPr>
      <w:rFonts w:ascii="Wingdings-Regular" w:hAnsi="Wingdings-Regular" w:hint="default"/>
      <w:b w:val="0"/>
      <w:bCs w:val="0"/>
      <w:i w:val="0"/>
      <w:iCs w:val="0"/>
      <w:color w:val="000000"/>
      <w:sz w:val="18"/>
      <w:szCs w:val="18"/>
    </w:rPr>
  </w:style>
  <w:style w:type="character" w:customStyle="1" w:styleId="fontstyle31">
    <w:name w:val="fontstyle31"/>
    <w:basedOn w:val="DefaultParagraphFont"/>
    <w:rsid w:val="00296BB4"/>
    <w:rPr>
      <w:rFonts w:ascii="TimesNewRoman" w:hAnsi="TimesNewRoman" w:hint="default"/>
      <w:b/>
      <w:bCs/>
      <w:i w:val="0"/>
      <w:iCs w:val="0"/>
      <w:color w:val="000000"/>
      <w:sz w:val="18"/>
      <w:szCs w:val="18"/>
    </w:rPr>
  </w:style>
  <w:style w:type="character" w:customStyle="1" w:styleId="fontstyle41">
    <w:name w:val="fontstyle41"/>
    <w:basedOn w:val="DefaultParagraphFont"/>
    <w:rsid w:val="00296BB4"/>
    <w:rPr>
      <w:rFonts w:ascii="SymbolMT" w:hAnsi="SymbolMT" w:hint="default"/>
      <w:b w:val="0"/>
      <w:bCs w:val="0"/>
      <w:i w:val="0"/>
      <w:iCs w:val="0"/>
      <w:color w:val="000000"/>
      <w:sz w:val="18"/>
      <w:szCs w:val="18"/>
    </w:rPr>
  </w:style>
  <w:style w:type="character" w:styleId="UnresolvedMention">
    <w:name w:val="Unresolved Mention"/>
    <w:basedOn w:val="DefaultParagraphFont"/>
    <w:uiPriority w:val="99"/>
    <w:semiHidden/>
    <w:unhideWhenUsed/>
    <w:rsid w:val="00296BB4"/>
    <w:rPr>
      <w:color w:val="605E5C"/>
      <w:shd w:val="clear" w:color="auto" w:fill="E1DFDD"/>
    </w:rPr>
  </w:style>
  <w:style w:type="numbering" w:customStyle="1" w:styleId="CurrentList1">
    <w:name w:val="Current List1"/>
    <w:uiPriority w:val="99"/>
    <w:rsid w:val="004D3B06"/>
    <w:pPr>
      <w:numPr>
        <w:numId w:val="39"/>
      </w:numPr>
    </w:pPr>
  </w:style>
  <w:style w:type="numbering" w:customStyle="1" w:styleId="CurrentList2">
    <w:name w:val="Current List2"/>
    <w:uiPriority w:val="99"/>
    <w:rsid w:val="004D3B06"/>
    <w:pPr>
      <w:numPr>
        <w:numId w:val="40"/>
      </w:numPr>
    </w:pPr>
  </w:style>
  <w:style w:type="numbering" w:customStyle="1" w:styleId="CurrentList3">
    <w:name w:val="Current List3"/>
    <w:uiPriority w:val="99"/>
    <w:rsid w:val="009403BE"/>
    <w:pPr>
      <w:numPr>
        <w:numId w:val="41"/>
      </w:numPr>
    </w:pPr>
  </w:style>
  <w:style w:type="numbering" w:customStyle="1" w:styleId="CurrentList4">
    <w:name w:val="Current List4"/>
    <w:uiPriority w:val="99"/>
    <w:rsid w:val="006C5ECA"/>
    <w:pPr>
      <w:numPr>
        <w:numId w:val="43"/>
      </w:numPr>
    </w:pPr>
  </w:style>
  <w:style w:type="character" w:customStyle="1" w:styleId="apple-converted-space">
    <w:name w:val="apple-converted-space"/>
    <w:basedOn w:val="DefaultParagraphFont"/>
    <w:rsid w:val="00911F6C"/>
  </w:style>
  <w:style w:type="paragraph" w:styleId="Revision">
    <w:name w:val="Revision"/>
    <w:hidden/>
    <w:uiPriority w:val="99"/>
    <w:semiHidden/>
    <w:rsid w:val="00F821AD"/>
    <w:pPr>
      <w:spacing w:after="0"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B85A49"/>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725">
      <w:bodyDiv w:val="1"/>
      <w:marLeft w:val="0"/>
      <w:marRight w:val="0"/>
      <w:marTop w:val="0"/>
      <w:marBottom w:val="0"/>
      <w:divBdr>
        <w:top w:val="none" w:sz="0" w:space="0" w:color="auto"/>
        <w:left w:val="none" w:sz="0" w:space="0" w:color="auto"/>
        <w:bottom w:val="none" w:sz="0" w:space="0" w:color="auto"/>
        <w:right w:val="none" w:sz="0" w:space="0" w:color="auto"/>
      </w:divBdr>
    </w:div>
    <w:div w:id="148787920">
      <w:bodyDiv w:val="1"/>
      <w:marLeft w:val="0"/>
      <w:marRight w:val="0"/>
      <w:marTop w:val="0"/>
      <w:marBottom w:val="0"/>
      <w:divBdr>
        <w:top w:val="none" w:sz="0" w:space="0" w:color="auto"/>
        <w:left w:val="none" w:sz="0" w:space="0" w:color="auto"/>
        <w:bottom w:val="none" w:sz="0" w:space="0" w:color="auto"/>
        <w:right w:val="none" w:sz="0" w:space="0" w:color="auto"/>
      </w:divBdr>
    </w:div>
    <w:div w:id="156311616">
      <w:bodyDiv w:val="1"/>
      <w:marLeft w:val="0"/>
      <w:marRight w:val="0"/>
      <w:marTop w:val="0"/>
      <w:marBottom w:val="0"/>
      <w:divBdr>
        <w:top w:val="none" w:sz="0" w:space="0" w:color="auto"/>
        <w:left w:val="none" w:sz="0" w:space="0" w:color="auto"/>
        <w:bottom w:val="none" w:sz="0" w:space="0" w:color="auto"/>
        <w:right w:val="none" w:sz="0" w:space="0" w:color="auto"/>
      </w:divBdr>
    </w:div>
    <w:div w:id="179666699">
      <w:bodyDiv w:val="1"/>
      <w:marLeft w:val="0"/>
      <w:marRight w:val="0"/>
      <w:marTop w:val="0"/>
      <w:marBottom w:val="0"/>
      <w:divBdr>
        <w:top w:val="none" w:sz="0" w:space="0" w:color="auto"/>
        <w:left w:val="none" w:sz="0" w:space="0" w:color="auto"/>
        <w:bottom w:val="none" w:sz="0" w:space="0" w:color="auto"/>
        <w:right w:val="none" w:sz="0" w:space="0" w:color="auto"/>
      </w:divBdr>
    </w:div>
    <w:div w:id="272982567">
      <w:bodyDiv w:val="1"/>
      <w:marLeft w:val="0"/>
      <w:marRight w:val="0"/>
      <w:marTop w:val="0"/>
      <w:marBottom w:val="0"/>
      <w:divBdr>
        <w:top w:val="none" w:sz="0" w:space="0" w:color="auto"/>
        <w:left w:val="none" w:sz="0" w:space="0" w:color="auto"/>
        <w:bottom w:val="none" w:sz="0" w:space="0" w:color="auto"/>
        <w:right w:val="none" w:sz="0" w:space="0" w:color="auto"/>
      </w:divBdr>
    </w:div>
    <w:div w:id="466897882">
      <w:bodyDiv w:val="1"/>
      <w:marLeft w:val="0"/>
      <w:marRight w:val="0"/>
      <w:marTop w:val="0"/>
      <w:marBottom w:val="0"/>
      <w:divBdr>
        <w:top w:val="none" w:sz="0" w:space="0" w:color="auto"/>
        <w:left w:val="none" w:sz="0" w:space="0" w:color="auto"/>
        <w:bottom w:val="none" w:sz="0" w:space="0" w:color="auto"/>
        <w:right w:val="none" w:sz="0" w:space="0" w:color="auto"/>
      </w:divBdr>
    </w:div>
    <w:div w:id="638805784">
      <w:bodyDiv w:val="1"/>
      <w:marLeft w:val="0"/>
      <w:marRight w:val="0"/>
      <w:marTop w:val="0"/>
      <w:marBottom w:val="0"/>
      <w:divBdr>
        <w:top w:val="none" w:sz="0" w:space="0" w:color="auto"/>
        <w:left w:val="none" w:sz="0" w:space="0" w:color="auto"/>
        <w:bottom w:val="none" w:sz="0" w:space="0" w:color="auto"/>
        <w:right w:val="none" w:sz="0" w:space="0" w:color="auto"/>
      </w:divBdr>
    </w:div>
    <w:div w:id="664479193">
      <w:bodyDiv w:val="1"/>
      <w:marLeft w:val="0"/>
      <w:marRight w:val="0"/>
      <w:marTop w:val="0"/>
      <w:marBottom w:val="0"/>
      <w:divBdr>
        <w:top w:val="none" w:sz="0" w:space="0" w:color="auto"/>
        <w:left w:val="none" w:sz="0" w:space="0" w:color="auto"/>
        <w:bottom w:val="none" w:sz="0" w:space="0" w:color="auto"/>
        <w:right w:val="none" w:sz="0" w:space="0" w:color="auto"/>
      </w:divBdr>
    </w:div>
    <w:div w:id="719741991">
      <w:bodyDiv w:val="1"/>
      <w:marLeft w:val="0"/>
      <w:marRight w:val="0"/>
      <w:marTop w:val="0"/>
      <w:marBottom w:val="0"/>
      <w:divBdr>
        <w:top w:val="none" w:sz="0" w:space="0" w:color="auto"/>
        <w:left w:val="none" w:sz="0" w:space="0" w:color="auto"/>
        <w:bottom w:val="none" w:sz="0" w:space="0" w:color="auto"/>
        <w:right w:val="none" w:sz="0" w:space="0" w:color="auto"/>
      </w:divBdr>
    </w:div>
    <w:div w:id="720397447">
      <w:bodyDiv w:val="1"/>
      <w:marLeft w:val="0"/>
      <w:marRight w:val="0"/>
      <w:marTop w:val="0"/>
      <w:marBottom w:val="0"/>
      <w:divBdr>
        <w:top w:val="none" w:sz="0" w:space="0" w:color="auto"/>
        <w:left w:val="none" w:sz="0" w:space="0" w:color="auto"/>
        <w:bottom w:val="none" w:sz="0" w:space="0" w:color="auto"/>
        <w:right w:val="none" w:sz="0" w:space="0" w:color="auto"/>
      </w:divBdr>
    </w:div>
    <w:div w:id="726686582">
      <w:bodyDiv w:val="1"/>
      <w:marLeft w:val="0"/>
      <w:marRight w:val="0"/>
      <w:marTop w:val="0"/>
      <w:marBottom w:val="0"/>
      <w:divBdr>
        <w:top w:val="none" w:sz="0" w:space="0" w:color="auto"/>
        <w:left w:val="none" w:sz="0" w:space="0" w:color="auto"/>
        <w:bottom w:val="none" w:sz="0" w:space="0" w:color="auto"/>
        <w:right w:val="none" w:sz="0" w:space="0" w:color="auto"/>
      </w:divBdr>
    </w:div>
    <w:div w:id="742214046">
      <w:bodyDiv w:val="1"/>
      <w:marLeft w:val="0"/>
      <w:marRight w:val="0"/>
      <w:marTop w:val="0"/>
      <w:marBottom w:val="0"/>
      <w:divBdr>
        <w:top w:val="none" w:sz="0" w:space="0" w:color="auto"/>
        <w:left w:val="none" w:sz="0" w:space="0" w:color="auto"/>
        <w:bottom w:val="none" w:sz="0" w:space="0" w:color="auto"/>
        <w:right w:val="none" w:sz="0" w:space="0" w:color="auto"/>
      </w:divBdr>
    </w:div>
    <w:div w:id="768424529">
      <w:bodyDiv w:val="1"/>
      <w:marLeft w:val="0"/>
      <w:marRight w:val="0"/>
      <w:marTop w:val="0"/>
      <w:marBottom w:val="0"/>
      <w:divBdr>
        <w:top w:val="none" w:sz="0" w:space="0" w:color="auto"/>
        <w:left w:val="none" w:sz="0" w:space="0" w:color="auto"/>
        <w:bottom w:val="none" w:sz="0" w:space="0" w:color="auto"/>
        <w:right w:val="none" w:sz="0" w:space="0" w:color="auto"/>
      </w:divBdr>
    </w:div>
    <w:div w:id="885069841">
      <w:bodyDiv w:val="1"/>
      <w:marLeft w:val="0"/>
      <w:marRight w:val="0"/>
      <w:marTop w:val="0"/>
      <w:marBottom w:val="0"/>
      <w:divBdr>
        <w:top w:val="none" w:sz="0" w:space="0" w:color="auto"/>
        <w:left w:val="none" w:sz="0" w:space="0" w:color="auto"/>
        <w:bottom w:val="none" w:sz="0" w:space="0" w:color="auto"/>
        <w:right w:val="none" w:sz="0" w:space="0" w:color="auto"/>
      </w:divBdr>
    </w:div>
    <w:div w:id="990207411">
      <w:bodyDiv w:val="1"/>
      <w:marLeft w:val="0"/>
      <w:marRight w:val="0"/>
      <w:marTop w:val="0"/>
      <w:marBottom w:val="0"/>
      <w:divBdr>
        <w:top w:val="none" w:sz="0" w:space="0" w:color="auto"/>
        <w:left w:val="none" w:sz="0" w:space="0" w:color="auto"/>
        <w:bottom w:val="none" w:sz="0" w:space="0" w:color="auto"/>
        <w:right w:val="none" w:sz="0" w:space="0" w:color="auto"/>
      </w:divBdr>
    </w:div>
    <w:div w:id="994839629">
      <w:bodyDiv w:val="1"/>
      <w:marLeft w:val="0"/>
      <w:marRight w:val="0"/>
      <w:marTop w:val="0"/>
      <w:marBottom w:val="0"/>
      <w:divBdr>
        <w:top w:val="none" w:sz="0" w:space="0" w:color="auto"/>
        <w:left w:val="none" w:sz="0" w:space="0" w:color="auto"/>
        <w:bottom w:val="none" w:sz="0" w:space="0" w:color="auto"/>
        <w:right w:val="none" w:sz="0" w:space="0" w:color="auto"/>
      </w:divBdr>
    </w:div>
    <w:div w:id="1043210697">
      <w:bodyDiv w:val="1"/>
      <w:marLeft w:val="0"/>
      <w:marRight w:val="0"/>
      <w:marTop w:val="0"/>
      <w:marBottom w:val="0"/>
      <w:divBdr>
        <w:top w:val="none" w:sz="0" w:space="0" w:color="auto"/>
        <w:left w:val="none" w:sz="0" w:space="0" w:color="auto"/>
        <w:bottom w:val="none" w:sz="0" w:space="0" w:color="auto"/>
        <w:right w:val="none" w:sz="0" w:space="0" w:color="auto"/>
      </w:divBdr>
    </w:div>
    <w:div w:id="1117673818">
      <w:bodyDiv w:val="1"/>
      <w:marLeft w:val="0"/>
      <w:marRight w:val="0"/>
      <w:marTop w:val="0"/>
      <w:marBottom w:val="0"/>
      <w:divBdr>
        <w:top w:val="none" w:sz="0" w:space="0" w:color="auto"/>
        <w:left w:val="none" w:sz="0" w:space="0" w:color="auto"/>
        <w:bottom w:val="none" w:sz="0" w:space="0" w:color="auto"/>
        <w:right w:val="none" w:sz="0" w:space="0" w:color="auto"/>
      </w:divBdr>
    </w:div>
    <w:div w:id="1201429970">
      <w:bodyDiv w:val="1"/>
      <w:marLeft w:val="0"/>
      <w:marRight w:val="0"/>
      <w:marTop w:val="0"/>
      <w:marBottom w:val="0"/>
      <w:divBdr>
        <w:top w:val="none" w:sz="0" w:space="0" w:color="auto"/>
        <w:left w:val="none" w:sz="0" w:space="0" w:color="auto"/>
        <w:bottom w:val="none" w:sz="0" w:space="0" w:color="auto"/>
        <w:right w:val="none" w:sz="0" w:space="0" w:color="auto"/>
      </w:divBdr>
    </w:div>
    <w:div w:id="1325938650">
      <w:bodyDiv w:val="1"/>
      <w:marLeft w:val="0"/>
      <w:marRight w:val="0"/>
      <w:marTop w:val="0"/>
      <w:marBottom w:val="0"/>
      <w:divBdr>
        <w:top w:val="none" w:sz="0" w:space="0" w:color="auto"/>
        <w:left w:val="none" w:sz="0" w:space="0" w:color="auto"/>
        <w:bottom w:val="none" w:sz="0" w:space="0" w:color="auto"/>
        <w:right w:val="none" w:sz="0" w:space="0" w:color="auto"/>
      </w:divBdr>
    </w:div>
    <w:div w:id="1331563123">
      <w:bodyDiv w:val="1"/>
      <w:marLeft w:val="0"/>
      <w:marRight w:val="0"/>
      <w:marTop w:val="0"/>
      <w:marBottom w:val="0"/>
      <w:divBdr>
        <w:top w:val="none" w:sz="0" w:space="0" w:color="auto"/>
        <w:left w:val="none" w:sz="0" w:space="0" w:color="auto"/>
        <w:bottom w:val="none" w:sz="0" w:space="0" w:color="auto"/>
        <w:right w:val="none" w:sz="0" w:space="0" w:color="auto"/>
      </w:divBdr>
    </w:div>
    <w:div w:id="1486043623">
      <w:bodyDiv w:val="1"/>
      <w:marLeft w:val="0"/>
      <w:marRight w:val="0"/>
      <w:marTop w:val="0"/>
      <w:marBottom w:val="0"/>
      <w:divBdr>
        <w:top w:val="none" w:sz="0" w:space="0" w:color="auto"/>
        <w:left w:val="none" w:sz="0" w:space="0" w:color="auto"/>
        <w:bottom w:val="none" w:sz="0" w:space="0" w:color="auto"/>
        <w:right w:val="none" w:sz="0" w:space="0" w:color="auto"/>
      </w:divBdr>
    </w:div>
    <w:div w:id="1672023592">
      <w:bodyDiv w:val="1"/>
      <w:marLeft w:val="0"/>
      <w:marRight w:val="0"/>
      <w:marTop w:val="0"/>
      <w:marBottom w:val="0"/>
      <w:divBdr>
        <w:top w:val="none" w:sz="0" w:space="0" w:color="auto"/>
        <w:left w:val="none" w:sz="0" w:space="0" w:color="auto"/>
        <w:bottom w:val="none" w:sz="0" w:space="0" w:color="auto"/>
        <w:right w:val="none" w:sz="0" w:space="0" w:color="auto"/>
      </w:divBdr>
    </w:div>
    <w:div w:id="1689064484">
      <w:bodyDiv w:val="1"/>
      <w:marLeft w:val="0"/>
      <w:marRight w:val="0"/>
      <w:marTop w:val="0"/>
      <w:marBottom w:val="0"/>
      <w:divBdr>
        <w:top w:val="none" w:sz="0" w:space="0" w:color="auto"/>
        <w:left w:val="none" w:sz="0" w:space="0" w:color="auto"/>
        <w:bottom w:val="none" w:sz="0" w:space="0" w:color="auto"/>
        <w:right w:val="none" w:sz="0" w:space="0" w:color="auto"/>
      </w:divBdr>
    </w:div>
    <w:div w:id="2048992982">
      <w:bodyDiv w:val="1"/>
      <w:marLeft w:val="0"/>
      <w:marRight w:val="0"/>
      <w:marTop w:val="0"/>
      <w:marBottom w:val="0"/>
      <w:divBdr>
        <w:top w:val="none" w:sz="0" w:space="0" w:color="auto"/>
        <w:left w:val="none" w:sz="0" w:space="0" w:color="auto"/>
        <w:bottom w:val="none" w:sz="0" w:space="0" w:color="auto"/>
        <w:right w:val="none" w:sz="0" w:space="0" w:color="auto"/>
      </w:divBdr>
    </w:div>
    <w:div w:id="21133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istina.vasilevska@osfwb.org"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drijana.lavchiska@osfwb.org"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086;sfwb.org"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hristina.vasilevska@osfwb.org"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jana.lavchiska@osfwb.org"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C99D160372F46B9095B86D558A73F" ma:contentTypeVersion="14" ma:contentTypeDescription="Create a new document." ma:contentTypeScope="" ma:versionID="1ace1a8334ab9004d53b6ffc382ba135">
  <xsd:schema xmlns:xsd="http://www.w3.org/2001/XMLSchema" xmlns:xs="http://www.w3.org/2001/XMLSchema" xmlns:p="http://schemas.microsoft.com/office/2006/metadata/properties" xmlns:ns3="14beab8c-259c-43bd-af2e-6d82c1af11b7" xmlns:ns4="9947cf2d-4b33-4444-b5b1-51784ce3c462" targetNamespace="http://schemas.microsoft.com/office/2006/metadata/properties" ma:root="true" ma:fieldsID="7684ad691abe197f41daf04e3cbbf8a3" ns3:_="" ns4:_="">
    <xsd:import namespace="14beab8c-259c-43bd-af2e-6d82c1af11b7"/>
    <xsd:import namespace="9947cf2d-4b33-4444-b5b1-51784ce3c46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eab8c-259c-43bd-af2e-6d82c1af1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7cf2d-4b33-4444-b5b1-51784ce3c4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beab8c-259c-43bd-af2e-6d82c1af11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8A26-4122-4B6D-B47A-268710794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eab8c-259c-43bd-af2e-6d82c1af11b7"/>
    <ds:schemaRef ds:uri="9947cf2d-4b33-4444-b5b1-51784ce3c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728BA-1D35-45C3-A810-B4E32AB812C7}">
  <ds:schemaRefs>
    <ds:schemaRef ds:uri="http://schemas.microsoft.com/sharepoint/v3/contenttype/forms"/>
  </ds:schemaRefs>
</ds:datastoreItem>
</file>

<file path=customXml/itemProps3.xml><?xml version="1.0" encoding="utf-8"?>
<ds:datastoreItem xmlns:ds="http://schemas.openxmlformats.org/officeDocument/2006/customXml" ds:itemID="{2F441145-02D4-451A-A6EF-C687F4437F56}">
  <ds:schemaRefs>
    <ds:schemaRef ds:uri="http://schemas.microsoft.com/office/2006/metadata/properties"/>
    <ds:schemaRef ds:uri="http://schemas.microsoft.com/office/infopath/2007/PartnerControls"/>
    <ds:schemaRef ds:uri="14beab8c-259c-43bd-af2e-6d82c1af11b7"/>
  </ds:schemaRefs>
</ds:datastoreItem>
</file>

<file path=customXml/itemProps4.xml><?xml version="1.0" encoding="utf-8"?>
<ds:datastoreItem xmlns:ds="http://schemas.openxmlformats.org/officeDocument/2006/customXml" ds:itemID="{684F8156-9404-42AD-9344-A3F140E9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97</Pages>
  <Words>31392</Words>
  <Characters>178939</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adrijana.lavchiska@osfwb.org</dc:creator>
  <cp:lastModifiedBy>Adrijana Lavchiska</cp:lastModifiedBy>
  <cp:revision>5</cp:revision>
  <cp:lastPrinted>2023-08-09T14:52:00Z</cp:lastPrinted>
  <dcterms:created xsi:type="dcterms:W3CDTF">2024-07-26T12:23:00Z</dcterms:created>
  <dcterms:modified xsi:type="dcterms:W3CDTF">2024-07-26T13:16:00Z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0x0101007BFC99D160372F46B9095B86D558A73F</vt:lpwstr>
  </property>
</Properties>
</file>